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798" w:rsidRPr="007E6AB5" w:rsidRDefault="001C6798" w:rsidP="001C6798">
      <w:pPr>
        <w:pBdr>
          <w:bottom w:val="thinThickSmallGap" w:sz="18" w:space="1" w:color="auto"/>
        </w:pBdr>
        <w:tabs>
          <w:tab w:val="left" w:pos="9430"/>
          <w:tab w:val="left" w:pos="10620"/>
        </w:tabs>
        <w:ind w:right="-342"/>
        <w:jc w:val="center"/>
        <w:rPr>
          <w:b/>
          <w:color w:val="002060"/>
          <w:sz w:val="28"/>
          <w:szCs w:val="28"/>
        </w:rPr>
      </w:pPr>
      <w:r w:rsidRPr="007E6AB5">
        <w:rPr>
          <w:b/>
          <w:color w:val="002060"/>
          <w:sz w:val="28"/>
          <w:szCs w:val="28"/>
        </w:rPr>
        <w:t>ODISHA UNIVERSITY OF TECHNOLOGY AND RESEARCH</w:t>
      </w:r>
    </w:p>
    <w:p w:rsidR="001C6798" w:rsidRPr="007E6AB5" w:rsidRDefault="001C6798" w:rsidP="001C6798">
      <w:pPr>
        <w:pBdr>
          <w:bottom w:val="thinThickSmallGap" w:sz="18" w:space="1" w:color="auto"/>
        </w:pBdr>
        <w:ind w:right="-342"/>
        <w:jc w:val="center"/>
        <w:rPr>
          <w:b/>
          <w:color w:val="002060"/>
          <w:sz w:val="28"/>
          <w:szCs w:val="28"/>
        </w:rPr>
      </w:pPr>
      <w:r w:rsidRPr="007E6AB5">
        <w:rPr>
          <w:b/>
          <w:color w:val="002060"/>
          <w:sz w:val="28"/>
          <w:szCs w:val="28"/>
        </w:rPr>
        <w:t>Techno Campus, Ghatikia, P.O.-Mahalaxmi Vihar</w:t>
      </w:r>
    </w:p>
    <w:p w:rsidR="001C6798" w:rsidRPr="007E6AB5" w:rsidRDefault="001C6798" w:rsidP="001C6798">
      <w:pPr>
        <w:pBdr>
          <w:bottom w:val="thinThickSmallGap" w:sz="18" w:space="1" w:color="auto"/>
        </w:pBdr>
        <w:ind w:right="-342"/>
        <w:jc w:val="center"/>
        <w:rPr>
          <w:b/>
          <w:color w:val="002060"/>
          <w:sz w:val="28"/>
          <w:szCs w:val="28"/>
        </w:rPr>
      </w:pPr>
      <w:r w:rsidRPr="007E6AB5">
        <w:rPr>
          <w:b/>
          <w:color w:val="002060"/>
          <w:sz w:val="28"/>
          <w:szCs w:val="28"/>
        </w:rPr>
        <w:t>BHUBANESWAR-751029 ODISHA, INDIA</w:t>
      </w:r>
    </w:p>
    <w:p w:rsidR="001C6798" w:rsidRPr="00002390" w:rsidRDefault="001C6798" w:rsidP="001C6798">
      <w:pPr>
        <w:spacing w:before="100" w:beforeAutospacing="1" w:after="100" w:afterAutospacing="1"/>
        <w:jc w:val="center"/>
        <w:rPr>
          <w:rFonts w:eastAsia="Arial Unicode MS"/>
        </w:rPr>
      </w:pPr>
      <w:r w:rsidRPr="00CC3E55">
        <w:rPr>
          <w:rFonts w:eastAsia="Arial Unicode MS"/>
          <w:sz w:val="27"/>
          <w:szCs w:val="27"/>
        </w:rPr>
        <w:t>No.</w:t>
      </w:r>
      <w:r w:rsidR="006C1BFA">
        <w:rPr>
          <w:rFonts w:eastAsia="Arial Unicode MS"/>
          <w:sz w:val="27"/>
          <w:szCs w:val="27"/>
        </w:rPr>
        <w:t xml:space="preserve"> 3633 </w:t>
      </w:r>
      <w:r w:rsidRPr="006C1BFA">
        <w:rPr>
          <w:rFonts w:eastAsia="Arial Unicode MS"/>
          <w:sz w:val="27"/>
          <w:szCs w:val="27"/>
        </w:rPr>
        <w:t>/</w:t>
      </w:r>
      <w:r>
        <w:rPr>
          <w:rFonts w:eastAsia="Arial Unicode MS"/>
          <w:sz w:val="27"/>
          <w:szCs w:val="27"/>
        </w:rPr>
        <w:t>OUTR,</w:t>
      </w:r>
      <w:r w:rsidRPr="00CC3E55">
        <w:rPr>
          <w:rFonts w:eastAsia="Arial Unicode MS"/>
          <w:sz w:val="27"/>
          <w:szCs w:val="27"/>
        </w:rPr>
        <w:t xml:space="preserve"> Dated:</w:t>
      </w:r>
      <w:r w:rsidR="006C1BFA">
        <w:rPr>
          <w:rFonts w:eastAsia="Arial Unicode MS"/>
          <w:sz w:val="27"/>
          <w:szCs w:val="27"/>
        </w:rPr>
        <w:t xml:space="preserve"> 17</w:t>
      </w:r>
      <w:r w:rsidR="006C1BFA" w:rsidRPr="006C1BFA">
        <w:rPr>
          <w:rFonts w:eastAsia="Arial Unicode MS"/>
          <w:sz w:val="27"/>
          <w:szCs w:val="27"/>
        </w:rPr>
        <w:t>.</w:t>
      </w:r>
      <w:r w:rsidRPr="006C1BFA">
        <w:rPr>
          <w:rFonts w:eastAsia="Arial Unicode MS"/>
          <w:sz w:val="27"/>
          <w:szCs w:val="27"/>
        </w:rPr>
        <w:t>11</w:t>
      </w:r>
      <w:r w:rsidRPr="00CC3E55">
        <w:rPr>
          <w:rFonts w:eastAsia="Arial Unicode MS"/>
          <w:sz w:val="27"/>
          <w:szCs w:val="27"/>
        </w:rPr>
        <w:t>/202</w:t>
      </w:r>
      <w:r>
        <w:rPr>
          <w:rFonts w:eastAsia="Arial Unicode MS"/>
          <w:sz w:val="27"/>
          <w:szCs w:val="27"/>
        </w:rPr>
        <w:t>3</w:t>
      </w:r>
    </w:p>
    <w:p w:rsidR="001C6798" w:rsidRPr="00457D8B" w:rsidRDefault="001C6798" w:rsidP="001C6798">
      <w:pPr>
        <w:pStyle w:val="Title"/>
        <w:rPr>
          <w:sz w:val="28"/>
          <w:szCs w:val="28"/>
          <w:u w:val="none"/>
        </w:rPr>
      </w:pPr>
      <w:r w:rsidRPr="00457D8B">
        <w:rPr>
          <w:sz w:val="28"/>
          <w:szCs w:val="28"/>
        </w:rPr>
        <w:t>TENDER</w:t>
      </w:r>
      <w:r w:rsidRPr="00457D8B">
        <w:rPr>
          <w:spacing w:val="-5"/>
          <w:sz w:val="28"/>
          <w:szCs w:val="28"/>
        </w:rPr>
        <w:t xml:space="preserve"> </w:t>
      </w:r>
      <w:r w:rsidRPr="00457D8B">
        <w:rPr>
          <w:sz w:val="28"/>
          <w:szCs w:val="28"/>
        </w:rPr>
        <w:t>CALL</w:t>
      </w:r>
      <w:r w:rsidRPr="00457D8B">
        <w:rPr>
          <w:spacing w:val="-4"/>
          <w:sz w:val="28"/>
          <w:szCs w:val="28"/>
        </w:rPr>
        <w:t xml:space="preserve"> </w:t>
      </w:r>
      <w:r w:rsidRPr="00457D8B">
        <w:rPr>
          <w:spacing w:val="-2"/>
          <w:sz w:val="28"/>
          <w:szCs w:val="28"/>
        </w:rPr>
        <w:t>NOTICE</w:t>
      </w:r>
    </w:p>
    <w:p w:rsidR="001C6798" w:rsidRPr="001C6798" w:rsidRDefault="001C6798" w:rsidP="001C6798">
      <w:pPr>
        <w:spacing w:before="278"/>
        <w:ind w:left="1101" w:right="997"/>
        <w:jc w:val="both"/>
        <w:rPr>
          <w:b/>
          <w:sz w:val="24"/>
          <w:szCs w:val="24"/>
        </w:rPr>
      </w:pPr>
      <w:r w:rsidRPr="001C6798">
        <w:rPr>
          <w:sz w:val="24"/>
          <w:szCs w:val="24"/>
        </w:rPr>
        <w:t xml:space="preserve">Sealed tenders are invited under two bid systems from reputed original manufacturers/registered firms /Agencies for the supply installation of Laboratory Tables at </w:t>
      </w:r>
      <w:r w:rsidRPr="001C6798">
        <w:rPr>
          <w:b/>
          <w:sz w:val="24"/>
          <w:szCs w:val="24"/>
        </w:rPr>
        <w:t>School of Electronic Sciences of Odisha University of Technology and Research, Bhubaneswar</w:t>
      </w:r>
      <w:r w:rsidRPr="001C6798">
        <w:rPr>
          <w:sz w:val="24"/>
          <w:szCs w:val="24"/>
        </w:rPr>
        <w:t xml:space="preserve">. The sealed tender will be received by speed post/ registered post only. </w:t>
      </w:r>
      <w:r w:rsidRPr="001C6798">
        <w:rPr>
          <w:b/>
          <w:sz w:val="24"/>
          <w:szCs w:val="24"/>
        </w:rPr>
        <w:t>No hand or Courier delivery will be accepted. The authority will not be held responsible for any postal delay</w:t>
      </w:r>
      <w:r w:rsidRPr="001C6798">
        <w:rPr>
          <w:sz w:val="24"/>
          <w:szCs w:val="24"/>
        </w:rPr>
        <w:t>.</w:t>
      </w:r>
      <w:r w:rsidRPr="001C6798">
        <w:rPr>
          <w:spacing w:val="40"/>
          <w:sz w:val="24"/>
          <w:szCs w:val="24"/>
        </w:rPr>
        <w:t xml:space="preserve"> </w:t>
      </w:r>
      <w:r w:rsidRPr="001C6798">
        <w:rPr>
          <w:sz w:val="24"/>
          <w:szCs w:val="24"/>
        </w:rPr>
        <w:t xml:space="preserve">Tender received after the scheduled date and time will not be accepted. The date of opening the tender is mentioned in the tender document, which will be opened in the office of the Registrar, Odisha University of Technology and Research, Bhubaneswar in the presence of bidders and/or their nominees. </w:t>
      </w:r>
      <w:r w:rsidRPr="001C6798">
        <w:rPr>
          <w:b/>
          <w:sz w:val="24"/>
          <w:szCs w:val="24"/>
        </w:rPr>
        <w:t>The last date of tender submission is: 19.12.2023 up to 4:00 P.M</w:t>
      </w:r>
      <w:r w:rsidRPr="001C6798">
        <w:rPr>
          <w:sz w:val="24"/>
          <w:szCs w:val="24"/>
        </w:rPr>
        <w:t xml:space="preserve">. The tender bid documents with details of terms and conditions may be downloaded from the University/College Website: </w:t>
      </w:r>
      <w:hyperlink r:id="rId6" w:history="1">
        <w:r w:rsidRPr="001C6798">
          <w:rPr>
            <w:rStyle w:val="Hyperlink"/>
            <w:b/>
            <w:sz w:val="24"/>
            <w:szCs w:val="24"/>
          </w:rPr>
          <w:t>www.outr.ac.in</w:t>
        </w:r>
      </w:hyperlink>
      <w:r w:rsidRPr="001C6798">
        <w:rPr>
          <w:b/>
          <w:sz w:val="24"/>
          <w:szCs w:val="24"/>
        </w:rPr>
        <w:t>.</w:t>
      </w:r>
    </w:p>
    <w:p w:rsidR="001C6798" w:rsidRDefault="001C6798" w:rsidP="001C6798">
      <w:pPr>
        <w:pStyle w:val="BodyText"/>
        <w:rPr>
          <w:sz w:val="28"/>
        </w:rPr>
      </w:pPr>
    </w:p>
    <w:p w:rsidR="001C6798" w:rsidRDefault="001C6798" w:rsidP="001C6798">
      <w:pPr>
        <w:pStyle w:val="BodyText"/>
        <w:spacing w:before="1"/>
        <w:rPr>
          <w:sz w:val="28"/>
        </w:rPr>
      </w:pPr>
    </w:p>
    <w:p w:rsidR="00543C01" w:rsidRDefault="00543C01" w:rsidP="001C6798">
      <w:pPr>
        <w:ind w:right="1514"/>
        <w:jc w:val="right"/>
        <w:rPr>
          <w:b/>
          <w:spacing w:val="-2"/>
          <w:sz w:val="24"/>
          <w:szCs w:val="24"/>
        </w:rPr>
      </w:pPr>
    </w:p>
    <w:p w:rsidR="001C6798" w:rsidRPr="001C6798" w:rsidRDefault="001C6798" w:rsidP="001C6798">
      <w:pPr>
        <w:ind w:right="1514"/>
        <w:jc w:val="right"/>
        <w:rPr>
          <w:b/>
          <w:sz w:val="24"/>
          <w:szCs w:val="24"/>
        </w:rPr>
      </w:pPr>
      <w:r w:rsidRPr="001C6798">
        <w:rPr>
          <w:b/>
          <w:spacing w:val="-2"/>
          <w:sz w:val="24"/>
          <w:szCs w:val="24"/>
        </w:rPr>
        <w:t>REGISTRAR</w:t>
      </w: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1C6798" w:rsidRDefault="001C6798" w:rsidP="00707407">
      <w:pPr>
        <w:pBdr>
          <w:bottom w:val="thinThickSmallGap" w:sz="18" w:space="1" w:color="auto"/>
        </w:pBdr>
        <w:tabs>
          <w:tab w:val="left" w:pos="9430"/>
          <w:tab w:val="left" w:pos="10620"/>
        </w:tabs>
        <w:ind w:right="-342"/>
        <w:jc w:val="center"/>
        <w:rPr>
          <w:b/>
          <w:color w:val="002060"/>
          <w:sz w:val="28"/>
          <w:szCs w:val="28"/>
        </w:rPr>
      </w:pPr>
    </w:p>
    <w:p w:rsidR="00ED2021" w:rsidRDefault="00ED2021" w:rsidP="00707407">
      <w:pPr>
        <w:pBdr>
          <w:bottom w:val="thinThickSmallGap" w:sz="18" w:space="1" w:color="auto"/>
        </w:pBdr>
        <w:tabs>
          <w:tab w:val="left" w:pos="9430"/>
          <w:tab w:val="left" w:pos="10620"/>
        </w:tabs>
        <w:ind w:right="-342"/>
        <w:jc w:val="center"/>
        <w:rPr>
          <w:b/>
          <w:color w:val="002060"/>
          <w:sz w:val="28"/>
          <w:szCs w:val="28"/>
        </w:rPr>
      </w:pPr>
    </w:p>
    <w:p w:rsidR="00ED2021" w:rsidRDefault="00ED2021" w:rsidP="00707407">
      <w:pPr>
        <w:pBdr>
          <w:bottom w:val="thinThickSmallGap" w:sz="18" w:space="1" w:color="auto"/>
        </w:pBdr>
        <w:tabs>
          <w:tab w:val="left" w:pos="9430"/>
          <w:tab w:val="left" w:pos="10620"/>
        </w:tabs>
        <w:ind w:right="-342"/>
        <w:jc w:val="center"/>
        <w:rPr>
          <w:b/>
          <w:color w:val="002060"/>
          <w:sz w:val="28"/>
          <w:szCs w:val="28"/>
        </w:rPr>
      </w:pPr>
    </w:p>
    <w:p w:rsidR="00ED2021" w:rsidRDefault="00ED2021" w:rsidP="00707407">
      <w:pPr>
        <w:pBdr>
          <w:bottom w:val="thinThickSmallGap" w:sz="18" w:space="1" w:color="auto"/>
        </w:pBdr>
        <w:tabs>
          <w:tab w:val="left" w:pos="9430"/>
          <w:tab w:val="left" w:pos="10620"/>
        </w:tabs>
        <w:ind w:right="-342"/>
        <w:jc w:val="center"/>
        <w:rPr>
          <w:b/>
          <w:color w:val="002060"/>
          <w:sz w:val="28"/>
          <w:szCs w:val="28"/>
        </w:rPr>
      </w:pPr>
    </w:p>
    <w:p w:rsidR="001A4E4C" w:rsidRPr="007E6AB5" w:rsidRDefault="001A4E4C" w:rsidP="00707407">
      <w:pPr>
        <w:pBdr>
          <w:bottom w:val="thinThickSmallGap" w:sz="18" w:space="1" w:color="auto"/>
        </w:pBdr>
        <w:tabs>
          <w:tab w:val="left" w:pos="9430"/>
          <w:tab w:val="left" w:pos="10620"/>
        </w:tabs>
        <w:ind w:right="-342"/>
        <w:jc w:val="center"/>
        <w:rPr>
          <w:b/>
          <w:color w:val="002060"/>
          <w:sz w:val="28"/>
          <w:szCs w:val="28"/>
        </w:rPr>
      </w:pPr>
      <w:r w:rsidRPr="007E6AB5">
        <w:rPr>
          <w:b/>
          <w:color w:val="002060"/>
          <w:sz w:val="28"/>
          <w:szCs w:val="28"/>
        </w:rPr>
        <w:lastRenderedPageBreak/>
        <w:t>ODISHA UNIVERSITY OF TECHNOLOGY AND RESEARCH</w:t>
      </w:r>
    </w:p>
    <w:p w:rsidR="001A4E4C" w:rsidRPr="007E6AB5" w:rsidRDefault="001A4E4C" w:rsidP="001A4E4C">
      <w:pPr>
        <w:pBdr>
          <w:bottom w:val="thinThickSmallGap" w:sz="18" w:space="1" w:color="auto"/>
        </w:pBdr>
        <w:ind w:right="-342"/>
        <w:jc w:val="center"/>
        <w:rPr>
          <w:b/>
          <w:color w:val="002060"/>
          <w:sz w:val="28"/>
          <w:szCs w:val="28"/>
        </w:rPr>
      </w:pPr>
      <w:r w:rsidRPr="007E6AB5">
        <w:rPr>
          <w:b/>
          <w:color w:val="002060"/>
          <w:sz w:val="28"/>
          <w:szCs w:val="28"/>
        </w:rPr>
        <w:t>Techno Campus, Ghatikia, P.O.-Mahalaxmi Vihar</w:t>
      </w:r>
    </w:p>
    <w:p w:rsidR="001A4E4C" w:rsidRPr="007E6AB5" w:rsidRDefault="001A4E4C" w:rsidP="001A4E4C">
      <w:pPr>
        <w:pBdr>
          <w:bottom w:val="thinThickSmallGap" w:sz="18" w:space="1" w:color="auto"/>
        </w:pBdr>
        <w:ind w:right="-342"/>
        <w:jc w:val="center"/>
        <w:rPr>
          <w:b/>
          <w:color w:val="002060"/>
          <w:sz w:val="28"/>
          <w:szCs w:val="28"/>
        </w:rPr>
      </w:pPr>
      <w:r w:rsidRPr="007E6AB5">
        <w:rPr>
          <w:b/>
          <w:color w:val="002060"/>
          <w:sz w:val="28"/>
          <w:szCs w:val="28"/>
        </w:rPr>
        <w:t>BHUBANESWAR-751029 ODISHA, INDIA</w:t>
      </w:r>
    </w:p>
    <w:p w:rsidR="001A4E4C" w:rsidRPr="00002390" w:rsidRDefault="001A4E4C" w:rsidP="001A4E4C">
      <w:pPr>
        <w:spacing w:before="100" w:beforeAutospacing="1" w:after="100" w:afterAutospacing="1"/>
        <w:jc w:val="center"/>
        <w:rPr>
          <w:rFonts w:eastAsia="Arial Unicode MS"/>
        </w:rPr>
      </w:pPr>
      <w:r w:rsidRPr="00CC3E55">
        <w:rPr>
          <w:rFonts w:eastAsia="Arial Unicode MS"/>
          <w:sz w:val="27"/>
          <w:szCs w:val="27"/>
        </w:rPr>
        <w:t>No.</w:t>
      </w:r>
      <w:r w:rsidR="006C1BFA">
        <w:rPr>
          <w:rFonts w:eastAsia="Arial Unicode MS"/>
          <w:sz w:val="27"/>
          <w:szCs w:val="27"/>
        </w:rPr>
        <w:t xml:space="preserve"> 3633</w:t>
      </w:r>
      <w:r w:rsidRPr="006C1BFA">
        <w:rPr>
          <w:rFonts w:eastAsia="Arial Unicode MS"/>
          <w:sz w:val="27"/>
          <w:szCs w:val="27"/>
        </w:rPr>
        <w:t>/</w:t>
      </w:r>
      <w:r>
        <w:rPr>
          <w:rFonts w:eastAsia="Arial Unicode MS"/>
          <w:sz w:val="27"/>
          <w:szCs w:val="27"/>
        </w:rPr>
        <w:t>OUTR,</w:t>
      </w:r>
      <w:r w:rsidRPr="00CC3E55">
        <w:rPr>
          <w:rFonts w:eastAsia="Arial Unicode MS"/>
          <w:sz w:val="27"/>
          <w:szCs w:val="27"/>
        </w:rPr>
        <w:t xml:space="preserve"> Dated:</w:t>
      </w:r>
      <w:r w:rsidR="006C1BFA">
        <w:rPr>
          <w:rFonts w:eastAsia="Arial Unicode MS"/>
          <w:sz w:val="27"/>
          <w:szCs w:val="27"/>
        </w:rPr>
        <w:t xml:space="preserve"> 17/11/</w:t>
      </w:r>
      <w:r w:rsidRPr="00CC3E55">
        <w:rPr>
          <w:rFonts w:eastAsia="Arial Unicode MS"/>
          <w:sz w:val="27"/>
          <w:szCs w:val="27"/>
        </w:rPr>
        <w:t>202</w:t>
      </w:r>
      <w:r>
        <w:rPr>
          <w:rFonts w:eastAsia="Arial Unicode MS"/>
          <w:sz w:val="27"/>
          <w:szCs w:val="27"/>
        </w:rPr>
        <w:t>3</w:t>
      </w:r>
    </w:p>
    <w:p w:rsidR="00174785" w:rsidRDefault="00512146">
      <w:pPr>
        <w:pStyle w:val="Title"/>
        <w:rPr>
          <w:u w:val="none"/>
        </w:rPr>
      </w:pPr>
      <w:r>
        <w:t>TENDER</w:t>
      </w:r>
      <w:r>
        <w:rPr>
          <w:spacing w:val="-5"/>
        </w:rPr>
        <w:t xml:space="preserve"> </w:t>
      </w:r>
      <w:r>
        <w:t>CALL</w:t>
      </w:r>
      <w:r>
        <w:rPr>
          <w:spacing w:val="-4"/>
        </w:rPr>
        <w:t xml:space="preserve"> </w:t>
      </w:r>
      <w:r>
        <w:rPr>
          <w:spacing w:val="-2"/>
        </w:rPr>
        <w:t>NOTICE</w:t>
      </w:r>
    </w:p>
    <w:p w:rsidR="00174785" w:rsidRPr="00666DEA" w:rsidRDefault="00512146">
      <w:pPr>
        <w:spacing w:before="278"/>
        <w:ind w:left="1101" w:right="997"/>
        <w:jc w:val="both"/>
        <w:rPr>
          <w:b/>
          <w:sz w:val="28"/>
          <w:szCs w:val="28"/>
        </w:rPr>
      </w:pPr>
      <w:r w:rsidRPr="00666DEA">
        <w:rPr>
          <w:sz w:val="28"/>
          <w:szCs w:val="28"/>
        </w:rPr>
        <w:t xml:space="preserve">Sealed tenders are invited under two bid systems from reputed original manufacturers/registered firms /Agencies for the supply installation of Laboratory Tables at </w:t>
      </w:r>
      <w:r w:rsidR="001A4E4C" w:rsidRPr="00666DEA">
        <w:rPr>
          <w:b/>
          <w:sz w:val="28"/>
          <w:szCs w:val="28"/>
        </w:rPr>
        <w:t xml:space="preserve">School of Electronic Sciences </w:t>
      </w:r>
      <w:r w:rsidRPr="00666DEA">
        <w:rPr>
          <w:b/>
          <w:sz w:val="28"/>
          <w:szCs w:val="28"/>
        </w:rPr>
        <w:t>of Odisha University of Technology and Research, Bhubaneswar</w:t>
      </w:r>
      <w:r w:rsidRPr="00666DEA">
        <w:rPr>
          <w:sz w:val="28"/>
          <w:szCs w:val="28"/>
        </w:rPr>
        <w:t xml:space="preserve">. The sealed tender will be received by speed post/ registered post only. </w:t>
      </w:r>
      <w:r w:rsidRPr="00666DEA">
        <w:rPr>
          <w:b/>
          <w:sz w:val="28"/>
          <w:szCs w:val="28"/>
        </w:rPr>
        <w:t>No hand or Courier delivery will be accepted. The authority will not be held responsible for any postal delay</w:t>
      </w:r>
      <w:r w:rsidRPr="00666DEA">
        <w:rPr>
          <w:sz w:val="28"/>
          <w:szCs w:val="28"/>
        </w:rPr>
        <w:t>.</w:t>
      </w:r>
      <w:r w:rsidRPr="00666DEA">
        <w:rPr>
          <w:spacing w:val="40"/>
          <w:sz w:val="28"/>
          <w:szCs w:val="28"/>
        </w:rPr>
        <w:t xml:space="preserve"> </w:t>
      </w:r>
      <w:r w:rsidRPr="00666DEA">
        <w:rPr>
          <w:sz w:val="28"/>
          <w:szCs w:val="28"/>
        </w:rPr>
        <w:t xml:space="preserve">Tender received after the scheduled date and time will not be accepted. The date of opening the tender is mentioned in the tender document, which will be opened in the office of the Registrar, Odisha University of Technology and Research, Bhubaneswar in the presence of bidders and/or their nominees. </w:t>
      </w:r>
      <w:r w:rsidRPr="00666DEA">
        <w:rPr>
          <w:b/>
          <w:sz w:val="28"/>
          <w:szCs w:val="28"/>
        </w:rPr>
        <w:t xml:space="preserve">The last date of tender submission is: </w:t>
      </w:r>
      <w:r w:rsidR="00D52D67">
        <w:rPr>
          <w:b/>
          <w:sz w:val="28"/>
          <w:szCs w:val="28"/>
        </w:rPr>
        <w:t>19</w:t>
      </w:r>
      <w:r w:rsidRPr="00666DEA">
        <w:rPr>
          <w:b/>
          <w:sz w:val="28"/>
          <w:szCs w:val="28"/>
        </w:rPr>
        <w:t>.1</w:t>
      </w:r>
      <w:r w:rsidR="00D52D67">
        <w:rPr>
          <w:b/>
          <w:sz w:val="28"/>
          <w:szCs w:val="28"/>
        </w:rPr>
        <w:t>2</w:t>
      </w:r>
      <w:r w:rsidRPr="00666DEA">
        <w:rPr>
          <w:b/>
          <w:sz w:val="28"/>
          <w:szCs w:val="28"/>
        </w:rPr>
        <w:t>.2023 up</w:t>
      </w:r>
      <w:r w:rsidR="003D2BB3">
        <w:rPr>
          <w:b/>
          <w:sz w:val="28"/>
          <w:szCs w:val="28"/>
        </w:rPr>
        <w:t xml:space="preserve"> </w:t>
      </w:r>
      <w:r w:rsidRPr="00666DEA">
        <w:rPr>
          <w:b/>
          <w:sz w:val="28"/>
          <w:szCs w:val="28"/>
        </w:rPr>
        <w:t xml:space="preserve">to 4:00 </w:t>
      </w:r>
      <w:r w:rsidR="003D2BB3" w:rsidRPr="00666DEA">
        <w:rPr>
          <w:b/>
          <w:sz w:val="28"/>
          <w:szCs w:val="28"/>
        </w:rPr>
        <w:t>P.M</w:t>
      </w:r>
      <w:r w:rsidR="003D2BB3" w:rsidRPr="00666DEA">
        <w:rPr>
          <w:sz w:val="28"/>
          <w:szCs w:val="28"/>
        </w:rPr>
        <w:t>. The</w:t>
      </w:r>
      <w:r w:rsidRPr="00666DEA">
        <w:rPr>
          <w:sz w:val="28"/>
          <w:szCs w:val="28"/>
        </w:rPr>
        <w:t xml:space="preserve"> tender bid documents with details of terms and conditions may be downloaded from the University/College Website: </w:t>
      </w:r>
      <w:hyperlink r:id="rId7" w:history="1">
        <w:r w:rsidR="003D2BB3" w:rsidRPr="00EE31C7">
          <w:rPr>
            <w:rStyle w:val="Hyperlink"/>
            <w:b/>
            <w:sz w:val="28"/>
            <w:szCs w:val="28"/>
          </w:rPr>
          <w:t>www.outr.ac.in</w:t>
        </w:r>
      </w:hyperlink>
      <w:r w:rsidR="003D2BB3">
        <w:rPr>
          <w:b/>
          <w:sz w:val="28"/>
          <w:szCs w:val="28"/>
        </w:rPr>
        <w:t>.</w:t>
      </w:r>
    </w:p>
    <w:p w:rsidR="00174785" w:rsidRPr="00666DEA" w:rsidRDefault="00512146">
      <w:pPr>
        <w:spacing w:before="321"/>
        <w:ind w:left="1101" w:right="1006"/>
        <w:rPr>
          <w:sz w:val="28"/>
          <w:szCs w:val="28"/>
        </w:rPr>
      </w:pPr>
      <w:r w:rsidRPr="00666DEA">
        <w:rPr>
          <w:sz w:val="28"/>
          <w:szCs w:val="28"/>
        </w:rPr>
        <w:t>The authority reserves the right to reject/cancel the tenders in whole or in part without assigning any reason thereof.</w:t>
      </w:r>
    </w:p>
    <w:p w:rsidR="00174785" w:rsidRDefault="00174785">
      <w:pPr>
        <w:pStyle w:val="BodyText"/>
        <w:rPr>
          <w:sz w:val="28"/>
        </w:rPr>
      </w:pPr>
    </w:p>
    <w:p w:rsidR="00174785" w:rsidRDefault="00174785">
      <w:pPr>
        <w:pStyle w:val="BodyText"/>
        <w:spacing w:before="1"/>
        <w:rPr>
          <w:sz w:val="28"/>
        </w:rPr>
      </w:pPr>
    </w:p>
    <w:p w:rsidR="00174785" w:rsidRDefault="00512146">
      <w:pPr>
        <w:ind w:right="1514"/>
        <w:jc w:val="right"/>
        <w:rPr>
          <w:b/>
          <w:sz w:val="28"/>
        </w:rPr>
      </w:pPr>
      <w:r>
        <w:rPr>
          <w:b/>
          <w:spacing w:val="-2"/>
          <w:sz w:val="28"/>
        </w:rPr>
        <w:t>REGISTRAR</w:t>
      </w:r>
    </w:p>
    <w:p w:rsidR="00174785" w:rsidRDefault="00174785">
      <w:pPr>
        <w:jc w:val="right"/>
        <w:rPr>
          <w:sz w:val="28"/>
        </w:rPr>
        <w:sectPr w:rsidR="00174785">
          <w:type w:val="continuous"/>
          <w:pgSz w:w="12250" w:h="15840"/>
          <w:pgMar w:top="1480" w:right="460" w:bottom="280" w:left="500" w:header="720" w:footer="720" w:gutter="0"/>
          <w:cols w:space="720"/>
        </w:sectPr>
      </w:pPr>
    </w:p>
    <w:p w:rsidR="00174785" w:rsidRPr="006C1BFA" w:rsidRDefault="00512146">
      <w:pPr>
        <w:tabs>
          <w:tab w:val="left" w:pos="3602"/>
        </w:tabs>
        <w:spacing w:before="65"/>
        <w:ind w:right="327"/>
        <w:jc w:val="center"/>
        <w:rPr>
          <w:b/>
          <w:sz w:val="27"/>
        </w:rPr>
      </w:pPr>
      <w:r w:rsidRPr="006C1BFA">
        <w:rPr>
          <w:b/>
          <w:sz w:val="24"/>
        </w:rPr>
        <w:lastRenderedPageBreak/>
        <w:t>Bid</w:t>
      </w:r>
      <w:r w:rsidRPr="006C1BFA">
        <w:rPr>
          <w:b/>
          <w:spacing w:val="-4"/>
          <w:sz w:val="24"/>
        </w:rPr>
        <w:t xml:space="preserve"> </w:t>
      </w:r>
      <w:r w:rsidRPr="006C1BFA">
        <w:rPr>
          <w:b/>
          <w:sz w:val="24"/>
        </w:rPr>
        <w:t>Ref</w:t>
      </w:r>
      <w:r w:rsidRPr="006C1BFA">
        <w:rPr>
          <w:b/>
          <w:spacing w:val="-3"/>
          <w:sz w:val="24"/>
        </w:rPr>
        <w:t xml:space="preserve"> </w:t>
      </w:r>
      <w:r w:rsidRPr="006C1BFA">
        <w:rPr>
          <w:b/>
          <w:sz w:val="24"/>
        </w:rPr>
        <w:t>No.</w:t>
      </w:r>
      <w:r w:rsidRPr="006C1BFA">
        <w:rPr>
          <w:b/>
          <w:spacing w:val="74"/>
          <w:sz w:val="24"/>
        </w:rPr>
        <w:t xml:space="preserve"> </w:t>
      </w:r>
      <w:r w:rsidR="006C1BFA" w:rsidRPr="006C1BFA">
        <w:rPr>
          <w:b/>
          <w:spacing w:val="74"/>
          <w:sz w:val="27"/>
          <w:szCs w:val="27"/>
        </w:rPr>
        <w:t>3633</w:t>
      </w:r>
      <w:r w:rsidRPr="006C1BFA">
        <w:rPr>
          <w:b/>
          <w:spacing w:val="-2"/>
          <w:sz w:val="27"/>
          <w:szCs w:val="27"/>
        </w:rPr>
        <w:t>/OUTR</w:t>
      </w:r>
      <w:r w:rsidRPr="006C1BFA">
        <w:rPr>
          <w:b/>
          <w:sz w:val="27"/>
        </w:rPr>
        <w:tab/>
        <w:t>Dated:</w:t>
      </w:r>
      <w:r w:rsidRPr="006C1BFA">
        <w:rPr>
          <w:b/>
          <w:spacing w:val="-7"/>
          <w:sz w:val="27"/>
        </w:rPr>
        <w:t xml:space="preserve"> </w:t>
      </w:r>
      <w:r w:rsidR="006C1BFA" w:rsidRPr="006C1BFA">
        <w:rPr>
          <w:b/>
          <w:spacing w:val="-7"/>
          <w:sz w:val="27"/>
        </w:rPr>
        <w:t>17</w:t>
      </w:r>
      <w:r w:rsidRPr="006C1BFA">
        <w:rPr>
          <w:b/>
          <w:spacing w:val="-2"/>
          <w:sz w:val="27"/>
        </w:rPr>
        <w:t>.1</w:t>
      </w:r>
      <w:r w:rsidR="001A4E4C" w:rsidRPr="006C1BFA">
        <w:rPr>
          <w:b/>
          <w:spacing w:val="-2"/>
          <w:sz w:val="27"/>
        </w:rPr>
        <w:t>1</w:t>
      </w:r>
      <w:r w:rsidRPr="006C1BFA">
        <w:rPr>
          <w:b/>
          <w:spacing w:val="-2"/>
          <w:sz w:val="27"/>
        </w:rPr>
        <w:t>.2023</w:t>
      </w:r>
    </w:p>
    <w:p w:rsidR="00174785" w:rsidRDefault="00174785">
      <w:pPr>
        <w:pStyle w:val="BodyText"/>
        <w:rPr>
          <w:b/>
          <w:sz w:val="27"/>
        </w:rPr>
      </w:pPr>
    </w:p>
    <w:p w:rsidR="00174785" w:rsidRDefault="00174785">
      <w:pPr>
        <w:pStyle w:val="BodyText"/>
        <w:spacing w:before="213"/>
        <w:rPr>
          <w:b/>
          <w:sz w:val="27"/>
        </w:rPr>
      </w:pPr>
    </w:p>
    <w:p w:rsidR="00174785" w:rsidRDefault="00512146" w:rsidP="001A4E4C">
      <w:pPr>
        <w:tabs>
          <w:tab w:val="left" w:pos="2519"/>
          <w:tab w:val="left" w:pos="4573"/>
          <w:tab w:val="left" w:pos="5414"/>
          <w:tab w:val="left" w:pos="7566"/>
          <w:tab w:val="left" w:pos="8195"/>
          <w:tab w:val="left" w:pos="9683"/>
        </w:tabs>
        <w:ind w:left="1101" w:right="1006"/>
        <w:jc w:val="center"/>
        <w:rPr>
          <w:b/>
          <w:sz w:val="28"/>
        </w:rPr>
      </w:pPr>
      <w:r>
        <w:rPr>
          <w:b/>
          <w:spacing w:val="-2"/>
          <w:sz w:val="28"/>
        </w:rPr>
        <w:t>BIDDING</w:t>
      </w:r>
      <w:r>
        <w:rPr>
          <w:b/>
          <w:sz w:val="28"/>
        </w:rPr>
        <w:tab/>
      </w:r>
      <w:r>
        <w:rPr>
          <w:b/>
          <w:spacing w:val="-2"/>
          <w:sz w:val="28"/>
        </w:rPr>
        <w:t>DOCUMENTS</w:t>
      </w:r>
      <w:r>
        <w:rPr>
          <w:b/>
          <w:sz w:val="28"/>
        </w:rPr>
        <w:tab/>
      </w:r>
      <w:r>
        <w:rPr>
          <w:b/>
          <w:spacing w:val="-4"/>
          <w:sz w:val="28"/>
        </w:rPr>
        <w:t>AND</w:t>
      </w:r>
      <w:r>
        <w:rPr>
          <w:b/>
          <w:sz w:val="28"/>
        </w:rPr>
        <w:tab/>
      </w:r>
      <w:r>
        <w:rPr>
          <w:b/>
          <w:spacing w:val="-2"/>
          <w:sz w:val="28"/>
        </w:rPr>
        <w:t>INSTRUCTION</w:t>
      </w:r>
      <w:r>
        <w:rPr>
          <w:b/>
          <w:sz w:val="28"/>
        </w:rPr>
        <w:tab/>
      </w:r>
      <w:r>
        <w:rPr>
          <w:b/>
          <w:spacing w:val="-6"/>
          <w:sz w:val="28"/>
        </w:rPr>
        <w:t>TO</w:t>
      </w:r>
      <w:r>
        <w:rPr>
          <w:b/>
          <w:sz w:val="28"/>
        </w:rPr>
        <w:tab/>
      </w:r>
      <w:r>
        <w:rPr>
          <w:b/>
          <w:spacing w:val="-2"/>
          <w:sz w:val="28"/>
        </w:rPr>
        <w:t>BID</w:t>
      </w:r>
      <w:r w:rsidR="003D2BB3">
        <w:rPr>
          <w:b/>
          <w:spacing w:val="-2"/>
          <w:sz w:val="28"/>
        </w:rPr>
        <w:t>D</w:t>
      </w:r>
      <w:r>
        <w:rPr>
          <w:b/>
          <w:spacing w:val="-2"/>
          <w:sz w:val="28"/>
        </w:rPr>
        <w:t>ERS</w:t>
      </w:r>
      <w:r>
        <w:rPr>
          <w:b/>
          <w:sz w:val="28"/>
        </w:rPr>
        <w:tab/>
      </w:r>
      <w:r>
        <w:rPr>
          <w:b/>
          <w:spacing w:val="-4"/>
          <w:sz w:val="28"/>
        </w:rPr>
        <w:t xml:space="preserve">FOR </w:t>
      </w:r>
      <w:r>
        <w:rPr>
          <w:b/>
          <w:sz w:val="28"/>
        </w:rPr>
        <w:t>SUPPLY OF LABORATORY TABLE</w:t>
      </w:r>
    </w:p>
    <w:p w:rsidR="00174785" w:rsidRDefault="00512146">
      <w:pPr>
        <w:spacing w:before="279"/>
        <w:ind w:left="101"/>
        <w:jc w:val="center"/>
        <w:rPr>
          <w:b/>
          <w:sz w:val="28"/>
        </w:rPr>
      </w:pPr>
      <w:r>
        <w:rPr>
          <w:b/>
          <w:spacing w:val="-5"/>
          <w:sz w:val="28"/>
        </w:rPr>
        <w:t>FOR</w:t>
      </w:r>
    </w:p>
    <w:p w:rsidR="00174785" w:rsidRDefault="001A4E4C" w:rsidP="001A4E4C">
      <w:pPr>
        <w:pStyle w:val="BodyText"/>
        <w:jc w:val="center"/>
        <w:rPr>
          <w:b/>
          <w:sz w:val="20"/>
        </w:rPr>
      </w:pPr>
      <w:r>
        <w:rPr>
          <w:rFonts w:ascii="Times New Roman"/>
          <w:b/>
          <w:sz w:val="32"/>
        </w:rPr>
        <w:t>SCHOOL OF ELECTRONIC SCIENCES</w:t>
      </w:r>
    </w:p>
    <w:p w:rsidR="00174785" w:rsidRDefault="00174785">
      <w:pPr>
        <w:pStyle w:val="BodyText"/>
        <w:rPr>
          <w:b/>
          <w:sz w:val="20"/>
        </w:rPr>
      </w:pPr>
    </w:p>
    <w:p w:rsidR="00174785" w:rsidRDefault="00512146">
      <w:pPr>
        <w:pStyle w:val="BodyText"/>
        <w:spacing w:before="183"/>
        <w:rPr>
          <w:b/>
          <w:sz w:val="20"/>
        </w:rPr>
      </w:pPr>
      <w:r>
        <w:rPr>
          <w:noProof/>
        </w:rPr>
        <w:drawing>
          <wp:anchor distT="0" distB="0" distL="0" distR="0" simplePos="0" relativeHeight="487588352" behindDoc="1" locked="0" layoutInCell="1" allowOverlap="1">
            <wp:simplePos x="0" y="0"/>
            <wp:positionH relativeFrom="page">
              <wp:posOffset>2403630</wp:posOffset>
            </wp:positionH>
            <wp:positionV relativeFrom="paragraph">
              <wp:posOffset>277704</wp:posOffset>
            </wp:positionV>
            <wp:extent cx="3073480" cy="3108960"/>
            <wp:effectExtent l="0" t="0" r="0" b="0"/>
            <wp:wrapTopAndBottom/>
            <wp:docPr id="2" name="Image 2" descr="C:\Users\IEE Office\Desktop\LOGO_OU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Users\IEE Office\Desktop\LOGO_OUTR.png"/>
                    <pic:cNvPicPr/>
                  </pic:nvPicPr>
                  <pic:blipFill>
                    <a:blip r:embed="rId8" cstate="print"/>
                    <a:stretch>
                      <a:fillRect/>
                    </a:stretch>
                  </pic:blipFill>
                  <pic:spPr>
                    <a:xfrm>
                      <a:off x="0" y="0"/>
                      <a:ext cx="3073480" cy="3108960"/>
                    </a:xfrm>
                    <a:prstGeom prst="rect">
                      <a:avLst/>
                    </a:prstGeom>
                  </pic:spPr>
                </pic:pic>
              </a:graphicData>
            </a:graphic>
          </wp:anchor>
        </w:drawing>
      </w:r>
    </w:p>
    <w:p w:rsidR="00174785" w:rsidRDefault="00174785">
      <w:pPr>
        <w:pStyle w:val="BodyText"/>
        <w:rPr>
          <w:b/>
          <w:sz w:val="28"/>
        </w:rPr>
      </w:pPr>
    </w:p>
    <w:p w:rsidR="00174785" w:rsidRDefault="00174785">
      <w:pPr>
        <w:pStyle w:val="BodyText"/>
        <w:rPr>
          <w:b/>
          <w:sz w:val="28"/>
        </w:rPr>
      </w:pPr>
    </w:p>
    <w:p w:rsidR="00174785" w:rsidRDefault="00174785">
      <w:pPr>
        <w:pStyle w:val="BodyText"/>
        <w:rPr>
          <w:b/>
          <w:sz w:val="28"/>
        </w:rPr>
      </w:pPr>
    </w:p>
    <w:p w:rsidR="00174785" w:rsidRDefault="00174785">
      <w:pPr>
        <w:pStyle w:val="BodyText"/>
        <w:spacing w:before="147"/>
        <w:rPr>
          <w:b/>
          <w:sz w:val="28"/>
        </w:rPr>
      </w:pPr>
    </w:p>
    <w:p w:rsidR="00174785" w:rsidRDefault="00512146">
      <w:pPr>
        <w:ind w:left="419" w:right="327"/>
        <w:jc w:val="center"/>
        <w:rPr>
          <w:b/>
          <w:sz w:val="28"/>
        </w:rPr>
      </w:pPr>
      <w:r>
        <w:rPr>
          <w:b/>
          <w:sz w:val="28"/>
        </w:rPr>
        <w:t>ODISHA</w:t>
      </w:r>
      <w:r>
        <w:rPr>
          <w:b/>
          <w:spacing w:val="-19"/>
          <w:sz w:val="28"/>
        </w:rPr>
        <w:t xml:space="preserve"> </w:t>
      </w:r>
      <w:r>
        <w:rPr>
          <w:b/>
          <w:sz w:val="28"/>
        </w:rPr>
        <w:t>UNIVERSITY</w:t>
      </w:r>
      <w:r>
        <w:rPr>
          <w:b/>
          <w:spacing w:val="-12"/>
          <w:sz w:val="28"/>
        </w:rPr>
        <w:t xml:space="preserve"> </w:t>
      </w:r>
      <w:r>
        <w:rPr>
          <w:b/>
          <w:sz w:val="28"/>
        </w:rPr>
        <w:t>OF</w:t>
      </w:r>
      <w:r>
        <w:rPr>
          <w:b/>
          <w:spacing w:val="-11"/>
          <w:sz w:val="28"/>
        </w:rPr>
        <w:t xml:space="preserve"> </w:t>
      </w:r>
      <w:r>
        <w:rPr>
          <w:b/>
          <w:sz w:val="28"/>
        </w:rPr>
        <w:t>TECHNOLOGY</w:t>
      </w:r>
      <w:r>
        <w:rPr>
          <w:b/>
          <w:spacing w:val="-7"/>
          <w:sz w:val="28"/>
        </w:rPr>
        <w:t xml:space="preserve"> </w:t>
      </w:r>
      <w:r>
        <w:rPr>
          <w:b/>
          <w:sz w:val="28"/>
        </w:rPr>
        <w:t>AND</w:t>
      </w:r>
      <w:r>
        <w:rPr>
          <w:b/>
          <w:spacing w:val="-12"/>
          <w:sz w:val="28"/>
        </w:rPr>
        <w:t xml:space="preserve"> </w:t>
      </w:r>
      <w:r>
        <w:rPr>
          <w:b/>
          <w:spacing w:val="-2"/>
          <w:sz w:val="28"/>
        </w:rPr>
        <w:t>RESEARCH</w:t>
      </w:r>
    </w:p>
    <w:p w:rsidR="00174785" w:rsidRDefault="00512146" w:rsidP="003D2BB3">
      <w:pPr>
        <w:pStyle w:val="Heading1"/>
        <w:spacing w:before="278" w:line="448" w:lineRule="auto"/>
        <w:ind w:left="1170" w:right="1006" w:firstLine="0"/>
      </w:pPr>
      <w:r>
        <w:t>Techno</w:t>
      </w:r>
      <w:r>
        <w:rPr>
          <w:spacing w:val="-4"/>
        </w:rPr>
        <w:t xml:space="preserve"> </w:t>
      </w:r>
      <w:r>
        <w:t>Campus,</w:t>
      </w:r>
      <w:r w:rsidR="00D35EA6">
        <w:t xml:space="preserve"> </w:t>
      </w:r>
      <w:r>
        <w:t>Mahalaxmi</w:t>
      </w:r>
      <w:r>
        <w:rPr>
          <w:spacing w:val="-6"/>
        </w:rPr>
        <w:t xml:space="preserve"> </w:t>
      </w:r>
      <w:r>
        <w:t>Vihar,</w:t>
      </w:r>
      <w:r>
        <w:rPr>
          <w:spacing w:val="-8"/>
        </w:rPr>
        <w:t xml:space="preserve"> </w:t>
      </w:r>
      <w:r>
        <w:t>Ghatikia,</w:t>
      </w:r>
      <w:r>
        <w:rPr>
          <w:spacing w:val="-1"/>
        </w:rPr>
        <w:t xml:space="preserve"> </w:t>
      </w:r>
      <w:r>
        <w:t>Bhubaneswar</w:t>
      </w:r>
      <w:r>
        <w:rPr>
          <w:spacing w:val="-5"/>
        </w:rPr>
        <w:t xml:space="preserve"> </w:t>
      </w:r>
      <w:r>
        <w:t>–</w:t>
      </w:r>
      <w:r>
        <w:rPr>
          <w:spacing w:val="-6"/>
        </w:rPr>
        <w:t xml:space="preserve"> </w:t>
      </w:r>
      <w:r>
        <w:t>751</w:t>
      </w:r>
      <w:r>
        <w:rPr>
          <w:spacing w:val="-4"/>
        </w:rPr>
        <w:t xml:space="preserve"> </w:t>
      </w:r>
      <w:r>
        <w:t>029</w:t>
      </w:r>
    </w:p>
    <w:p w:rsidR="00174785" w:rsidRDefault="00174785">
      <w:pPr>
        <w:spacing w:line="448" w:lineRule="auto"/>
        <w:sectPr w:rsidR="00174785">
          <w:pgSz w:w="12250" w:h="15840"/>
          <w:pgMar w:top="1480" w:right="460" w:bottom="280" w:left="500" w:header="720" w:footer="720" w:gutter="0"/>
          <w:cols w:space="720"/>
        </w:sectPr>
      </w:pPr>
    </w:p>
    <w:p w:rsidR="00174785" w:rsidRDefault="00512146">
      <w:pPr>
        <w:pStyle w:val="Heading2"/>
        <w:spacing w:before="64"/>
        <w:ind w:left="53"/>
      </w:pPr>
      <w:r>
        <w:rPr>
          <w:spacing w:val="-4"/>
          <w:u w:val="single"/>
        </w:rPr>
        <w:lastRenderedPageBreak/>
        <w:t>INVITATION</w:t>
      </w:r>
      <w:r>
        <w:rPr>
          <w:spacing w:val="-3"/>
          <w:u w:val="single"/>
        </w:rPr>
        <w:t xml:space="preserve"> </w:t>
      </w:r>
      <w:r>
        <w:rPr>
          <w:spacing w:val="-4"/>
          <w:u w:val="single"/>
        </w:rPr>
        <w:t>FOR</w:t>
      </w:r>
      <w:r>
        <w:rPr>
          <w:spacing w:val="-3"/>
          <w:u w:val="single"/>
        </w:rPr>
        <w:t xml:space="preserve"> </w:t>
      </w:r>
      <w:r>
        <w:rPr>
          <w:spacing w:val="-4"/>
          <w:u w:val="single"/>
        </w:rPr>
        <w:t>BIDS</w:t>
      </w:r>
    </w:p>
    <w:p w:rsidR="00174785" w:rsidRDefault="00174785">
      <w:pPr>
        <w:pStyle w:val="BodyText"/>
        <w:spacing w:before="28"/>
        <w:rPr>
          <w:b/>
        </w:rPr>
      </w:pPr>
    </w:p>
    <w:p w:rsidR="00174785" w:rsidRPr="001A4E4C" w:rsidRDefault="00512146">
      <w:pPr>
        <w:ind w:left="942" w:right="325"/>
        <w:jc w:val="both"/>
        <w:rPr>
          <w:b/>
          <w:sz w:val="24"/>
          <w:szCs w:val="24"/>
        </w:rPr>
      </w:pPr>
      <w:r w:rsidRPr="001A4E4C">
        <w:rPr>
          <w:b/>
          <w:sz w:val="24"/>
          <w:szCs w:val="24"/>
        </w:rPr>
        <w:t>Registrar, Odisha University of Technology &amp; Research</w:t>
      </w:r>
      <w:r w:rsidRPr="001A4E4C">
        <w:rPr>
          <w:sz w:val="24"/>
          <w:szCs w:val="24"/>
        </w:rPr>
        <w:t>, Bhubaneswar invites</w:t>
      </w:r>
      <w:r w:rsidRPr="001A4E4C">
        <w:rPr>
          <w:spacing w:val="-10"/>
          <w:sz w:val="24"/>
          <w:szCs w:val="24"/>
        </w:rPr>
        <w:t xml:space="preserve"> </w:t>
      </w:r>
      <w:r w:rsidRPr="001A4E4C">
        <w:rPr>
          <w:sz w:val="24"/>
          <w:szCs w:val="24"/>
        </w:rPr>
        <w:t xml:space="preserve">sealed bids from eligible bidders for supply of </w:t>
      </w:r>
      <w:r w:rsidRPr="001A4E4C">
        <w:rPr>
          <w:b/>
          <w:sz w:val="24"/>
          <w:szCs w:val="24"/>
        </w:rPr>
        <w:t>LABORATORY TABLES AT</w:t>
      </w:r>
      <w:r w:rsidRPr="001A4E4C">
        <w:rPr>
          <w:sz w:val="24"/>
          <w:szCs w:val="24"/>
        </w:rPr>
        <w:t xml:space="preserve"> </w:t>
      </w:r>
      <w:r w:rsidR="001A4E4C" w:rsidRPr="001A4E4C">
        <w:rPr>
          <w:b/>
          <w:sz w:val="24"/>
          <w:szCs w:val="24"/>
        </w:rPr>
        <w:t>SCHOOL OF ELECTRONIC SCIENCES</w:t>
      </w:r>
      <w:r w:rsidRPr="001A4E4C">
        <w:rPr>
          <w:spacing w:val="80"/>
          <w:w w:val="150"/>
          <w:sz w:val="24"/>
          <w:szCs w:val="24"/>
        </w:rPr>
        <w:t xml:space="preserve">  </w:t>
      </w:r>
      <w:r w:rsidRPr="001A4E4C">
        <w:rPr>
          <w:sz w:val="24"/>
          <w:szCs w:val="24"/>
        </w:rPr>
        <w:t xml:space="preserve">Interested eligible Bidders may obtain detail information and list of items with technical specifications from </w:t>
      </w:r>
      <w:r w:rsidRPr="001A4E4C">
        <w:rPr>
          <w:b/>
          <w:sz w:val="24"/>
          <w:szCs w:val="24"/>
        </w:rPr>
        <w:t xml:space="preserve">the website of the UNIVERSITY </w:t>
      </w:r>
      <w:r w:rsidR="003D2BB3">
        <w:rPr>
          <w:b/>
          <w:sz w:val="24"/>
          <w:szCs w:val="24"/>
        </w:rPr>
        <w:t>.</w:t>
      </w:r>
      <w:hyperlink r:id="rId9" w:history="1">
        <w:r w:rsidR="003D2BB3" w:rsidRPr="00EE31C7">
          <w:rPr>
            <w:rStyle w:val="Hyperlink"/>
            <w:b/>
            <w:spacing w:val="-2"/>
            <w:sz w:val="24"/>
            <w:szCs w:val="24"/>
            <w:u w:color="0000FF"/>
          </w:rPr>
          <w:t>www.outr.ac.in</w:t>
        </w:r>
      </w:hyperlink>
    </w:p>
    <w:p w:rsidR="00174785" w:rsidRDefault="00174785">
      <w:pPr>
        <w:pStyle w:val="BodyText"/>
        <w:spacing w:before="3"/>
        <w:rPr>
          <w:b/>
        </w:rPr>
      </w:pPr>
    </w:p>
    <w:p w:rsidR="00174785" w:rsidRDefault="00512146">
      <w:pPr>
        <w:pStyle w:val="BodyText"/>
        <w:ind w:left="1041"/>
      </w:pPr>
      <w:r>
        <w:rPr>
          <w:spacing w:val="-2"/>
        </w:rPr>
        <w:t>Particulars</w:t>
      </w:r>
      <w:r>
        <w:rPr>
          <w:spacing w:val="-9"/>
        </w:rPr>
        <w:t xml:space="preserve"> </w:t>
      </w:r>
      <w:r>
        <w:rPr>
          <w:spacing w:val="-2"/>
        </w:rPr>
        <w:t>about</w:t>
      </w:r>
      <w:r>
        <w:rPr>
          <w:spacing w:val="-12"/>
        </w:rPr>
        <w:t xml:space="preserve"> </w:t>
      </w:r>
      <w:r>
        <w:rPr>
          <w:spacing w:val="-2"/>
        </w:rPr>
        <w:t>submission</w:t>
      </w:r>
      <w:r>
        <w:rPr>
          <w:spacing w:val="-9"/>
        </w:rPr>
        <w:t xml:space="preserve"> </w:t>
      </w:r>
      <w:r>
        <w:rPr>
          <w:spacing w:val="-2"/>
        </w:rPr>
        <w:t>of</w:t>
      </w:r>
      <w:r>
        <w:rPr>
          <w:spacing w:val="-7"/>
        </w:rPr>
        <w:t xml:space="preserve"> </w:t>
      </w:r>
      <w:r>
        <w:rPr>
          <w:spacing w:val="-2"/>
        </w:rPr>
        <w:t>bidding</w:t>
      </w:r>
      <w:r>
        <w:rPr>
          <w:spacing w:val="-9"/>
        </w:rPr>
        <w:t xml:space="preserve"> </w:t>
      </w:r>
      <w:r>
        <w:rPr>
          <w:spacing w:val="-2"/>
        </w:rPr>
        <w:t>document</w:t>
      </w:r>
      <w:r>
        <w:rPr>
          <w:spacing w:val="-12"/>
        </w:rPr>
        <w:t xml:space="preserve"> </w:t>
      </w:r>
      <w:r>
        <w:rPr>
          <w:spacing w:val="-2"/>
        </w:rPr>
        <w:t>are</w:t>
      </w:r>
      <w:r>
        <w:rPr>
          <w:spacing w:val="-9"/>
        </w:rPr>
        <w:t xml:space="preserve"> </w:t>
      </w:r>
      <w:r>
        <w:rPr>
          <w:spacing w:val="-2"/>
        </w:rPr>
        <w:t>as</w:t>
      </w:r>
      <w:r>
        <w:rPr>
          <w:spacing w:val="-11"/>
        </w:rPr>
        <w:t xml:space="preserve"> </w:t>
      </w:r>
      <w:r>
        <w:rPr>
          <w:spacing w:val="-2"/>
        </w:rPr>
        <w:t>follows:</w:t>
      </w:r>
    </w:p>
    <w:p w:rsidR="00174785" w:rsidRDefault="003D2BB3">
      <w:pPr>
        <w:pStyle w:val="ListParagraph"/>
        <w:numPr>
          <w:ilvl w:val="0"/>
          <w:numId w:val="22"/>
        </w:numPr>
        <w:tabs>
          <w:tab w:val="left" w:pos="1760"/>
          <w:tab w:val="left" w:pos="5626"/>
        </w:tabs>
        <w:spacing w:before="228"/>
        <w:ind w:hanging="706"/>
        <w:rPr>
          <w:b/>
          <w:sz w:val="24"/>
        </w:rPr>
      </w:pPr>
      <w:r>
        <w:rPr>
          <w:spacing w:val="-2"/>
          <w:sz w:val="24"/>
        </w:rPr>
        <w:t>C</w:t>
      </w:r>
      <w:r w:rsidR="00512146">
        <w:rPr>
          <w:spacing w:val="-2"/>
          <w:sz w:val="24"/>
        </w:rPr>
        <w:t>ost</w:t>
      </w:r>
      <w:r w:rsidR="00512146">
        <w:rPr>
          <w:spacing w:val="-15"/>
          <w:sz w:val="24"/>
        </w:rPr>
        <w:t xml:space="preserve"> </w:t>
      </w:r>
      <w:r w:rsidR="00512146">
        <w:rPr>
          <w:spacing w:val="-2"/>
          <w:sz w:val="24"/>
        </w:rPr>
        <w:t>of</w:t>
      </w:r>
      <w:r w:rsidR="00512146">
        <w:rPr>
          <w:spacing w:val="14"/>
          <w:sz w:val="24"/>
        </w:rPr>
        <w:t xml:space="preserve"> </w:t>
      </w:r>
      <w:r w:rsidR="00512146">
        <w:rPr>
          <w:spacing w:val="-2"/>
          <w:sz w:val="24"/>
        </w:rPr>
        <w:t>tender</w:t>
      </w:r>
      <w:r w:rsidR="00512146">
        <w:rPr>
          <w:spacing w:val="-15"/>
          <w:sz w:val="24"/>
        </w:rPr>
        <w:t xml:space="preserve"> </w:t>
      </w:r>
      <w:r w:rsidR="00512146">
        <w:rPr>
          <w:spacing w:val="-2"/>
          <w:sz w:val="24"/>
        </w:rPr>
        <w:t>document</w:t>
      </w:r>
      <w:r w:rsidR="00512146">
        <w:rPr>
          <w:sz w:val="24"/>
        </w:rPr>
        <w:tab/>
      </w:r>
      <w:r w:rsidR="00512146">
        <w:rPr>
          <w:spacing w:val="-2"/>
          <w:sz w:val="24"/>
        </w:rPr>
        <w:t>:</w:t>
      </w:r>
      <w:r w:rsidR="00512146">
        <w:rPr>
          <w:b/>
          <w:spacing w:val="-2"/>
          <w:sz w:val="24"/>
        </w:rPr>
        <w:t>Rs</w:t>
      </w:r>
      <w:bookmarkStart w:id="0" w:name="_GoBack"/>
      <w:bookmarkEnd w:id="0"/>
      <w:r w:rsidR="00512146">
        <w:rPr>
          <w:b/>
          <w:spacing w:val="-2"/>
          <w:sz w:val="24"/>
        </w:rPr>
        <w:t>.</w:t>
      </w:r>
      <w:r w:rsidR="00512146">
        <w:rPr>
          <w:b/>
          <w:spacing w:val="-10"/>
          <w:sz w:val="24"/>
        </w:rPr>
        <w:t xml:space="preserve"> </w:t>
      </w:r>
      <w:r w:rsidR="00D52D67">
        <w:rPr>
          <w:b/>
          <w:spacing w:val="-2"/>
          <w:sz w:val="24"/>
        </w:rPr>
        <w:t>2</w:t>
      </w:r>
      <w:r w:rsidR="00512146">
        <w:rPr>
          <w:b/>
          <w:spacing w:val="-2"/>
          <w:sz w:val="24"/>
        </w:rPr>
        <w:t>000/-</w:t>
      </w:r>
      <w:r w:rsidR="00512146">
        <w:rPr>
          <w:b/>
          <w:spacing w:val="-10"/>
          <w:sz w:val="24"/>
        </w:rPr>
        <w:t xml:space="preserve"> </w:t>
      </w:r>
      <w:r w:rsidR="00512146">
        <w:rPr>
          <w:b/>
          <w:spacing w:val="-2"/>
          <w:sz w:val="24"/>
        </w:rPr>
        <w:t>(service</w:t>
      </w:r>
      <w:r w:rsidR="00512146">
        <w:rPr>
          <w:b/>
          <w:spacing w:val="-9"/>
          <w:sz w:val="24"/>
        </w:rPr>
        <w:t xml:space="preserve"> </w:t>
      </w:r>
      <w:r w:rsidR="00512146">
        <w:rPr>
          <w:b/>
          <w:spacing w:val="-2"/>
          <w:sz w:val="24"/>
        </w:rPr>
        <w:t>tax</w:t>
      </w:r>
      <w:r w:rsidR="00512146">
        <w:rPr>
          <w:b/>
          <w:spacing w:val="-10"/>
          <w:sz w:val="24"/>
        </w:rPr>
        <w:t xml:space="preserve"> </w:t>
      </w:r>
      <w:r w:rsidR="00512146">
        <w:rPr>
          <w:b/>
          <w:spacing w:val="-2"/>
          <w:sz w:val="24"/>
        </w:rPr>
        <w:t>is</w:t>
      </w:r>
      <w:r w:rsidR="00512146">
        <w:rPr>
          <w:b/>
          <w:spacing w:val="-7"/>
          <w:sz w:val="24"/>
        </w:rPr>
        <w:t xml:space="preserve"> </w:t>
      </w:r>
      <w:r w:rsidR="00512146">
        <w:rPr>
          <w:b/>
          <w:spacing w:val="-2"/>
          <w:sz w:val="24"/>
        </w:rPr>
        <w:t>included)</w:t>
      </w:r>
    </w:p>
    <w:p w:rsidR="00174785" w:rsidRDefault="00512146">
      <w:pPr>
        <w:pStyle w:val="BodyText"/>
        <w:spacing w:before="4"/>
        <w:ind w:left="1775"/>
      </w:pPr>
      <w:r>
        <w:rPr>
          <w:spacing w:val="-6"/>
        </w:rPr>
        <w:t>(non-</w:t>
      </w:r>
      <w:r>
        <w:rPr>
          <w:spacing w:val="-2"/>
        </w:rPr>
        <w:t>refundable)</w:t>
      </w:r>
    </w:p>
    <w:p w:rsidR="00174785" w:rsidRDefault="00512146">
      <w:pPr>
        <w:pStyle w:val="ListParagraph"/>
        <w:numPr>
          <w:ilvl w:val="0"/>
          <w:numId w:val="22"/>
        </w:numPr>
        <w:tabs>
          <w:tab w:val="left" w:pos="1760"/>
        </w:tabs>
        <w:spacing w:before="230"/>
        <w:ind w:hanging="706"/>
        <w:rPr>
          <w:sz w:val="24"/>
        </w:rPr>
      </w:pPr>
      <w:r>
        <w:rPr>
          <w:spacing w:val="-2"/>
          <w:sz w:val="24"/>
        </w:rPr>
        <w:t>First</w:t>
      </w:r>
      <w:r>
        <w:rPr>
          <w:spacing w:val="-7"/>
          <w:sz w:val="24"/>
        </w:rPr>
        <w:t xml:space="preserve"> </w:t>
      </w:r>
      <w:r>
        <w:rPr>
          <w:spacing w:val="-2"/>
          <w:sz w:val="24"/>
        </w:rPr>
        <w:t>date</w:t>
      </w:r>
      <w:r>
        <w:rPr>
          <w:spacing w:val="-7"/>
          <w:sz w:val="24"/>
        </w:rPr>
        <w:t xml:space="preserve"> </w:t>
      </w:r>
      <w:r>
        <w:rPr>
          <w:spacing w:val="-2"/>
          <w:sz w:val="24"/>
        </w:rPr>
        <w:t>of</w:t>
      </w:r>
      <w:r>
        <w:rPr>
          <w:spacing w:val="-5"/>
          <w:sz w:val="24"/>
        </w:rPr>
        <w:t xml:space="preserve"> </w:t>
      </w:r>
      <w:r>
        <w:rPr>
          <w:spacing w:val="-2"/>
          <w:sz w:val="24"/>
        </w:rPr>
        <w:t>availability</w:t>
      </w:r>
      <w:r>
        <w:rPr>
          <w:spacing w:val="-9"/>
          <w:sz w:val="24"/>
        </w:rPr>
        <w:t xml:space="preserve"> </w:t>
      </w:r>
      <w:r>
        <w:rPr>
          <w:spacing w:val="-2"/>
          <w:sz w:val="24"/>
        </w:rPr>
        <w:t>of</w:t>
      </w:r>
      <w:r>
        <w:rPr>
          <w:spacing w:val="-5"/>
          <w:sz w:val="24"/>
        </w:rPr>
        <w:t xml:space="preserve"> </w:t>
      </w:r>
      <w:r>
        <w:rPr>
          <w:spacing w:val="-2"/>
          <w:sz w:val="24"/>
        </w:rPr>
        <w:t>Bidding</w:t>
      </w:r>
      <w:r>
        <w:rPr>
          <w:spacing w:val="-7"/>
          <w:sz w:val="24"/>
        </w:rPr>
        <w:t xml:space="preserve"> </w:t>
      </w:r>
      <w:r>
        <w:rPr>
          <w:spacing w:val="-2"/>
          <w:sz w:val="24"/>
        </w:rPr>
        <w:t>Document</w:t>
      </w:r>
      <w:r>
        <w:rPr>
          <w:spacing w:val="-9"/>
          <w:sz w:val="24"/>
        </w:rPr>
        <w:t xml:space="preserve"> </w:t>
      </w:r>
      <w:r>
        <w:rPr>
          <w:spacing w:val="-2"/>
          <w:sz w:val="24"/>
        </w:rPr>
        <w:t>in</w:t>
      </w:r>
      <w:r>
        <w:rPr>
          <w:spacing w:val="-10"/>
          <w:sz w:val="24"/>
        </w:rPr>
        <w:t xml:space="preserve"> </w:t>
      </w:r>
      <w:r>
        <w:rPr>
          <w:spacing w:val="-2"/>
          <w:sz w:val="24"/>
        </w:rPr>
        <w:t>the</w:t>
      </w:r>
      <w:r>
        <w:rPr>
          <w:spacing w:val="-11"/>
          <w:sz w:val="24"/>
        </w:rPr>
        <w:t xml:space="preserve"> </w:t>
      </w:r>
      <w:r>
        <w:rPr>
          <w:spacing w:val="-2"/>
          <w:sz w:val="24"/>
        </w:rPr>
        <w:t>website:</w:t>
      </w:r>
    </w:p>
    <w:p w:rsidR="00174785" w:rsidRDefault="00512146">
      <w:pPr>
        <w:pStyle w:val="ListParagraph"/>
        <w:numPr>
          <w:ilvl w:val="0"/>
          <w:numId w:val="22"/>
        </w:numPr>
        <w:tabs>
          <w:tab w:val="left" w:pos="1775"/>
        </w:tabs>
        <w:spacing w:before="275"/>
        <w:ind w:left="1775" w:hanging="744"/>
        <w:rPr>
          <w:b/>
          <w:sz w:val="24"/>
        </w:rPr>
      </w:pPr>
      <w:r>
        <w:rPr>
          <w:sz w:val="24"/>
        </w:rPr>
        <w:t>Last</w:t>
      </w:r>
      <w:r>
        <w:rPr>
          <w:spacing w:val="-9"/>
          <w:sz w:val="24"/>
        </w:rPr>
        <w:t xml:space="preserve"> </w:t>
      </w:r>
      <w:r>
        <w:rPr>
          <w:sz w:val="24"/>
        </w:rPr>
        <w:t>date</w:t>
      </w:r>
      <w:r>
        <w:rPr>
          <w:spacing w:val="-12"/>
          <w:sz w:val="24"/>
        </w:rPr>
        <w:t xml:space="preserve"> </w:t>
      </w:r>
      <w:r>
        <w:rPr>
          <w:sz w:val="24"/>
        </w:rPr>
        <w:t>and</w:t>
      </w:r>
      <w:r>
        <w:rPr>
          <w:spacing w:val="-8"/>
          <w:sz w:val="24"/>
        </w:rPr>
        <w:t xml:space="preserve"> </w:t>
      </w:r>
      <w:r>
        <w:rPr>
          <w:sz w:val="24"/>
        </w:rPr>
        <w:t>time</w:t>
      </w:r>
      <w:r w:rsidR="003D2BB3">
        <w:rPr>
          <w:sz w:val="24"/>
        </w:rPr>
        <w:t xml:space="preserve"> </w:t>
      </w:r>
      <w:r>
        <w:rPr>
          <w:sz w:val="24"/>
        </w:rPr>
        <w:t>for</w:t>
      </w:r>
      <w:r>
        <w:rPr>
          <w:spacing w:val="-10"/>
          <w:sz w:val="24"/>
        </w:rPr>
        <w:t xml:space="preserve"> </w:t>
      </w:r>
      <w:r>
        <w:rPr>
          <w:sz w:val="24"/>
        </w:rPr>
        <w:t>submission</w:t>
      </w:r>
      <w:r>
        <w:rPr>
          <w:spacing w:val="-8"/>
          <w:sz w:val="24"/>
        </w:rPr>
        <w:t xml:space="preserve"> </w:t>
      </w:r>
      <w:r>
        <w:rPr>
          <w:sz w:val="24"/>
        </w:rPr>
        <w:t>of</w:t>
      </w:r>
      <w:r>
        <w:rPr>
          <w:spacing w:val="-7"/>
          <w:sz w:val="24"/>
        </w:rPr>
        <w:t xml:space="preserve"> </w:t>
      </w:r>
      <w:r>
        <w:rPr>
          <w:sz w:val="24"/>
        </w:rPr>
        <w:t>bids:</w:t>
      </w:r>
      <w:r>
        <w:rPr>
          <w:spacing w:val="73"/>
          <w:w w:val="150"/>
          <w:sz w:val="24"/>
        </w:rPr>
        <w:t xml:space="preserve"> </w:t>
      </w:r>
      <w:r w:rsidR="00D52D67">
        <w:rPr>
          <w:b/>
          <w:sz w:val="24"/>
        </w:rPr>
        <w:t>19</w:t>
      </w:r>
      <w:r>
        <w:rPr>
          <w:b/>
          <w:sz w:val="24"/>
        </w:rPr>
        <w:t>.1</w:t>
      </w:r>
      <w:r w:rsidR="00D52D67">
        <w:rPr>
          <w:b/>
          <w:sz w:val="24"/>
        </w:rPr>
        <w:t>2</w:t>
      </w:r>
      <w:r>
        <w:rPr>
          <w:b/>
          <w:sz w:val="24"/>
        </w:rPr>
        <w:t>.2023</w:t>
      </w:r>
      <w:r>
        <w:rPr>
          <w:b/>
          <w:spacing w:val="-9"/>
          <w:sz w:val="24"/>
        </w:rPr>
        <w:t xml:space="preserve"> </w:t>
      </w:r>
      <w:r>
        <w:rPr>
          <w:b/>
          <w:sz w:val="24"/>
        </w:rPr>
        <w:t>up</w:t>
      </w:r>
      <w:r>
        <w:rPr>
          <w:b/>
          <w:spacing w:val="-10"/>
          <w:sz w:val="24"/>
        </w:rPr>
        <w:t xml:space="preserve"> </w:t>
      </w:r>
      <w:r>
        <w:rPr>
          <w:b/>
          <w:sz w:val="24"/>
        </w:rPr>
        <w:t>to</w:t>
      </w:r>
      <w:r>
        <w:rPr>
          <w:b/>
          <w:spacing w:val="-10"/>
          <w:sz w:val="24"/>
        </w:rPr>
        <w:t xml:space="preserve"> </w:t>
      </w:r>
      <w:r w:rsidR="0056274E">
        <w:rPr>
          <w:b/>
          <w:spacing w:val="-10"/>
          <w:sz w:val="24"/>
        </w:rPr>
        <w:t>4.00PM</w:t>
      </w:r>
    </w:p>
    <w:p w:rsidR="00174785" w:rsidRDefault="00512146">
      <w:pPr>
        <w:pStyle w:val="ListParagraph"/>
        <w:numPr>
          <w:ilvl w:val="0"/>
          <w:numId w:val="22"/>
        </w:numPr>
        <w:tabs>
          <w:tab w:val="left" w:pos="1775"/>
        </w:tabs>
        <w:spacing w:before="230"/>
        <w:ind w:left="1775" w:hanging="744"/>
        <w:rPr>
          <w:b/>
          <w:sz w:val="24"/>
        </w:rPr>
      </w:pPr>
      <w:r>
        <w:rPr>
          <w:spacing w:val="-2"/>
          <w:sz w:val="24"/>
        </w:rPr>
        <w:t>Time</w:t>
      </w:r>
      <w:r>
        <w:rPr>
          <w:spacing w:val="-12"/>
          <w:sz w:val="24"/>
        </w:rPr>
        <w:t xml:space="preserve"> </w:t>
      </w:r>
      <w:r>
        <w:rPr>
          <w:spacing w:val="-2"/>
          <w:sz w:val="24"/>
        </w:rPr>
        <w:t>and</w:t>
      </w:r>
      <w:r>
        <w:rPr>
          <w:spacing w:val="-11"/>
          <w:sz w:val="24"/>
        </w:rPr>
        <w:t xml:space="preserve"> </w:t>
      </w:r>
      <w:r>
        <w:rPr>
          <w:spacing w:val="-2"/>
          <w:sz w:val="24"/>
        </w:rPr>
        <w:t>date</w:t>
      </w:r>
      <w:r>
        <w:rPr>
          <w:spacing w:val="-7"/>
          <w:sz w:val="24"/>
        </w:rPr>
        <w:t xml:space="preserve"> </w:t>
      </w:r>
      <w:r>
        <w:rPr>
          <w:spacing w:val="-2"/>
          <w:sz w:val="24"/>
        </w:rPr>
        <w:t>of</w:t>
      </w:r>
      <w:r>
        <w:rPr>
          <w:spacing w:val="-5"/>
          <w:sz w:val="24"/>
        </w:rPr>
        <w:t xml:space="preserve"> </w:t>
      </w:r>
      <w:r>
        <w:rPr>
          <w:spacing w:val="-2"/>
          <w:sz w:val="24"/>
        </w:rPr>
        <w:t>opening</w:t>
      </w:r>
      <w:r>
        <w:rPr>
          <w:spacing w:val="-7"/>
          <w:sz w:val="24"/>
        </w:rPr>
        <w:t xml:space="preserve"> </w:t>
      </w:r>
      <w:r>
        <w:rPr>
          <w:spacing w:val="-2"/>
          <w:sz w:val="24"/>
        </w:rPr>
        <w:t>of</w:t>
      </w:r>
      <w:r>
        <w:rPr>
          <w:spacing w:val="-5"/>
          <w:sz w:val="24"/>
        </w:rPr>
        <w:t xml:space="preserve"> </w:t>
      </w:r>
      <w:r>
        <w:rPr>
          <w:spacing w:val="-2"/>
          <w:sz w:val="24"/>
        </w:rPr>
        <w:t>technical</w:t>
      </w:r>
      <w:r>
        <w:rPr>
          <w:spacing w:val="-15"/>
          <w:sz w:val="24"/>
        </w:rPr>
        <w:t xml:space="preserve"> </w:t>
      </w:r>
      <w:r>
        <w:rPr>
          <w:spacing w:val="-2"/>
          <w:sz w:val="24"/>
        </w:rPr>
        <w:t>bids:</w:t>
      </w:r>
      <w:r>
        <w:rPr>
          <w:spacing w:val="-6"/>
          <w:sz w:val="24"/>
        </w:rPr>
        <w:t xml:space="preserve"> </w:t>
      </w:r>
      <w:r w:rsidR="00D52D67">
        <w:rPr>
          <w:b/>
          <w:spacing w:val="-2"/>
          <w:sz w:val="24"/>
        </w:rPr>
        <w:t>20</w:t>
      </w:r>
      <w:r w:rsidR="00350A7F">
        <w:rPr>
          <w:b/>
          <w:spacing w:val="-2"/>
          <w:sz w:val="24"/>
        </w:rPr>
        <w:t>.12</w:t>
      </w:r>
      <w:r>
        <w:rPr>
          <w:b/>
          <w:spacing w:val="-2"/>
          <w:sz w:val="24"/>
        </w:rPr>
        <w:t>.2023</w:t>
      </w:r>
      <w:r>
        <w:rPr>
          <w:b/>
          <w:spacing w:val="-7"/>
          <w:sz w:val="24"/>
        </w:rPr>
        <w:t xml:space="preserve"> </w:t>
      </w:r>
      <w:r>
        <w:rPr>
          <w:b/>
          <w:spacing w:val="-2"/>
          <w:sz w:val="24"/>
        </w:rPr>
        <w:t>at</w:t>
      </w:r>
      <w:r>
        <w:rPr>
          <w:b/>
          <w:spacing w:val="-8"/>
          <w:sz w:val="24"/>
        </w:rPr>
        <w:t xml:space="preserve"> </w:t>
      </w:r>
      <w:r w:rsidR="00B0450E">
        <w:rPr>
          <w:b/>
          <w:sz w:val="24"/>
        </w:rPr>
        <w:t>3:00</w:t>
      </w:r>
      <w:r w:rsidR="00B0450E">
        <w:rPr>
          <w:b/>
          <w:spacing w:val="-8"/>
          <w:sz w:val="24"/>
        </w:rPr>
        <w:t xml:space="preserve"> </w:t>
      </w:r>
      <w:r w:rsidR="00B0450E">
        <w:rPr>
          <w:b/>
          <w:spacing w:val="-5"/>
          <w:sz w:val="24"/>
        </w:rPr>
        <w:t>PM</w:t>
      </w:r>
    </w:p>
    <w:p w:rsidR="00174785" w:rsidRDefault="00174785">
      <w:pPr>
        <w:pStyle w:val="BodyText"/>
        <w:spacing w:before="1"/>
        <w:rPr>
          <w:b/>
        </w:rPr>
      </w:pPr>
    </w:p>
    <w:p w:rsidR="00174785" w:rsidRDefault="00512146">
      <w:pPr>
        <w:pStyle w:val="ListParagraph"/>
        <w:numPr>
          <w:ilvl w:val="0"/>
          <w:numId w:val="22"/>
        </w:numPr>
        <w:tabs>
          <w:tab w:val="left" w:pos="1782"/>
        </w:tabs>
        <w:spacing w:before="1"/>
        <w:ind w:left="1782" w:hanging="751"/>
      </w:pPr>
      <w:r>
        <w:rPr>
          <w:sz w:val="24"/>
        </w:rPr>
        <w:t>Time</w:t>
      </w:r>
      <w:r>
        <w:rPr>
          <w:spacing w:val="-17"/>
          <w:sz w:val="24"/>
        </w:rPr>
        <w:t xml:space="preserve"> </w:t>
      </w:r>
      <w:r>
        <w:rPr>
          <w:sz w:val="24"/>
        </w:rPr>
        <w:t>and</w:t>
      </w:r>
      <w:r>
        <w:rPr>
          <w:spacing w:val="-11"/>
          <w:sz w:val="24"/>
        </w:rPr>
        <w:t xml:space="preserve"> </w:t>
      </w:r>
      <w:r>
        <w:rPr>
          <w:sz w:val="24"/>
        </w:rPr>
        <w:t>date</w:t>
      </w:r>
      <w:r>
        <w:rPr>
          <w:spacing w:val="-10"/>
          <w:sz w:val="24"/>
        </w:rPr>
        <w:t xml:space="preserve"> </w:t>
      </w:r>
      <w:r>
        <w:rPr>
          <w:sz w:val="24"/>
        </w:rPr>
        <w:t>of</w:t>
      </w:r>
      <w:r>
        <w:rPr>
          <w:spacing w:val="-9"/>
          <w:sz w:val="24"/>
        </w:rPr>
        <w:t xml:space="preserve"> </w:t>
      </w:r>
      <w:r>
        <w:rPr>
          <w:sz w:val="24"/>
        </w:rPr>
        <w:t>opening</w:t>
      </w:r>
      <w:r>
        <w:rPr>
          <w:spacing w:val="-10"/>
          <w:sz w:val="24"/>
        </w:rPr>
        <w:t xml:space="preserve"> </w:t>
      </w:r>
      <w:r>
        <w:rPr>
          <w:sz w:val="24"/>
        </w:rPr>
        <w:t>of</w:t>
      </w:r>
      <w:r>
        <w:rPr>
          <w:spacing w:val="-17"/>
          <w:sz w:val="24"/>
        </w:rPr>
        <w:t xml:space="preserve"> </w:t>
      </w:r>
      <w:r>
        <w:rPr>
          <w:sz w:val="24"/>
        </w:rPr>
        <w:t>financial</w:t>
      </w:r>
      <w:r>
        <w:rPr>
          <w:spacing w:val="-17"/>
          <w:sz w:val="24"/>
        </w:rPr>
        <w:t xml:space="preserve"> </w:t>
      </w:r>
      <w:r>
        <w:rPr>
          <w:sz w:val="24"/>
        </w:rPr>
        <w:t>bids</w:t>
      </w:r>
      <w:r>
        <w:rPr>
          <w:spacing w:val="-9"/>
          <w:sz w:val="24"/>
        </w:rPr>
        <w:t xml:space="preserve"> </w:t>
      </w:r>
      <w:r w:rsidR="00B0450E">
        <w:rPr>
          <w:sz w:val="24"/>
        </w:rPr>
        <w:t xml:space="preserve">: </w:t>
      </w:r>
      <w:r w:rsidR="00B0450E" w:rsidRPr="00B0450E">
        <w:rPr>
          <w:b/>
          <w:sz w:val="24"/>
        </w:rPr>
        <w:t>22.1</w:t>
      </w:r>
      <w:r w:rsidR="00350A7F">
        <w:rPr>
          <w:b/>
          <w:sz w:val="24"/>
        </w:rPr>
        <w:t>2</w:t>
      </w:r>
      <w:r w:rsidR="00B0450E" w:rsidRPr="00B0450E">
        <w:rPr>
          <w:b/>
          <w:sz w:val="24"/>
        </w:rPr>
        <w:t>.2023 at 3:00</w:t>
      </w:r>
      <w:r w:rsidR="00B0450E" w:rsidRPr="00B0450E">
        <w:rPr>
          <w:b/>
          <w:spacing w:val="-8"/>
          <w:sz w:val="24"/>
        </w:rPr>
        <w:t xml:space="preserve"> </w:t>
      </w:r>
      <w:r w:rsidR="00B0450E" w:rsidRPr="00B0450E">
        <w:rPr>
          <w:b/>
          <w:spacing w:val="-5"/>
          <w:sz w:val="24"/>
        </w:rPr>
        <w:t>PM</w:t>
      </w:r>
      <w:r w:rsidR="00B0450E" w:rsidRPr="00B0450E">
        <w:rPr>
          <w:b/>
        </w:rPr>
        <w:t xml:space="preserve">  </w:t>
      </w:r>
    </w:p>
    <w:p w:rsidR="00174785" w:rsidRDefault="00512146">
      <w:pPr>
        <w:pStyle w:val="ListParagraph"/>
        <w:numPr>
          <w:ilvl w:val="0"/>
          <w:numId w:val="22"/>
        </w:numPr>
        <w:tabs>
          <w:tab w:val="left" w:pos="1760"/>
          <w:tab w:val="left" w:pos="4976"/>
        </w:tabs>
        <w:spacing w:before="275"/>
        <w:ind w:hanging="729"/>
        <w:rPr>
          <w:b/>
          <w:sz w:val="24"/>
        </w:rPr>
      </w:pPr>
      <w:r>
        <w:rPr>
          <w:sz w:val="24"/>
        </w:rPr>
        <w:t>Place</w:t>
      </w:r>
      <w:r>
        <w:rPr>
          <w:spacing w:val="-14"/>
          <w:sz w:val="24"/>
        </w:rPr>
        <w:t xml:space="preserve"> </w:t>
      </w:r>
      <w:r>
        <w:rPr>
          <w:sz w:val="24"/>
        </w:rPr>
        <w:t>of</w:t>
      </w:r>
      <w:r>
        <w:rPr>
          <w:spacing w:val="-12"/>
          <w:sz w:val="24"/>
        </w:rPr>
        <w:t xml:space="preserve"> </w:t>
      </w:r>
      <w:r>
        <w:rPr>
          <w:sz w:val="24"/>
        </w:rPr>
        <w:t>opening</w:t>
      </w:r>
      <w:r>
        <w:rPr>
          <w:spacing w:val="-14"/>
          <w:sz w:val="24"/>
        </w:rPr>
        <w:t xml:space="preserve"> </w:t>
      </w:r>
      <w:r>
        <w:rPr>
          <w:sz w:val="24"/>
        </w:rPr>
        <w:t>of</w:t>
      </w:r>
      <w:r>
        <w:rPr>
          <w:spacing w:val="-12"/>
          <w:sz w:val="24"/>
        </w:rPr>
        <w:t xml:space="preserve"> </w:t>
      </w:r>
      <w:r>
        <w:rPr>
          <w:spacing w:val="-4"/>
          <w:sz w:val="24"/>
        </w:rPr>
        <w:t>bids:</w:t>
      </w:r>
      <w:r>
        <w:rPr>
          <w:sz w:val="24"/>
        </w:rPr>
        <w:tab/>
      </w:r>
      <w:r>
        <w:rPr>
          <w:b/>
          <w:sz w:val="24"/>
        </w:rPr>
        <w:t>Office</w:t>
      </w:r>
      <w:r>
        <w:rPr>
          <w:b/>
          <w:spacing w:val="-5"/>
          <w:sz w:val="24"/>
        </w:rPr>
        <w:t xml:space="preserve"> </w:t>
      </w:r>
      <w:r>
        <w:rPr>
          <w:b/>
          <w:sz w:val="24"/>
        </w:rPr>
        <w:t>of</w:t>
      </w:r>
      <w:r>
        <w:rPr>
          <w:b/>
          <w:spacing w:val="-8"/>
          <w:sz w:val="24"/>
        </w:rPr>
        <w:t xml:space="preserve"> </w:t>
      </w:r>
      <w:r>
        <w:rPr>
          <w:b/>
          <w:sz w:val="24"/>
        </w:rPr>
        <w:t>the</w:t>
      </w:r>
      <w:r>
        <w:rPr>
          <w:b/>
          <w:spacing w:val="-7"/>
          <w:sz w:val="24"/>
        </w:rPr>
        <w:t xml:space="preserve"> </w:t>
      </w:r>
      <w:r>
        <w:rPr>
          <w:b/>
          <w:spacing w:val="-2"/>
          <w:sz w:val="24"/>
        </w:rPr>
        <w:t>Registrar</w:t>
      </w:r>
    </w:p>
    <w:p w:rsidR="00174785" w:rsidRDefault="00512146">
      <w:pPr>
        <w:ind w:left="4991" w:right="109"/>
        <w:rPr>
          <w:b/>
          <w:sz w:val="24"/>
        </w:rPr>
      </w:pPr>
      <w:r>
        <w:rPr>
          <w:b/>
          <w:sz w:val="24"/>
        </w:rPr>
        <w:t>Odisha University of Technology and Research,</w:t>
      </w:r>
      <w:r w:rsidR="00D35EA6">
        <w:rPr>
          <w:b/>
          <w:sz w:val="24"/>
        </w:rPr>
        <w:t xml:space="preserve"> </w:t>
      </w:r>
      <w:r>
        <w:rPr>
          <w:b/>
          <w:sz w:val="24"/>
        </w:rPr>
        <w:t>Techno-Campus,</w:t>
      </w:r>
      <w:r w:rsidR="00D35EA6">
        <w:rPr>
          <w:b/>
          <w:sz w:val="24"/>
        </w:rPr>
        <w:t xml:space="preserve"> </w:t>
      </w:r>
      <w:r>
        <w:rPr>
          <w:b/>
          <w:sz w:val="24"/>
        </w:rPr>
        <w:t>Ghatikia, Mahalaxmi Vihar,</w:t>
      </w:r>
    </w:p>
    <w:p w:rsidR="00174785" w:rsidRDefault="00512146">
      <w:pPr>
        <w:spacing w:line="275" w:lineRule="exact"/>
        <w:ind w:left="4991"/>
        <w:rPr>
          <w:b/>
          <w:sz w:val="24"/>
        </w:rPr>
      </w:pPr>
      <w:r>
        <w:rPr>
          <w:b/>
          <w:spacing w:val="-2"/>
          <w:sz w:val="24"/>
        </w:rPr>
        <w:t>Bhubaneswar-751029</w:t>
      </w:r>
    </w:p>
    <w:p w:rsidR="00174785" w:rsidRDefault="00174785">
      <w:pPr>
        <w:pStyle w:val="BodyText"/>
        <w:spacing w:before="275"/>
        <w:rPr>
          <w:b/>
        </w:rPr>
      </w:pPr>
    </w:p>
    <w:p w:rsidR="00174785" w:rsidRDefault="00512146">
      <w:pPr>
        <w:pStyle w:val="ListParagraph"/>
        <w:numPr>
          <w:ilvl w:val="0"/>
          <w:numId w:val="22"/>
        </w:numPr>
        <w:tabs>
          <w:tab w:val="left" w:pos="1760"/>
          <w:tab w:val="left" w:pos="4976"/>
        </w:tabs>
        <w:spacing w:before="1"/>
        <w:ind w:hanging="729"/>
        <w:rPr>
          <w:b/>
          <w:sz w:val="24"/>
        </w:rPr>
      </w:pPr>
      <w:r>
        <w:rPr>
          <w:spacing w:val="-2"/>
          <w:sz w:val="24"/>
        </w:rPr>
        <w:t>Address</w:t>
      </w:r>
      <w:r>
        <w:rPr>
          <w:spacing w:val="-9"/>
          <w:sz w:val="24"/>
        </w:rPr>
        <w:t xml:space="preserve"> </w:t>
      </w:r>
      <w:r>
        <w:rPr>
          <w:spacing w:val="-2"/>
          <w:sz w:val="24"/>
        </w:rPr>
        <w:t>for</w:t>
      </w:r>
      <w:r>
        <w:rPr>
          <w:spacing w:val="-12"/>
          <w:sz w:val="24"/>
        </w:rPr>
        <w:t xml:space="preserve"> </w:t>
      </w:r>
      <w:r>
        <w:rPr>
          <w:spacing w:val="-2"/>
          <w:sz w:val="24"/>
        </w:rPr>
        <w:t>communication</w:t>
      </w:r>
      <w:r>
        <w:rPr>
          <w:sz w:val="24"/>
        </w:rPr>
        <w:tab/>
      </w:r>
      <w:r>
        <w:rPr>
          <w:spacing w:val="-2"/>
          <w:sz w:val="24"/>
        </w:rPr>
        <w:t>:</w:t>
      </w:r>
      <w:r w:rsidR="003D2BB3" w:rsidRPr="003D2BB3">
        <w:rPr>
          <w:b/>
          <w:spacing w:val="-2"/>
          <w:sz w:val="24"/>
        </w:rPr>
        <w:t xml:space="preserve">The </w:t>
      </w:r>
      <w:r>
        <w:rPr>
          <w:b/>
          <w:spacing w:val="-2"/>
          <w:sz w:val="24"/>
        </w:rPr>
        <w:t>Registrar</w:t>
      </w:r>
    </w:p>
    <w:p w:rsidR="00174785" w:rsidRDefault="00512146">
      <w:pPr>
        <w:ind w:left="4991" w:right="109"/>
        <w:rPr>
          <w:b/>
          <w:sz w:val="24"/>
        </w:rPr>
      </w:pPr>
      <w:r>
        <w:rPr>
          <w:b/>
          <w:sz w:val="24"/>
        </w:rPr>
        <w:t>Odisha University of Technology and Research,</w:t>
      </w:r>
      <w:r w:rsidR="00D35EA6">
        <w:rPr>
          <w:b/>
          <w:sz w:val="24"/>
        </w:rPr>
        <w:t xml:space="preserve"> </w:t>
      </w:r>
      <w:r>
        <w:rPr>
          <w:b/>
          <w:sz w:val="24"/>
        </w:rPr>
        <w:t>Techno-Campus,</w:t>
      </w:r>
      <w:r w:rsidR="00D35EA6">
        <w:rPr>
          <w:b/>
          <w:sz w:val="24"/>
        </w:rPr>
        <w:t xml:space="preserve"> </w:t>
      </w:r>
      <w:r>
        <w:rPr>
          <w:b/>
          <w:sz w:val="24"/>
        </w:rPr>
        <w:t xml:space="preserve">Ghatikia, Mahalaxmi Vihar, </w:t>
      </w:r>
      <w:r>
        <w:rPr>
          <w:b/>
          <w:spacing w:val="-2"/>
          <w:sz w:val="24"/>
        </w:rPr>
        <w:t>Bhubaneswar-751029</w:t>
      </w:r>
    </w:p>
    <w:p w:rsidR="00174785" w:rsidRDefault="00174785">
      <w:pPr>
        <w:pStyle w:val="BodyText"/>
        <w:spacing w:before="267"/>
        <w:rPr>
          <w:b/>
        </w:rPr>
      </w:pPr>
    </w:p>
    <w:p w:rsidR="00174785" w:rsidRDefault="00512146">
      <w:pPr>
        <w:ind w:left="320"/>
        <w:jc w:val="center"/>
        <w:rPr>
          <w:b/>
          <w:sz w:val="24"/>
        </w:rPr>
      </w:pPr>
      <w:r>
        <w:rPr>
          <w:b/>
          <w:sz w:val="24"/>
        </w:rPr>
        <w:t>Financial</w:t>
      </w:r>
      <w:r>
        <w:rPr>
          <w:b/>
          <w:spacing w:val="-5"/>
          <w:sz w:val="24"/>
        </w:rPr>
        <w:t xml:space="preserve"> </w:t>
      </w:r>
      <w:r>
        <w:rPr>
          <w:b/>
          <w:sz w:val="24"/>
        </w:rPr>
        <w:t>bid</w:t>
      </w:r>
      <w:r>
        <w:rPr>
          <w:b/>
          <w:spacing w:val="-8"/>
          <w:sz w:val="24"/>
        </w:rPr>
        <w:t xml:space="preserve"> </w:t>
      </w:r>
      <w:r>
        <w:rPr>
          <w:b/>
          <w:sz w:val="24"/>
        </w:rPr>
        <w:t>&amp;</w:t>
      </w:r>
      <w:r>
        <w:rPr>
          <w:b/>
          <w:spacing w:val="-4"/>
          <w:sz w:val="24"/>
        </w:rPr>
        <w:t xml:space="preserve"> </w:t>
      </w:r>
      <w:r>
        <w:rPr>
          <w:b/>
          <w:sz w:val="24"/>
        </w:rPr>
        <w:t>Technical</w:t>
      </w:r>
      <w:r>
        <w:rPr>
          <w:b/>
          <w:spacing w:val="-7"/>
          <w:sz w:val="24"/>
        </w:rPr>
        <w:t xml:space="preserve"> </w:t>
      </w:r>
      <w:r>
        <w:rPr>
          <w:b/>
          <w:sz w:val="24"/>
        </w:rPr>
        <w:t>bid</w:t>
      </w:r>
      <w:r>
        <w:rPr>
          <w:b/>
          <w:spacing w:val="-8"/>
          <w:sz w:val="24"/>
        </w:rPr>
        <w:t xml:space="preserve"> </w:t>
      </w:r>
      <w:r>
        <w:rPr>
          <w:b/>
          <w:sz w:val="24"/>
        </w:rPr>
        <w:t>must</w:t>
      </w:r>
      <w:r>
        <w:rPr>
          <w:b/>
          <w:spacing w:val="-8"/>
          <w:sz w:val="24"/>
        </w:rPr>
        <w:t xml:space="preserve"> </w:t>
      </w:r>
      <w:r>
        <w:rPr>
          <w:b/>
          <w:sz w:val="24"/>
        </w:rPr>
        <w:t>be</w:t>
      </w:r>
      <w:r>
        <w:rPr>
          <w:b/>
          <w:spacing w:val="-7"/>
          <w:sz w:val="24"/>
        </w:rPr>
        <w:t xml:space="preserve"> </w:t>
      </w:r>
      <w:r>
        <w:rPr>
          <w:b/>
          <w:sz w:val="24"/>
        </w:rPr>
        <w:t>enclosed</w:t>
      </w:r>
      <w:r>
        <w:rPr>
          <w:b/>
          <w:spacing w:val="-7"/>
          <w:sz w:val="24"/>
        </w:rPr>
        <w:t xml:space="preserve"> </w:t>
      </w:r>
      <w:r>
        <w:rPr>
          <w:b/>
          <w:spacing w:val="-2"/>
          <w:sz w:val="24"/>
        </w:rPr>
        <w:t>separately.</w:t>
      </w:r>
    </w:p>
    <w:p w:rsidR="00174785" w:rsidRDefault="00174785">
      <w:pPr>
        <w:pStyle w:val="BodyText"/>
        <w:spacing w:before="24"/>
        <w:rPr>
          <w:b/>
        </w:rPr>
      </w:pPr>
    </w:p>
    <w:p w:rsidR="00174785" w:rsidRDefault="00512146">
      <w:pPr>
        <w:spacing w:line="261" w:lineRule="auto"/>
        <w:ind w:left="221" w:right="258"/>
        <w:jc w:val="both"/>
        <w:rPr>
          <w:b/>
          <w:sz w:val="24"/>
        </w:rPr>
      </w:pPr>
      <w:r>
        <w:rPr>
          <w:b/>
          <w:sz w:val="24"/>
        </w:rPr>
        <w:t xml:space="preserve">The Tender documents can be downloaded from our website </w:t>
      </w:r>
      <w:hyperlink r:id="rId10">
        <w:r>
          <w:rPr>
            <w:b/>
            <w:color w:val="0000FF"/>
            <w:sz w:val="24"/>
            <w:u w:val="single" w:color="0000FF"/>
          </w:rPr>
          <w:t>www.outr.ac.in</w:t>
        </w:r>
      </w:hyperlink>
      <w:r>
        <w:rPr>
          <w:b/>
          <w:color w:val="0000FF"/>
          <w:sz w:val="24"/>
        </w:rPr>
        <w:t xml:space="preserve"> </w:t>
      </w:r>
      <w:r>
        <w:rPr>
          <w:b/>
          <w:sz w:val="24"/>
        </w:rPr>
        <w:t xml:space="preserve">and the tenderer has to submit a separate draft of </w:t>
      </w:r>
      <w:r w:rsidR="002F474C">
        <w:rPr>
          <w:b/>
          <w:color w:val="FF0000"/>
          <w:sz w:val="24"/>
        </w:rPr>
        <w:t>Rs.2</w:t>
      </w:r>
      <w:r>
        <w:rPr>
          <w:b/>
          <w:color w:val="FF0000"/>
          <w:sz w:val="24"/>
        </w:rPr>
        <w:t xml:space="preserve">000/-(non-refundable) </w:t>
      </w:r>
      <w:r>
        <w:rPr>
          <w:b/>
          <w:sz w:val="24"/>
        </w:rPr>
        <w:t>towards cost of tender document along with submitted tender, otherwise the offer submitted by the tenderer will be cancelled.</w:t>
      </w:r>
    </w:p>
    <w:p w:rsidR="00174785" w:rsidRDefault="00174785">
      <w:pPr>
        <w:pStyle w:val="BodyText"/>
        <w:spacing w:before="180"/>
        <w:rPr>
          <w:b/>
        </w:rPr>
      </w:pPr>
    </w:p>
    <w:p w:rsidR="001A4E4C" w:rsidRDefault="001A4E4C">
      <w:pPr>
        <w:pStyle w:val="BodyText"/>
        <w:spacing w:before="180"/>
        <w:rPr>
          <w:b/>
        </w:rPr>
      </w:pPr>
    </w:p>
    <w:p w:rsidR="001A4E4C" w:rsidRDefault="001A4E4C">
      <w:pPr>
        <w:pStyle w:val="BodyText"/>
        <w:spacing w:before="180"/>
        <w:rPr>
          <w:b/>
        </w:rPr>
      </w:pPr>
    </w:p>
    <w:p w:rsidR="001A4E4C" w:rsidRDefault="001A4E4C">
      <w:pPr>
        <w:pStyle w:val="BodyText"/>
        <w:spacing w:before="180"/>
        <w:rPr>
          <w:b/>
        </w:rPr>
      </w:pPr>
    </w:p>
    <w:p w:rsidR="001A4E4C" w:rsidRDefault="001A4E4C">
      <w:pPr>
        <w:pStyle w:val="BodyText"/>
        <w:spacing w:before="180"/>
        <w:rPr>
          <w:b/>
        </w:rPr>
      </w:pPr>
    </w:p>
    <w:p w:rsidR="001A4E4C" w:rsidRDefault="001A4E4C">
      <w:pPr>
        <w:pStyle w:val="BodyText"/>
        <w:spacing w:before="180"/>
        <w:rPr>
          <w:b/>
        </w:rPr>
      </w:pPr>
    </w:p>
    <w:p w:rsidR="001A4E4C" w:rsidRDefault="001A4E4C">
      <w:pPr>
        <w:pStyle w:val="BodyText"/>
        <w:spacing w:before="180"/>
        <w:rPr>
          <w:b/>
        </w:rPr>
      </w:pPr>
    </w:p>
    <w:p w:rsidR="001A4E4C" w:rsidRDefault="001A4E4C">
      <w:pPr>
        <w:pStyle w:val="BodyText"/>
        <w:spacing w:before="180"/>
        <w:rPr>
          <w:b/>
        </w:rPr>
      </w:pPr>
    </w:p>
    <w:p w:rsidR="001A4E4C" w:rsidRDefault="001A4E4C">
      <w:pPr>
        <w:pStyle w:val="BodyText"/>
        <w:spacing w:before="180"/>
        <w:rPr>
          <w:b/>
        </w:rPr>
      </w:pPr>
    </w:p>
    <w:p w:rsidR="00980829" w:rsidRDefault="00980829">
      <w:pPr>
        <w:pStyle w:val="BodyText"/>
        <w:spacing w:before="180"/>
        <w:rPr>
          <w:b/>
        </w:rPr>
      </w:pPr>
    </w:p>
    <w:p w:rsidR="00174785" w:rsidRDefault="00512146">
      <w:pPr>
        <w:pStyle w:val="Heading1"/>
        <w:numPr>
          <w:ilvl w:val="0"/>
          <w:numId w:val="21"/>
        </w:numPr>
        <w:tabs>
          <w:tab w:val="left" w:pos="531"/>
        </w:tabs>
        <w:ind w:left="531" w:hanging="310"/>
      </w:pPr>
      <w:r>
        <w:rPr>
          <w:color w:val="2D74B5"/>
        </w:rPr>
        <w:lastRenderedPageBreak/>
        <w:t>Eligibility</w:t>
      </w:r>
      <w:r>
        <w:rPr>
          <w:color w:val="2D74B5"/>
          <w:spacing w:val="-11"/>
        </w:rPr>
        <w:t xml:space="preserve"> </w:t>
      </w:r>
      <w:r>
        <w:rPr>
          <w:color w:val="2D74B5"/>
        </w:rPr>
        <w:t>of</w:t>
      </w:r>
      <w:r>
        <w:rPr>
          <w:color w:val="2D74B5"/>
          <w:spacing w:val="-10"/>
        </w:rPr>
        <w:t xml:space="preserve"> </w:t>
      </w:r>
      <w:r>
        <w:rPr>
          <w:color w:val="2D74B5"/>
        </w:rPr>
        <w:t>Tenderer</w:t>
      </w:r>
      <w:r>
        <w:rPr>
          <w:color w:val="2D74B5"/>
          <w:spacing w:val="-11"/>
        </w:rPr>
        <w:t xml:space="preserve"> </w:t>
      </w:r>
      <w:r>
        <w:rPr>
          <w:color w:val="2D74B5"/>
        </w:rPr>
        <w:t>and</w:t>
      </w:r>
      <w:r>
        <w:rPr>
          <w:color w:val="2D74B5"/>
          <w:spacing w:val="-7"/>
        </w:rPr>
        <w:t xml:space="preserve"> </w:t>
      </w:r>
      <w:r>
        <w:rPr>
          <w:color w:val="2D74B5"/>
        </w:rPr>
        <w:t>General</w:t>
      </w:r>
      <w:r>
        <w:rPr>
          <w:color w:val="2D74B5"/>
          <w:spacing w:val="-7"/>
        </w:rPr>
        <w:t xml:space="preserve"> </w:t>
      </w:r>
      <w:r>
        <w:rPr>
          <w:color w:val="2D74B5"/>
          <w:spacing w:val="-2"/>
        </w:rPr>
        <w:t>Instructions</w:t>
      </w:r>
    </w:p>
    <w:p w:rsidR="00174785" w:rsidRDefault="00512146">
      <w:pPr>
        <w:pStyle w:val="ListParagraph"/>
        <w:numPr>
          <w:ilvl w:val="1"/>
          <w:numId w:val="21"/>
        </w:numPr>
        <w:tabs>
          <w:tab w:val="left" w:pos="620"/>
        </w:tabs>
        <w:spacing w:before="249"/>
        <w:ind w:left="620" w:hanging="399"/>
        <w:rPr>
          <w:b/>
          <w:color w:val="000080"/>
          <w:sz w:val="24"/>
        </w:rPr>
      </w:pPr>
      <w:r>
        <w:rPr>
          <w:b/>
          <w:color w:val="000080"/>
          <w:spacing w:val="-2"/>
          <w:sz w:val="24"/>
        </w:rPr>
        <w:t>Eligibility</w:t>
      </w:r>
    </w:p>
    <w:p w:rsidR="00174785" w:rsidRDefault="00512146">
      <w:pPr>
        <w:pStyle w:val="BodyText"/>
        <w:spacing w:before="206"/>
        <w:ind w:left="942"/>
      </w:pPr>
      <w:r>
        <w:t>Those</w:t>
      </w:r>
      <w:r>
        <w:rPr>
          <w:spacing w:val="-9"/>
        </w:rPr>
        <w:t xml:space="preserve"> </w:t>
      </w:r>
      <w:r>
        <w:t>who</w:t>
      </w:r>
      <w:r>
        <w:rPr>
          <w:spacing w:val="-9"/>
        </w:rPr>
        <w:t xml:space="preserve"> </w:t>
      </w:r>
      <w:r>
        <w:t>fulfill</w:t>
      </w:r>
      <w:r>
        <w:rPr>
          <w:spacing w:val="-7"/>
        </w:rPr>
        <w:t xml:space="preserve"> </w:t>
      </w:r>
      <w:r>
        <w:t>the</w:t>
      </w:r>
      <w:r>
        <w:rPr>
          <w:spacing w:val="-11"/>
        </w:rPr>
        <w:t xml:space="preserve"> </w:t>
      </w:r>
      <w:r>
        <w:t>following</w:t>
      </w:r>
      <w:r>
        <w:rPr>
          <w:spacing w:val="-8"/>
        </w:rPr>
        <w:t xml:space="preserve"> </w:t>
      </w:r>
      <w:r>
        <w:t>criteria</w:t>
      </w:r>
      <w:r>
        <w:rPr>
          <w:spacing w:val="-8"/>
        </w:rPr>
        <w:t xml:space="preserve"> </w:t>
      </w:r>
      <w:r>
        <w:t>are</w:t>
      </w:r>
      <w:r>
        <w:rPr>
          <w:spacing w:val="-8"/>
        </w:rPr>
        <w:t xml:space="preserve"> </w:t>
      </w:r>
      <w:r>
        <w:t>eligible</w:t>
      </w:r>
      <w:r>
        <w:rPr>
          <w:spacing w:val="-9"/>
        </w:rPr>
        <w:t xml:space="preserve"> </w:t>
      </w:r>
      <w:r>
        <w:t>to</w:t>
      </w:r>
      <w:r>
        <w:rPr>
          <w:spacing w:val="-9"/>
        </w:rPr>
        <w:t xml:space="preserve"> </w:t>
      </w:r>
      <w:r>
        <w:t>participate</w:t>
      </w:r>
      <w:r>
        <w:rPr>
          <w:spacing w:val="-8"/>
        </w:rPr>
        <w:t xml:space="preserve"> </w:t>
      </w:r>
      <w:r>
        <w:t>in</w:t>
      </w:r>
      <w:r>
        <w:rPr>
          <w:spacing w:val="-9"/>
        </w:rPr>
        <w:t xml:space="preserve"> </w:t>
      </w:r>
      <w:r>
        <w:t>the</w:t>
      </w:r>
      <w:r>
        <w:rPr>
          <w:spacing w:val="-7"/>
        </w:rPr>
        <w:t xml:space="preserve"> </w:t>
      </w:r>
      <w:r>
        <w:rPr>
          <w:spacing w:val="-2"/>
        </w:rPr>
        <w:t>tender.</w:t>
      </w:r>
    </w:p>
    <w:p w:rsidR="00174785" w:rsidRDefault="00512146">
      <w:pPr>
        <w:pStyle w:val="ListParagraph"/>
        <w:numPr>
          <w:ilvl w:val="2"/>
          <w:numId w:val="21"/>
        </w:numPr>
        <w:tabs>
          <w:tab w:val="left" w:pos="1461"/>
          <w:tab w:val="left" w:pos="1498"/>
        </w:tabs>
        <w:spacing w:before="203" w:line="312" w:lineRule="auto"/>
        <w:ind w:right="259" w:hanging="569"/>
        <w:rPr>
          <w:b/>
          <w:sz w:val="24"/>
        </w:rPr>
      </w:pPr>
      <w:r>
        <w:rPr>
          <w:sz w:val="24"/>
        </w:rPr>
        <w:t>The tenderer should preferably</w:t>
      </w:r>
      <w:r>
        <w:rPr>
          <w:spacing w:val="-1"/>
          <w:sz w:val="24"/>
        </w:rPr>
        <w:t xml:space="preserve"> </w:t>
      </w:r>
      <w:r>
        <w:rPr>
          <w:sz w:val="24"/>
        </w:rPr>
        <w:t xml:space="preserve">be a reputed Original Manufacturer/Authorized Distributor, who should provide the documents relating to their </w:t>
      </w:r>
      <w:r>
        <w:rPr>
          <w:b/>
          <w:sz w:val="24"/>
        </w:rPr>
        <w:t xml:space="preserve">Manufacturing Capabilities/ </w:t>
      </w:r>
      <w:r>
        <w:rPr>
          <w:sz w:val="24"/>
        </w:rPr>
        <w:t>Authorized Distributorship, as follows</w:t>
      </w:r>
      <w:r>
        <w:rPr>
          <w:b/>
          <w:sz w:val="24"/>
        </w:rPr>
        <w:t>.</w:t>
      </w:r>
    </w:p>
    <w:p w:rsidR="00174785" w:rsidRDefault="00512146">
      <w:pPr>
        <w:pStyle w:val="ListParagraph"/>
        <w:numPr>
          <w:ilvl w:val="3"/>
          <w:numId w:val="21"/>
        </w:numPr>
        <w:tabs>
          <w:tab w:val="left" w:pos="1876"/>
        </w:tabs>
        <w:spacing w:before="76"/>
        <w:ind w:hanging="575"/>
        <w:rPr>
          <w:sz w:val="24"/>
        </w:rPr>
      </w:pPr>
      <w:r>
        <w:rPr>
          <w:sz w:val="24"/>
        </w:rPr>
        <w:t>The</w:t>
      </w:r>
      <w:r>
        <w:rPr>
          <w:spacing w:val="-9"/>
          <w:sz w:val="24"/>
        </w:rPr>
        <w:t xml:space="preserve"> </w:t>
      </w:r>
      <w:r>
        <w:rPr>
          <w:sz w:val="24"/>
        </w:rPr>
        <w:t>tenderer</w:t>
      </w:r>
      <w:r>
        <w:rPr>
          <w:spacing w:val="-9"/>
          <w:sz w:val="24"/>
        </w:rPr>
        <w:t xml:space="preserve"> </w:t>
      </w:r>
      <w:r>
        <w:rPr>
          <w:sz w:val="24"/>
        </w:rPr>
        <w:t>should</w:t>
      </w:r>
      <w:r>
        <w:rPr>
          <w:spacing w:val="-9"/>
          <w:sz w:val="24"/>
        </w:rPr>
        <w:t xml:space="preserve"> </w:t>
      </w:r>
      <w:r>
        <w:rPr>
          <w:sz w:val="24"/>
        </w:rPr>
        <w:t>possess</w:t>
      </w:r>
      <w:r>
        <w:rPr>
          <w:spacing w:val="-8"/>
          <w:sz w:val="24"/>
        </w:rPr>
        <w:t xml:space="preserve"> </w:t>
      </w:r>
      <w:r>
        <w:rPr>
          <w:sz w:val="24"/>
        </w:rPr>
        <w:t>valid</w:t>
      </w:r>
      <w:r>
        <w:rPr>
          <w:spacing w:val="-9"/>
          <w:sz w:val="24"/>
        </w:rPr>
        <w:t xml:space="preserve"> </w:t>
      </w:r>
      <w:r>
        <w:rPr>
          <w:sz w:val="24"/>
        </w:rPr>
        <w:t>GSTIN</w:t>
      </w:r>
      <w:r>
        <w:rPr>
          <w:spacing w:val="-9"/>
          <w:sz w:val="24"/>
        </w:rPr>
        <w:t xml:space="preserve"> </w:t>
      </w:r>
      <w:r>
        <w:rPr>
          <w:spacing w:val="-5"/>
          <w:sz w:val="24"/>
        </w:rPr>
        <w:t>No.</w:t>
      </w:r>
    </w:p>
    <w:p w:rsidR="00174785" w:rsidRDefault="00512146">
      <w:pPr>
        <w:pStyle w:val="ListParagraph"/>
        <w:numPr>
          <w:ilvl w:val="3"/>
          <w:numId w:val="21"/>
        </w:numPr>
        <w:tabs>
          <w:tab w:val="left" w:pos="1876"/>
        </w:tabs>
        <w:spacing w:before="206"/>
        <w:ind w:hanging="575"/>
        <w:rPr>
          <w:sz w:val="24"/>
        </w:rPr>
      </w:pPr>
      <w:r>
        <w:rPr>
          <w:sz w:val="24"/>
        </w:rPr>
        <w:t>The</w:t>
      </w:r>
      <w:r>
        <w:rPr>
          <w:spacing w:val="-9"/>
          <w:sz w:val="24"/>
        </w:rPr>
        <w:t xml:space="preserve"> </w:t>
      </w:r>
      <w:r>
        <w:rPr>
          <w:sz w:val="24"/>
        </w:rPr>
        <w:t>Company</w:t>
      </w:r>
      <w:r>
        <w:rPr>
          <w:spacing w:val="-11"/>
          <w:sz w:val="24"/>
        </w:rPr>
        <w:t xml:space="preserve"> </w:t>
      </w:r>
      <w:r>
        <w:rPr>
          <w:sz w:val="24"/>
        </w:rPr>
        <w:t>should</w:t>
      </w:r>
      <w:r>
        <w:rPr>
          <w:spacing w:val="-9"/>
          <w:sz w:val="24"/>
        </w:rPr>
        <w:t xml:space="preserve"> </w:t>
      </w:r>
      <w:r>
        <w:rPr>
          <w:sz w:val="24"/>
        </w:rPr>
        <w:t>be</w:t>
      </w:r>
      <w:r>
        <w:rPr>
          <w:spacing w:val="-9"/>
          <w:sz w:val="24"/>
        </w:rPr>
        <w:t xml:space="preserve"> </w:t>
      </w:r>
      <w:r>
        <w:rPr>
          <w:sz w:val="24"/>
        </w:rPr>
        <w:t>registered</w:t>
      </w:r>
      <w:r>
        <w:rPr>
          <w:spacing w:val="-8"/>
          <w:sz w:val="24"/>
        </w:rPr>
        <w:t xml:space="preserve"> </w:t>
      </w:r>
      <w:r>
        <w:rPr>
          <w:sz w:val="24"/>
        </w:rPr>
        <w:t>with</w:t>
      </w:r>
      <w:r>
        <w:rPr>
          <w:spacing w:val="-9"/>
          <w:sz w:val="24"/>
        </w:rPr>
        <w:t xml:space="preserve"> </w:t>
      </w:r>
      <w:r>
        <w:rPr>
          <w:sz w:val="24"/>
        </w:rPr>
        <w:t>Tax</w:t>
      </w:r>
      <w:r>
        <w:rPr>
          <w:spacing w:val="-8"/>
          <w:sz w:val="24"/>
        </w:rPr>
        <w:t xml:space="preserve"> </w:t>
      </w:r>
      <w:r>
        <w:rPr>
          <w:spacing w:val="-2"/>
          <w:sz w:val="24"/>
        </w:rPr>
        <w:t>Department.</w:t>
      </w:r>
    </w:p>
    <w:p w:rsidR="00174785" w:rsidRDefault="00512146">
      <w:pPr>
        <w:pStyle w:val="ListParagraph"/>
        <w:numPr>
          <w:ilvl w:val="3"/>
          <w:numId w:val="21"/>
        </w:numPr>
        <w:tabs>
          <w:tab w:val="left" w:pos="1874"/>
          <w:tab w:val="left" w:pos="1876"/>
        </w:tabs>
        <w:spacing w:before="206" w:line="312" w:lineRule="auto"/>
        <w:ind w:right="263" w:hanging="576"/>
        <w:rPr>
          <w:sz w:val="24"/>
        </w:rPr>
      </w:pPr>
      <w:r>
        <w:rPr>
          <w:sz w:val="24"/>
        </w:rPr>
        <w:t>The turn-over of the company should be more than Rs. 10 Lakhs per annum in the</w:t>
      </w:r>
      <w:r>
        <w:rPr>
          <w:spacing w:val="40"/>
          <w:sz w:val="24"/>
        </w:rPr>
        <w:t xml:space="preserve"> </w:t>
      </w:r>
      <w:r>
        <w:rPr>
          <w:sz w:val="24"/>
        </w:rPr>
        <w:t>last five years.</w:t>
      </w:r>
    </w:p>
    <w:p w:rsidR="00174785" w:rsidRDefault="00512146">
      <w:pPr>
        <w:pStyle w:val="ListParagraph"/>
        <w:numPr>
          <w:ilvl w:val="3"/>
          <w:numId w:val="21"/>
        </w:numPr>
        <w:tabs>
          <w:tab w:val="left" w:pos="1874"/>
          <w:tab w:val="left" w:pos="1876"/>
        </w:tabs>
        <w:spacing w:before="122" w:line="312" w:lineRule="auto"/>
        <w:ind w:right="256" w:hanging="576"/>
        <w:rPr>
          <w:sz w:val="24"/>
        </w:rPr>
      </w:pPr>
      <w:r>
        <w:rPr>
          <w:sz w:val="24"/>
        </w:rPr>
        <w:t>The company must have cleared all Tax payment up to date. Attested copies of all</w:t>
      </w:r>
      <w:r>
        <w:rPr>
          <w:spacing w:val="40"/>
          <w:sz w:val="24"/>
        </w:rPr>
        <w:t xml:space="preserve"> </w:t>
      </w:r>
      <w:r>
        <w:rPr>
          <w:sz w:val="24"/>
        </w:rPr>
        <w:t xml:space="preserve">Tax Clearance Certificate or non-assessment certificate from the concerned Tax Authority valid up to date and attested copy of Income Tax Clearance Certificate or non-assessment certificate, as the case may be, from the competent authority, up to date and PAN Number and GSTIN No. must be enclosed along with the Tender </w:t>
      </w:r>
      <w:r>
        <w:rPr>
          <w:spacing w:val="-2"/>
          <w:sz w:val="24"/>
        </w:rPr>
        <w:t>documents.</w:t>
      </w:r>
    </w:p>
    <w:p w:rsidR="00174785" w:rsidRDefault="00512146">
      <w:pPr>
        <w:pStyle w:val="ListParagraph"/>
        <w:numPr>
          <w:ilvl w:val="3"/>
          <w:numId w:val="21"/>
        </w:numPr>
        <w:tabs>
          <w:tab w:val="left" w:pos="1874"/>
          <w:tab w:val="left" w:pos="1876"/>
        </w:tabs>
        <w:spacing w:before="128" w:line="314" w:lineRule="auto"/>
        <w:ind w:right="262" w:hanging="576"/>
        <w:rPr>
          <w:sz w:val="24"/>
        </w:rPr>
      </w:pPr>
      <w:r>
        <w:rPr>
          <w:sz w:val="24"/>
        </w:rPr>
        <w:t>If the tenderer is an Authorized Distributor of a reputed manufacturer, necessary certificate to this effect from his manufacturer must be enclosed.</w:t>
      </w:r>
    </w:p>
    <w:p w:rsidR="00174785" w:rsidRDefault="00512146">
      <w:pPr>
        <w:pStyle w:val="ListParagraph"/>
        <w:numPr>
          <w:ilvl w:val="3"/>
          <w:numId w:val="21"/>
        </w:numPr>
        <w:tabs>
          <w:tab w:val="left" w:pos="1875"/>
        </w:tabs>
        <w:spacing w:line="272" w:lineRule="exact"/>
        <w:ind w:left="1875" w:hanging="574"/>
        <w:rPr>
          <w:sz w:val="24"/>
        </w:rPr>
      </w:pPr>
      <w:r>
        <w:rPr>
          <w:sz w:val="24"/>
        </w:rPr>
        <w:t>All</w:t>
      </w:r>
      <w:r>
        <w:rPr>
          <w:spacing w:val="-7"/>
          <w:sz w:val="24"/>
        </w:rPr>
        <w:t xml:space="preserve"> </w:t>
      </w:r>
      <w:r>
        <w:rPr>
          <w:sz w:val="24"/>
        </w:rPr>
        <w:t>after</w:t>
      </w:r>
      <w:r>
        <w:rPr>
          <w:spacing w:val="-8"/>
          <w:sz w:val="24"/>
        </w:rPr>
        <w:t xml:space="preserve"> </w:t>
      </w:r>
      <w:r>
        <w:rPr>
          <w:sz w:val="24"/>
        </w:rPr>
        <w:t>sales</w:t>
      </w:r>
      <w:r>
        <w:rPr>
          <w:spacing w:val="-7"/>
          <w:sz w:val="24"/>
        </w:rPr>
        <w:t xml:space="preserve"> </w:t>
      </w:r>
      <w:r>
        <w:rPr>
          <w:sz w:val="24"/>
        </w:rPr>
        <w:t>support</w:t>
      </w:r>
      <w:r>
        <w:rPr>
          <w:spacing w:val="-8"/>
          <w:sz w:val="24"/>
        </w:rPr>
        <w:t xml:space="preserve"> </w:t>
      </w:r>
      <w:r>
        <w:rPr>
          <w:sz w:val="24"/>
        </w:rPr>
        <w:t>should</w:t>
      </w:r>
      <w:r>
        <w:rPr>
          <w:spacing w:val="-8"/>
          <w:sz w:val="24"/>
        </w:rPr>
        <w:t xml:space="preserve"> </w:t>
      </w:r>
      <w:r>
        <w:rPr>
          <w:sz w:val="24"/>
        </w:rPr>
        <w:t>be</w:t>
      </w:r>
      <w:r>
        <w:rPr>
          <w:spacing w:val="-8"/>
          <w:sz w:val="24"/>
        </w:rPr>
        <w:t xml:space="preserve"> </w:t>
      </w:r>
      <w:r>
        <w:rPr>
          <w:sz w:val="24"/>
        </w:rPr>
        <w:t>provided</w:t>
      </w:r>
      <w:r>
        <w:rPr>
          <w:spacing w:val="-8"/>
          <w:sz w:val="24"/>
        </w:rPr>
        <w:t xml:space="preserve"> </w:t>
      </w:r>
      <w:r>
        <w:rPr>
          <w:sz w:val="24"/>
        </w:rPr>
        <w:t>directly</w:t>
      </w:r>
      <w:r>
        <w:rPr>
          <w:spacing w:val="-10"/>
          <w:sz w:val="24"/>
        </w:rPr>
        <w:t xml:space="preserve"> </w:t>
      </w:r>
      <w:r>
        <w:rPr>
          <w:sz w:val="24"/>
        </w:rPr>
        <w:t>by</w:t>
      </w:r>
      <w:r>
        <w:rPr>
          <w:spacing w:val="-9"/>
          <w:sz w:val="24"/>
        </w:rPr>
        <w:t xml:space="preserve"> </w:t>
      </w:r>
      <w:r>
        <w:rPr>
          <w:sz w:val="24"/>
        </w:rPr>
        <w:t>the</w:t>
      </w:r>
      <w:r>
        <w:rPr>
          <w:spacing w:val="-8"/>
          <w:sz w:val="24"/>
        </w:rPr>
        <w:t xml:space="preserve"> </w:t>
      </w:r>
      <w:r>
        <w:rPr>
          <w:sz w:val="24"/>
        </w:rPr>
        <w:t>manufacturer</w:t>
      </w:r>
      <w:r>
        <w:rPr>
          <w:spacing w:val="-10"/>
          <w:sz w:val="24"/>
        </w:rPr>
        <w:t xml:space="preserve"> </w:t>
      </w:r>
      <w:r>
        <w:rPr>
          <w:spacing w:val="-2"/>
          <w:sz w:val="24"/>
        </w:rPr>
        <w:t>only.</w:t>
      </w:r>
    </w:p>
    <w:p w:rsidR="00174785" w:rsidRDefault="00512146">
      <w:pPr>
        <w:pStyle w:val="ListParagraph"/>
        <w:numPr>
          <w:ilvl w:val="3"/>
          <w:numId w:val="21"/>
        </w:numPr>
        <w:tabs>
          <w:tab w:val="left" w:pos="1874"/>
          <w:tab w:val="left" w:pos="1876"/>
        </w:tabs>
        <w:spacing w:before="85" w:line="314" w:lineRule="auto"/>
        <w:ind w:right="264" w:hanging="576"/>
        <w:rPr>
          <w:sz w:val="24"/>
        </w:rPr>
      </w:pPr>
      <w:r>
        <w:rPr>
          <w:sz w:val="24"/>
        </w:rPr>
        <w:t>The tenderer must have the willingness for providing comprehensive maintenance support of the items supplied by him.</w:t>
      </w:r>
    </w:p>
    <w:p w:rsidR="00174785" w:rsidRDefault="00512146">
      <w:pPr>
        <w:pStyle w:val="ListParagraph"/>
        <w:numPr>
          <w:ilvl w:val="2"/>
          <w:numId w:val="21"/>
        </w:numPr>
        <w:tabs>
          <w:tab w:val="left" w:pos="1534"/>
        </w:tabs>
        <w:spacing w:before="204"/>
        <w:ind w:left="1534" w:hanging="604"/>
        <w:rPr>
          <w:sz w:val="24"/>
        </w:rPr>
      </w:pPr>
      <w:r>
        <w:rPr>
          <w:sz w:val="24"/>
        </w:rPr>
        <w:t>If for</w:t>
      </w:r>
      <w:r>
        <w:rPr>
          <w:spacing w:val="-2"/>
          <w:sz w:val="24"/>
        </w:rPr>
        <w:t xml:space="preserve"> </w:t>
      </w:r>
      <w:r>
        <w:rPr>
          <w:sz w:val="24"/>
        </w:rPr>
        <w:t>any</w:t>
      </w:r>
      <w:r>
        <w:rPr>
          <w:spacing w:val="-5"/>
          <w:sz w:val="24"/>
        </w:rPr>
        <w:t xml:space="preserve"> </w:t>
      </w:r>
      <w:r>
        <w:rPr>
          <w:sz w:val="24"/>
        </w:rPr>
        <w:t>furniture the</w:t>
      </w:r>
      <w:r>
        <w:rPr>
          <w:spacing w:val="-1"/>
          <w:sz w:val="24"/>
        </w:rPr>
        <w:t xml:space="preserve"> </w:t>
      </w:r>
      <w:r>
        <w:rPr>
          <w:sz w:val="24"/>
        </w:rPr>
        <w:t>tenderer would</w:t>
      </w:r>
      <w:r>
        <w:rPr>
          <w:spacing w:val="-3"/>
          <w:sz w:val="24"/>
        </w:rPr>
        <w:t xml:space="preserve"> </w:t>
      </w:r>
      <w:r>
        <w:rPr>
          <w:sz w:val="24"/>
        </w:rPr>
        <w:t>not</w:t>
      </w:r>
      <w:r>
        <w:rPr>
          <w:spacing w:val="1"/>
          <w:sz w:val="24"/>
        </w:rPr>
        <w:t xml:space="preserve"> </w:t>
      </w:r>
      <w:r>
        <w:rPr>
          <w:sz w:val="24"/>
        </w:rPr>
        <w:t>have</w:t>
      </w:r>
      <w:r>
        <w:rPr>
          <w:spacing w:val="-2"/>
          <w:sz w:val="24"/>
        </w:rPr>
        <w:t xml:space="preserve"> </w:t>
      </w:r>
      <w:r>
        <w:rPr>
          <w:sz w:val="24"/>
        </w:rPr>
        <w:t>the</w:t>
      </w:r>
      <w:r>
        <w:rPr>
          <w:spacing w:val="-1"/>
          <w:sz w:val="24"/>
        </w:rPr>
        <w:t xml:space="preserve"> </w:t>
      </w:r>
      <w:r>
        <w:rPr>
          <w:sz w:val="24"/>
        </w:rPr>
        <w:t>eligibility</w:t>
      </w:r>
      <w:r>
        <w:rPr>
          <w:spacing w:val="-5"/>
          <w:sz w:val="24"/>
        </w:rPr>
        <w:t xml:space="preserve"> </w:t>
      </w:r>
      <w:r>
        <w:rPr>
          <w:sz w:val="24"/>
        </w:rPr>
        <w:t>criteria</w:t>
      </w:r>
      <w:r>
        <w:rPr>
          <w:spacing w:val="-2"/>
          <w:sz w:val="24"/>
        </w:rPr>
        <w:t xml:space="preserve"> </w:t>
      </w:r>
      <w:r>
        <w:rPr>
          <w:sz w:val="24"/>
        </w:rPr>
        <w:t>as</w:t>
      </w:r>
      <w:r>
        <w:rPr>
          <w:spacing w:val="-1"/>
          <w:sz w:val="24"/>
        </w:rPr>
        <w:t xml:space="preserve"> </w:t>
      </w:r>
      <w:r>
        <w:rPr>
          <w:sz w:val="24"/>
        </w:rPr>
        <w:t>mentioned</w:t>
      </w:r>
      <w:r>
        <w:rPr>
          <w:spacing w:val="-2"/>
          <w:sz w:val="24"/>
        </w:rPr>
        <w:t xml:space="preserve"> </w:t>
      </w:r>
      <w:r>
        <w:rPr>
          <w:sz w:val="24"/>
        </w:rPr>
        <w:t>in</w:t>
      </w:r>
      <w:r>
        <w:rPr>
          <w:spacing w:val="-2"/>
          <w:sz w:val="24"/>
        </w:rPr>
        <w:t xml:space="preserve"> </w:t>
      </w:r>
      <w:r>
        <w:rPr>
          <w:spacing w:val="-4"/>
          <w:sz w:val="24"/>
        </w:rPr>
        <w:t>para</w:t>
      </w:r>
    </w:p>
    <w:p w:rsidR="00174785" w:rsidRDefault="00512146">
      <w:pPr>
        <w:pStyle w:val="BodyText"/>
        <w:spacing w:before="87" w:line="312" w:lineRule="auto"/>
        <w:ind w:left="1639" w:right="259"/>
        <w:jc w:val="both"/>
      </w:pPr>
      <w:r>
        <w:t>1.1.1 (a to g), then department will consider to procure that furniture from the manufacturer/authorized dealer with only</w:t>
      </w:r>
      <w:r>
        <w:rPr>
          <w:spacing w:val="-1"/>
        </w:rPr>
        <w:t xml:space="preserve"> </w:t>
      </w:r>
      <w:r>
        <w:t>the following eligibility criteria under para 1.1.2 (a to e)</w:t>
      </w:r>
    </w:p>
    <w:p w:rsidR="00174785" w:rsidRDefault="00512146">
      <w:pPr>
        <w:pStyle w:val="ListParagraph"/>
        <w:numPr>
          <w:ilvl w:val="3"/>
          <w:numId w:val="21"/>
        </w:numPr>
        <w:tabs>
          <w:tab w:val="left" w:pos="1874"/>
          <w:tab w:val="left" w:pos="1876"/>
        </w:tabs>
        <w:spacing w:before="121" w:line="314" w:lineRule="auto"/>
        <w:ind w:right="264" w:hanging="576"/>
        <w:rPr>
          <w:sz w:val="24"/>
        </w:rPr>
      </w:pPr>
      <w:r>
        <w:rPr>
          <w:sz w:val="24"/>
        </w:rPr>
        <w:t>If the tenderer is an Authorized Dealer of Manufacturer, necessary certificate to this effect from his Manufacturer must be enclosed.</w:t>
      </w:r>
    </w:p>
    <w:p w:rsidR="00174785" w:rsidRDefault="00512146">
      <w:pPr>
        <w:pStyle w:val="ListParagraph"/>
        <w:numPr>
          <w:ilvl w:val="3"/>
          <w:numId w:val="21"/>
        </w:numPr>
        <w:tabs>
          <w:tab w:val="left" w:pos="1875"/>
        </w:tabs>
        <w:spacing w:line="274" w:lineRule="exact"/>
        <w:ind w:left="1875" w:hanging="574"/>
        <w:rPr>
          <w:sz w:val="24"/>
        </w:rPr>
      </w:pPr>
      <w:r>
        <w:rPr>
          <w:sz w:val="24"/>
        </w:rPr>
        <w:t>All</w:t>
      </w:r>
      <w:r>
        <w:rPr>
          <w:spacing w:val="-8"/>
          <w:sz w:val="24"/>
        </w:rPr>
        <w:t xml:space="preserve"> </w:t>
      </w:r>
      <w:r>
        <w:rPr>
          <w:sz w:val="24"/>
        </w:rPr>
        <w:t>after</w:t>
      </w:r>
      <w:r>
        <w:rPr>
          <w:spacing w:val="-8"/>
          <w:sz w:val="24"/>
        </w:rPr>
        <w:t xml:space="preserve"> </w:t>
      </w:r>
      <w:r>
        <w:rPr>
          <w:sz w:val="24"/>
        </w:rPr>
        <w:t>sales</w:t>
      </w:r>
      <w:r>
        <w:rPr>
          <w:spacing w:val="-7"/>
          <w:sz w:val="24"/>
        </w:rPr>
        <w:t xml:space="preserve"> </w:t>
      </w:r>
      <w:r>
        <w:rPr>
          <w:sz w:val="24"/>
        </w:rPr>
        <w:t>support</w:t>
      </w:r>
      <w:r>
        <w:rPr>
          <w:spacing w:val="-8"/>
          <w:sz w:val="24"/>
        </w:rPr>
        <w:t xml:space="preserve"> </w:t>
      </w:r>
      <w:r>
        <w:rPr>
          <w:sz w:val="24"/>
        </w:rPr>
        <w:t>should</w:t>
      </w:r>
      <w:r>
        <w:rPr>
          <w:spacing w:val="-8"/>
          <w:sz w:val="24"/>
        </w:rPr>
        <w:t xml:space="preserve"> </w:t>
      </w:r>
      <w:r>
        <w:rPr>
          <w:sz w:val="24"/>
        </w:rPr>
        <w:t>be</w:t>
      </w:r>
      <w:r>
        <w:rPr>
          <w:spacing w:val="-8"/>
          <w:sz w:val="24"/>
        </w:rPr>
        <w:t xml:space="preserve"> </w:t>
      </w:r>
      <w:r>
        <w:rPr>
          <w:sz w:val="24"/>
        </w:rPr>
        <w:t>provided</w:t>
      </w:r>
      <w:r>
        <w:rPr>
          <w:spacing w:val="-8"/>
          <w:sz w:val="24"/>
        </w:rPr>
        <w:t xml:space="preserve"> </w:t>
      </w:r>
      <w:r>
        <w:rPr>
          <w:sz w:val="24"/>
        </w:rPr>
        <w:t>directly</w:t>
      </w:r>
      <w:r>
        <w:rPr>
          <w:spacing w:val="-11"/>
          <w:sz w:val="24"/>
        </w:rPr>
        <w:t xml:space="preserve"> </w:t>
      </w:r>
      <w:r>
        <w:rPr>
          <w:sz w:val="24"/>
        </w:rPr>
        <w:t>by</w:t>
      </w:r>
      <w:r>
        <w:rPr>
          <w:spacing w:val="-9"/>
          <w:sz w:val="24"/>
        </w:rPr>
        <w:t xml:space="preserve"> </w:t>
      </w:r>
      <w:r>
        <w:rPr>
          <w:sz w:val="24"/>
        </w:rPr>
        <w:t>the</w:t>
      </w:r>
      <w:r>
        <w:rPr>
          <w:spacing w:val="-8"/>
          <w:sz w:val="24"/>
        </w:rPr>
        <w:t xml:space="preserve"> </w:t>
      </w:r>
      <w:r>
        <w:rPr>
          <w:sz w:val="24"/>
        </w:rPr>
        <w:t>Manufacturer</w:t>
      </w:r>
      <w:r>
        <w:rPr>
          <w:spacing w:val="-9"/>
          <w:sz w:val="24"/>
        </w:rPr>
        <w:t xml:space="preserve"> </w:t>
      </w:r>
      <w:r>
        <w:rPr>
          <w:spacing w:val="-2"/>
          <w:sz w:val="24"/>
        </w:rPr>
        <w:t>only.</w:t>
      </w:r>
    </w:p>
    <w:p w:rsidR="00174785" w:rsidRDefault="00512146">
      <w:pPr>
        <w:pStyle w:val="ListParagraph"/>
        <w:numPr>
          <w:ilvl w:val="3"/>
          <w:numId w:val="21"/>
        </w:numPr>
        <w:tabs>
          <w:tab w:val="left" w:pos="1874"/>
          <w:tab w:val="left" w:pos="1876"/>
        </w:tabs>
        <w:spacing w:before="85" w:line="312" w:lineRule="auto"/>
        <w:ind w:right="263" w:hanging="576"/>
        <w:rPr>
          <w:sz w:val="24"/>
        </w:rPr>
      </w:pPr>
      <w:r>
        <w:rPr>
          <w:sz w:val="24"/>
        </w:rPr>
        <w:t>The tenderer must have the willingness for providing comprehensive maintenance support of the items supplied by him.</w:t>
      </w:r>
    </w:p>
    <w:p w:rsidR="00174785" w:rsidRDefault="00512146">
      <w:pPr>
        <w:pStyle w:val="ListParagraph"/>
        <w:numPr>
          <w:ilvl w:val="3"/>
          <w:numId w:val="21"/>
        </w:numPr>
        <w:tabs>
          <w:tab w:val="left" w:pos="1874"/>
          <w:tab w:val="left" w:pos="1876"/>
        </w:tabs>
        <w:spacing w:before="2" w:line="312" w:lineRule="auto"/>
        <w:ind w:right="254" w:hanging="576"/>
        <w:rPr>
          <w:sz w:val="24"/>
        </w:rPr>
      </w:pPr>
      <w:r>
        <w:rPr>
          <w:sz w:val="24"/>
        </w:rPr>
        <w:t xml:space="preserve">The tenderer must provide evidence of successful execution of supply orders with installation and successful after sales support in reputed organizations since last 3 </w:t>
      </w:r>
      <w:r>
        <w:rPr>
          <w:spacing w:val="-2"/>
          <w:sz w:val="24"/>
        </w:rPr>
        <w:t>years.</w:t>
      </w:r>
    </w:p>
    <w:p w:rsidR="00174785" w:rsidRDefault="00512146">
      <w:pPr>
        <w:pStyle w:val="ListParagraph"/>
        <w:numPr>
          <w:ilvl w:val="3"/>
          <w:numId w:val="21"/>
        </w:numPr>
        <w:tabs>
          <w:tab w:val="left" w:pos="1874"/>
          <w:tab w:val="left" w:pos="1876"/>
        </w:tabs>
        <w:spacing w:before="124" w:line="312" w:lineRule="auto"/>
        <w:ind w:right="257" w:hanging="576"/>
        <w:rPr>
          <w:sz w:val="24"/>
        </w:rPr>
      </w:pPr>
      <w:r>
        <w:rPr>
          <w:sz w:val="24"/>
        </w:rPr>
        <w:t>The company must have all Tax payment up to date. Attested copies of all Tax Clearance Certificates or non-assessment certificate from the concerned Tax</w:t>
      </w:r>
      <w:r>
        <w:rPr>
          <w:spacing w:val="40"/>
          <w:sz w:val="24"/>
        </w:rPr>
        <w:t xml:space="preserve"> </w:t>
      </w:r>
      <w:r>
        <w:rPr>
          <w:sz w:val="24"/>
        </w:rPr>
        <w:t xml:space="preserve">Authority valid up to date and attested copy of Income Tax Clearance Certificate or non-assessment certificate, as the case may be, from the competent authority, up to date, GSTIN No. and PAN Number must be enclosed along with the Tender </w:t>
      </w:r>
      <w:r>
        <w:rPr>
          <w:spacing w:val="-2"/>
          <w:sz w:val="24"/>
        </w:rPr>
        <w:t>documents.</w:t>
      </w:r>
    </w:p>
    <w:p w:rsidR="00174785" w:rsidRDefault="00512146">
      <w:pPr>
        <w:pStyle w:val="ListParagraph"/>
        <w:numPr>
          <w:ilvl w:val="1"/>
          <w:numId w:val="21"/>
        </w:numPr>
        <w:tabs>
          <w:tab w:val="left" w:pos="620"/>
        </w:tabs>
        <w:spacing w:before="74"/>
        <w:ind w:left="620" w:hanging="399"/>
        <w:rPr>
          <w:b/>
          <w:color w:val="000080"/>
          <w:sz w:val="24"/>
        </w:rPr>
      </w:pPr>
      <w:r>
        <w:rPr>
          <w:b/>
          <w:color w:val="000080"/>
          <w:sz w:val="24"/>
        </w:rPr>
        <w:lastRenderedPageBreak/>
        <w:t>General</w:t>
      </w:r>
      <w:r>
        <w:rPr>
          <w:b/>
          <w:color w:val="000080"/>
          <w:spacing w:val="-12"/>
          <w:sz w:val="24"/>
        </w:rPr>
        <w:t xml:space="preserve"> </w:t>
      </w:r>
      <w:r>
        <w:rPr>
          <w:b/>
          <w:color w:val="000080"/>
          <w:spacing w:val="-2"/>
          <w:sz w:val="24"/>
        </w:rPr>
        <w:t>Instructions</w:t>
      </w:r>
    </w:p>
    <w:p w:rsidR="00174785" w:rsidRDefault="00512146">
      <w:pPr>
        <w:pStyle w:val="ListParagraph"/>
        <w:numPr>
          <w:ilvl w:val="0"/>
          <w:numId w:val="20"/>
        </w:numPr>
        <w:tabs>
          <w:tab w:val="left" w:pos="1661"/>
        </w:tabs>
        <w:spacing w:before="206" w:line="314" w:lineRule="auto"/>
        <w:ind w:right="257"/>
        <w:rPr>
          <w:b/>
          <w:sz w:val="24"/>
        </w:rPr>
      </w:pPr>
      <w:r>
        <w:rPr>
          <w:b/>
          <w:sz w:val="24"/>
        </w:rPr>
        <w:t>The selection for procurement of furniture will be based on quality and performance along with cost. In this context decision of technical committee is final based on documentary evidence or actual physical verification.</w:t>
      </w:r>
    </w:p>
    <w:p w:rsidR="00174785" w:rsidRDefault="00512146">
      <w:pPr>
        <w:pStyle w:val="ListParagraph"/>
        <w:numPr>
          <w:ilvl w:val="0"/>
          <w:numId w:val="20"/>
        </w:numPr>
        <w:tabs>
          <w:tab w:val="left" w:pos="1661"/>
        </w:tabs>
        <w:spacing w:line="312" w:lineRule="auto"/>
        <w:ind w:right="261"/>
        <w:rPr>
          <w:sz w:val="24"/>
        </w:rPr>
      </w:pPr>
      <w:r>
        <w:rPr>
          <w:sz w:val="24"/>
        </w:rPr>
        <w:t>Submission of more than one bid by a particular tenderer under different names is strictly prohibited. In case it is discovered later on that, this condition is violated, all the tenders submitted by such tenderer/s would be rejected or contract cancelled.</w:t>
      </w:r>
    </w:p>
    <w:p w:rsidR="00174785" w:rsidRDefault="00512146">
      <w:pPr>
        <w:pStyle w:val="ListParagraph"/>
        <w:numPr>
          <w:ilvl w:val="0"/>
          <w:numId w:val="20"/>
        </w:numPr>
        <w:tabs>
          <w:tab w:val="left" w:pos="1659"/>
          <w:tab w:val="left" w:pos="1661"/>
        </w:tabs>
        <w:spacing w:before="3" w:line="314" w:lineRule="auto"/>
        <w:ind w:right="258"/>
        <w:rPr>
          <w:sz w:val="24"/>
        </w:rPr>
      </w:pPr>
      <w:r>
        <w:rPr>
          <w:sz w:val="24"/>
        </w:rPr>
        <w:t>The tender should mention in the tender paper, the location of its service centre nearest to Bhubaneswar.</w:t>
      </w:r>
    </w:p>
    <w:p w:rsidR="00174785" w:rsidRDefault="00512146">
      <w:pPr>
        <w:pStyle w:val="ListParagraph"/>
        <w:numPr>
          <w:ilvl w:val="0"/>
          <w:numId w:val="20"/>
        </w:numPr>
        <w:tabs>
          <w:tab w:val="left" w:pos="1661"/>
        </w:tabs>
        <w:spacing w:line="272" w:lineRule="exact"/>
        <w:ind w:hanging="360"/>
        <w:rPr>
          <w:sz w:val="24"/>
        </w:rPr>
      </w:pPr>
      <w:r>
        <w:rPr>
          <w:sz w:val="24"/>
        </w:rPr>
        <w:t>All</w:t>
      </w:r>
      <w:r>
        <w:rPr>
          <w:spacing w:val="-7"/>
          <w:sz w:val="24"/>
        </w:rPr>
        <w:t xml:space="preserve"> </w:t>
      </w:r>
      <w:r>
        <w:rPr>
          <w:sz w:val="24"/>
        </w:rPr>
        <w:t>offers</w:t>
      </w:r>
      <w:r>
        <w:rPr>
          <w:spacing w:val="-6"/>
          <w:sz w:val="24"/>
        </w:rPr>
        <w:t xml:space="preserve"> </w:t>
      </w:r>
      <w:r>
        <w:rPr>
          <w:sz w:val="24"/>
        </w:rPr>
        <w:t>should</w:t>
      </w:r>
      <w:r>
        <w:rPr>
          <w:spacing w:val="-7"/>
          <w:sz w:val="24"/>
        </w:rPr>
        <w:t xml:space="preserve"> </w:t>
      </w:r>
      <w:r>
        <w:rPr>
          <w:sz w:val="24"/>
        </w:rPr>
        <w:t>be</w:t>
      </w:r>
      <w:r>
        <w:rPr>
          <w:spacing w:val="-7"/>
          <w:sz w:val="24"/>
        </w:rPr>
        <w:t xml:space="preserve"> </w:t>
      </w:r>
      <w:r>
        <w:rPr>
          <w:sz w:val="24"/>
        </w:rPr>
        <w:t>in</w:t>
      </w:r>
      <w:r>
        <w:rPr>
          <w:spacing w:val="-8"/>
          <w:sz w:val="24"/>
        </w:rPr>
        <w:t xml:space="preserve"> </w:t>
      </w:r>
      <w:r>
        <w:rPr>
          <w:sz w:val="24"/>
        </w:rPr>
        <w:t>English</w:t>
      </w:r>
      <w:r>
        <w:rPr>
          <w:spacing w:val="-7"/>
          <w:sz w:val="24"/>
        </w:rPr>
        <w:t xml:space="preserve"> </w:t>
      </w:r>
      <w:r>
        <w:rPr>
          <w:sz w:val="24"/>
        </w:rPr>
        <w:t>and</w:t>
      </w:r>
      <w:r>
        <w:rPr>
          <w:spacing w:val="-6"/>
          <w:sz w:val="24"/>
        </w:rPr>
        <w:t xml:space="preserve"> </w:t>
      </w:r>
      <w:r>
        <w:rPr>
          <w:sz w:val="24"/>
        </w:rPr>
        <w:t>the</w:t>
      </w:r>
      <w:r>
        <w:rPr>
          <w:spacing w:val="-7"/>
          <w:sz w:val="24"/>
        </w:rPr>
        <w:t xml:space="preserve"> </w:t>
      </w:r>
      <w:r>
        <w:rPr>
          <w:sz w:val="24"/>
        </w:rPr>
        <w:t>price</w:t>
      </w:r>
      <w:r>
        <w:rPr>
          <w:spacing w:val="-8"/>
          <w:sz w:val="24"/>
        </w:rPr>
        <w:t xml:space="preserve"> </w:t>
      </w:r>
      <w:r>
        <w:rPr>
          <w:sz w:val="24"/>
        </w:rPr>
        <w:t>quoted</w:t>
      </w:r>
      <w:r>
        <w:rPr>
          <w:spacing w:val="-7"/>
          <w:sz w:val="24"/>
        </w:rPr>
        <w:t xml:space="preserve"> </w:t>
      </w:r>
      <w:r>
        <w:rPr>
          <w:sz w:val="24"/>
        </w:rPr>
        <w:t>for</w:t>
      </w:r>
      <w:r>
        <w:rPr>
          <w:spacing w:val="-7"/>
          <w:sz w:val="24"/>
        </w:rPr>
        <w:t xml:space="preserve"> </w:t>
      </w:r>
      <w:r>
        <w:rPr>
          <w:sz w:val="24"/>
        </w:rPr>
        <w:t>each</w:t>
      </w:r>
      <w:r>
        <w:rPr>
          <w:spacing w:val="-7"/>
          <w:sz w:val="24"/>
        </w:rPr>
        <w:t xml:space="preserve"> </w:t>
      </w:r>
      <w:r>
        <w:rPr>
          <w:sz w:val="24"/>
        </w:rPr>
        <w:t>item</w:t>
      </w:r>
      <w:r>
        <w:rPr>
          <w:spacing w:val="-6"/>
          <w:sz w:val="24"/>
        </w:rPr>
        <w:t xml:space="preserve"> </w:t>
      </w:r>
      <w:r>
        <w:rPr>
          <w:sz w:val="24"/>
        </w:rPr>
        <w:t>should</w:t>
      </w:r>
      <w:r>
        <w:rPr>
          <w:spacing w:val="-8"/>
          <w:sz w:val="24"/>
        </w:rPr>
        <w:t xml:space="preserve"> </w:t>
      </w:r>
      <w:r>
        <w:rPr>
          <w:sz w:val="24"/>
        </w:rPr>
        <w:t>be</w:t>
      </w:r>
      <w:r>
        <w:rPr>
          <w:spacing w:val="-7"/>
          <w:sz w:val="24"/>
        </w:rPr>
        <w:t xml:space="preserve"> </w:t>
      </w:r>
      <w:r>
        <w:rPr>
          <w:spacing w:val="-2"/>
          <w:sz w:val="24"/>
        </w:rPr>
        <w:t>firm.</w:t>
      </w:r>
    </w:p>
    <w:p w:rsidR="00174785" w:rsidRDefault="00512146">
      <w:pPr>
        <w:pStyle w:val="ListParagraph"/>
        <w:numPr>
          <w:ilvl w:val="0"/>
          <w:numId w:val="20"/>
        </w:numPr>
        <w:tabs>
          <w:tab w:val="left" w:pos="1661"/>
        </w:tabs>
        <w:spacing w:before="84" w:line="314" w:lineRule="auto"/>
        <w:ind w:right="259"/>
        <w:rPr>
          <w:sz w:val="24"/>
        </w:rPr>
      </w:pPr>
      <w:r>
        <w:rPr>
          <w:sz w:val="24"/>
        </w:rPr>
        <w:t>Warranty period, Delivery period and After-Sale-Service conditions, etc. are also to be clearly indicated.</w:t>
      </w:r>
    </w:p>
    <w:p w:rsidR="00174785" w:rsidRDefault="00512146">
      <w:pPr>
        <w:pStyle w:val="ListParagraph"/>
        <w:numPr>
          <w:ilvl w:val="0"/>
          <w:numId w:val="20"/>
        </w:numPr>
        <w:tabs>
          <w:tab w:val="left" w:pos="1659"/>
          <w:tab w:val="left" w:pos="1661"/>
        </w:tabs>
        <w:spacing w:line="312" w:lineRule="auto"/>
        <w:ind w:right="256"/>
        <w:rPr>
          <w:sz w:val="24"/>
        </w:rPr>
      </w:pPr>
      <w:r>
        <w:rPr>
          <w:sz w:val="24"/>
        </w:rPr>
        <w:t>The rates and the conditions of the offer will remain valid for three months from the date of opening of the tender and no change or alteration of the rate will be acceptable on any account.</w:t>
      </w:r>
    </w:p>
    <w:p w:rsidR="00174785" w:rsidRDefault="00512146">
      <w:pPr>
        <w:pStyle w:val="ListParagraph"/>
        <w:numPr>
          <w:ilvl w:val="0"/>
          <w:numId w:val="20"/>
        </w:numPr>
        <w:tabs>
          <w:tab w:val="left" w:pos="1661"/>
        </w:tabs>
        <w:spacing w:before="2" w:line="314" w:lineRule="auto"/>
        <w:ind w:right="266"/>
        <w:rPr>
          <w:sz w:val="24"/>
        </w:rPr>
      </w:pPr>
      <w:r>
        <w:rPr>
          <w:sz w:val="24"/>
        </w:rPr>
        <w:t>Submitted tender forms with overwriting or erased or illegible specifications and rates will be rejected.</w:t>
      </w:r>
    </w:p>
    <w:p w:rsidR="00174785" w:rsidRDefault="00512146">
      <w:pPr>
        <w:pStyle w:val="ListParagraph"/>
        <w:numPr>
          <w:ilvl w:val="0"/>
          <w:numId w:val="20"/>
        </w:numPr>
        <w:tabs>
          <w:tab w:val="left" w:pos="1661"/>
        </w:tabs>
        <w:spacing w:line="314" w:lineRule="auto"/>
        <w:ind w:right="261"/>
        <w:rPr>
          <w:sz w:val="24"/>
        </w:rPr>
      </w:pPr>
      <w:r>
        <w:rPr>
          <w:sz w:val="24"/>
        </w:rPr>
        <w:t>Request from tenderer in respect of additions, alterations, modifications, corrections,</w:t>
      </w:r>
      <w:r>
        <w:rPr>
          <w:spacing w:val="40"/>
          <w:sz w:val="24"/>
        </w:rPr>
        <w:t xml:space="preserve"> </w:t>
      </w:r>
      <w:r>
        <w:rPr>
          <w:sz w:val="24"/>
        </w:rPr>
        <w:t>etc. of either terms &amp; conditions or rate after opening of the bid shall not be considered. However, negotiation may be made before finalization.</w:t>
      </w:r>
    </w:p>
    <w:p w:rsidR="00174785" w:rsidRDefault="00512146">
      <w:pPr>
        <w:pStyle w:val="ListParagraph"/>
        <w:numPr>
          <w:ilvl w:val="0"/>
          <w:numId w:val="20"/>
        </w:numPr>
        <w:tabs>
          <w:tab w:val="left" w:pos="1661"/>
        </w:tabs>
        <w:spacing w:line="312" w:lineRule="auto"/>
        <w:ind w:right="261"/>
        <w:rPr>
          <w:sz w:val="24"/>
        </w:rPr>
      </w:pPr>
      <w:r>
        <w:rPr>
          <w:sz w:val="24"/>
        </w:rPr>
        <w:t>Tenderers shall carefully examine the bid documents and fully inform themselves of all the conditions, which may in any way affect the work on the cost thereof.</w:t>
      </w:r>
    </w:p>
    <w:p w:rsidR="00174785" w:rsidRDefault="00512146">
      <w:pPr>
        <w:pStyle w:val="ListParagraph"/>
        <w:numPr>
          <w:ilvl w:val="0"/>
          <w:numId w:val="20"/>
        </w:numPr>
        <w:tabs>
          <w:tab w:val="left" w:pos="1661"/>
        </w:tabs>
        <w:spacing w:line="314" w:lineRule="auto"/>
        <w:ind w:right="259"/>
        <w:rPr>
          <w:sz w:val="24"/>
        </w:rPr>
      </w:pPr>
      <w:r>
        <w:rPr>
          <w:sz w:val="24"/>
        </w:rPr>
        <w:t>Should a tenderer find discrepancies or omissions from the specification or other documents and any doubt as to their meaning, he should at once notify the purchaser and obtain clarification in writing.</w:t>
      </w:r>
    </w:p>
    <w:p w:rsidR="00174785" w:rsidRDefault="00512146">
      <w:pPr>
        <w:pStyle w:val="ListParagraph"/>
        <w:numPr>
          <w:ilvl w:val="0"/>
          <w:numId w:val="20"/>
        </w:numPr>
        <w:tabs>
          <w:tab w:val="left" w:pos="1659"/>
          <w:tab w:val="left" w:pos="1661"/>
        </w:tabs>
        <w:spacing w:line="314" w:lineRule="auto"/>
        <w:ind w:right="263"/>
        <w:rPr>
          <w:sz w:val="24"/>
        </w:rPr>
      </w:pPr>
      <w:r>
        <w:rPr>
          <w:sz w:val="24"/>
        </w:rPr>
        <w:t>This, however, does not entitle the tenderer to ask for time beyond the due date fixed</w:t>
      </w:r>
      <w:r>
        <w:rPr>
          <w:spacing w:val="80"/>
          <w:sz w:val="24"/>
        </w:rPr>
        <w:t xml:space="preserve"> </w:t>
      </w:r>
      <w:r>
        <w:rPr>
          <w:sz w:val="24"/>
        </w:rPr>
        <w:t>for receipt of tenders.</w:t>
      </w:r>
    </w:p>
    <w:p w:rsidR="00174785" w:rsidRDefault="00512146">
      <w:pPr>
        <w:pStyle w:val="ListParagraph"/>
        <w:numPr>
          <w:ilvl w:val="0"/>
          <w:numId w:val="20"/>
        </w:numPr>
        <w:tabs>
          <w:tab w:val="left" w:pos="1661"/>
        </w:tabs>
        <w:spacing w:line="314" w:lineRule="auto"/>
        <w:ind w:right="255"/>
        <w:rPr>
          <w:sz w:val="24"/>
        </w:rPr>
      </w:pPr>
      <w:r>
        <w:rPr>
          <w:sz w:val="24"/>
        </w:rPr>
        <w:t>The tenderer must also specify minimum time and maximum time to repair/replace in</w:t>
      </w:r>
      <w:r>
        <w:rPr>
          <w:spacing w:val="40"/>
          <w:sz w:val="24"/>
        </w:rPr>
        <w:t xml:space="preserve"> </w:t>
      </w:r>
      <w:r>
        <w:rPr>
          <w:sz w:val="24"/>
        </w:rPr>
        <w:t>the event of a failure/ damage.</w:t>
      </w:r>
    </w:p>
    <w:p w:rsidR="00174785" w:rsidRDefault="00512146">
      <w:pPr>
        <w:pStyle w:val="ListParagraph"/>
        <w:numPr>
          <w:ilvl w:val="0"/>
          <w:numId w:val="20"/>
        </w:numPr>
        <w:tabs>
          <w:tab w:val="left" w:pos="1659"/>
          <w:tab w:val="left" w:pos="1661"/>
        </w:tabs>
        <w:spacing w:line="314" w:lineRule="auto"/>
        <w:ind w:right="266"/>
        <w:rPr>
          <w:sz w:val="24"/>
        </w:rPr>
      </w:pPr>
      <w:r>
        <w:rPr>
          <w:sz w:val="24"/>
        </w:rPr>
        <w:t>Verbal clarification and/or information given by the purchaser or its employees or representatives shall not be binding on the purchaser.</w:t>
      </w:r>
    </w:p>
    <w:p w:rsidR="00174785" w:rsidRDefault="00512146">
      <w:pPr>
        <w:pStyle w:val="ListParagraph"/>
        <w:numPr>
          <w:ilvl w:val="0"/>
          <w:numId w:val="20"/>
        </w:numPr>
        <w:tabs>
          <w:tab w:val="left" w:pos="1661"/>
        </w:tabs>
        <w:spacing w:line="314" w:lineRule="auto"/>
        <w:ind w:right="258"/>
        <w:rPr>
          <w:sz w:val="24"/>
        </w:rPr>
      </w:pPr>
      <w:r>
        <w:rPr>
          <w:sz w:val="24"/>
        </w:rPr>
        <w:t>Submission of sealed bid will carry with the implication that the tenderer</w:t>
      </w:r>
      <w:r>
        <w:rPr>
          <w:spacing w:val="-1"/>
          <w:sz w:val="24"/>
        </w:rPr>
        <w:t xml:space="preserve"> </w:t>
      </w:r>
      <w:r>
        <w:rPr>
          <w:sz w:val="24"/>
        </w:rPr>
        <w:t>agrees to abide by the conditions laid down in the detailed particulars of the bid notice.</w:t>
      </w:r>
    </w:p>
    <w:p w:rsidR="00174785" w:rsidRDefault="00512146">
      <w:pPr>
        <w:pStyle w:val="ListParagraph"/>
        <w:numPr>
          <w:ilvl w:val="0"/>
          <w:numId w:val="20"/>
        </w:numPr>
        <w:tabs>
          <w:tab w:val="left" w:pos="1661"/>
        </w:tabs>
        <w:spacing w:line="314" w:lineRule="auto"/>
        <w:ind w:right="261"/>
        <w:rPr>
          <w:sz w:val="24"/>
        </w:rPr>
      </w:pPr>
      <w:r>
        <w:rPr>
          <w:sz w:val="24"/>
        </w:rPr>
        <w:t>Conditional offers and offers qualified by vague and indefinite expression, as ‘subject to immediate acceptance’ ‘subject to prior sale’, etc. will not be considered.</w:t>
      </w:r>
    </w:p>
    <w:p w:rsidR="00174785" w:rsidRDefault="00512146">
      <w:pPr>
        <w:pStyle w:val="ListParagraph"/>
        <w:numPr>
          <w:ilvl w:val="0"/>
          <w:numId w:val="20"/>
        </w:numPr>
        <w:tabs>
          <w:tab w:val="left" w:pos="1661"/>
        </w:tabs>
        <w:spacing w:line="312" w:lineRule="auto"/>
        <w:ind w:right="263"/>
        <w:rPr>
          <w:sz w:val="24"/>
        </w:rPr>
      </w:pPr>
      <w:r>
        <w:rPr>
          <w:sz w:val="24"/>
        </w:rPr>
        <w:t>While tenders are under consideration, tenderers and their representatives or other interested parties are advised to refrain from contacting by any means, to the purchaser's personnel or representatives on matter relating to the tenders under study.</w:t>
      </w:r>
    </w:p>
    <w:p w:rsidR="00174785" w:rsidRDefault="00512146">
      <w:pPr>
        <w:pStyle w:val="ListParagraph"/>
        <w:numPr>
          <w:ilvl w:val="0"/>
          <w:numId w:val="20"/>
        </w:numPr>
        <w:tabs>
          <w:tab w:val="left" w:pos="1661"/>
        </w:tabs>
        <w:spacing w:before="79" w:line="312" w:lineRule="auto"/>
        <w:ind w:right="266"/>
        <w:rPr>
          <w:sz w:val="24"/>
        </w:rPr>
      </w:pPr>
      <w:r>
        <w:rPr>
          <w:sz w:val="24"/>
        </w:rPr>
        <w:t>The purchaser, if necessary, will obtain clarification on tenders by requesting such information from any or all the tenderers either in writing or through personal contact as may be necessary.</w:t>
      </w:r>
    </w:p>
    <w:p w:rsidR="00174785" w:rsidRDefault="00512146">
      <w:pPr>
        <w:pStyle w:val="ListParagraph"/>
        <w:numPr>
          <w:ilvl w:val="0"/>
          <w:numId w:val="20"/>
        </w:numPr>
        <w:tabs>
          <w:tab w:val="left" w:pos="1659"/>
          <w:tab w:val="left" w:pos="1661"/>
        </w:tabs>
        <w:spacing w:before="3" w:line="312" w:lineRule="auto"/>
        <w:ind w:right="258"/>
        <w:rPr>
          <w:sz w:val="24"/>
        </w:rPr>
      </w:pPr>
      <w:r>
        <w:rPr>
          <w:sz w:val="24"/>
        </w:rPr>
        <w:lastRenderedPageBreak/>
        <w:t>The tenderer will not be permitted to change the substance of his offer after the tenders have been opened. In the event of non-compliance with this provision, the tenderer is liable to be disqualified.</w:t>
      </w:r>
    </w:p>
    <w:p w:rsidR="00174785" w:rsidRDefault="00512146">
      <w:pPr>
        <w:pStyle w:val="ListParagraph"/>
        <w:numPr>
          <w:ilvl w:val="1"/>
          <w:numId w:val="21"/>
        </w:numPr>
        <w:tabs>
          <w:tab w:val="left" w:pos="589"/>
        </w:tabs>
        <w:spacing w:before="119"/>
        <w:ind w:left="589" w:hanging="368"/>
        <w:rPr>
          <w:b/>
          <w:color w:val="000080"/>
        </w:rPr>
      </w:pPr>
      <w:r>
        <w:rPr>
          <w:b/>
          <w:color w:val="000080"/>
          <w:sz w:val="24"/>
        </w:rPr>
        <w:t>Procedure</w:t>
      </w:r>
      <w:r>
        <w:rPr>
          <w:b/>
          <w:color w:val="000080"/>
          <w:spacing w:val="-9"/>
          <w:sz w:val="24"/>
        </w:rPr>
        <w:t xml:space="preserve"> </w:t>
      </w:r>
      <w:r>
        <w:rPr>
          <w:b/>
          <w:color w:val="000080"/>
        </w:rPr>
        <w:t>for</w:t>
      </w:r>
      <w:r>
        <w:rPr>
          <w:b/>
          <w:color w:val="000080"/>
          <w:spacing w:val="-4"/>
        </w:rPr>
        <w:t xml:space="preserve"> </w:t>
      </w:r>
      <w:r>
        <w:rPr>
          <w:b/>
          <w:color w:val="000080"/>
        </w:rPr>
        <w:t>Submission</w:t>
      </w:r>
      <w:r>
        <w:rPr>
          <w:b/>
          <w:color w:val="000080"/>
          <w:spacing w:val="-6"/>
        </w:rPr>
        <w:t xml:space="preserve"> </w:t>
      </w:r>
      <w:r>
        <w:rPr>
          <w:b/>
          <w:color w:val="000080"/>
        </w:rPr>
        <w:t>of</w:t>
      </w:r>
      <w:r>
        <w:rPr>
          <w:b/>
          <w:color w:val="000080"/>
          <w:spacing w:val="-3"/>
        </w:rPr>
        <w:t xml:space="preserve"> </w:t>
      </w:r>
      <w:r>
        <w:rPr>
          <w:b/>
          <w:color w:val="000080"/>
          <w:spacing w:val="-2"/>
        </w:rPr>
        <w:t>Tenders</w:t>
      </w:r>
    </w:p>
    <w:p w:rsidR="00174785" w:rsidRDefault="00512146">
      <w:pPr>
        <w:spacing w:before="189" w:line="295" w:lineRule="auto"/>
        <w:ind w:left="1661" w:right="255"/>
        <w:jc w:val="both"/>
        <w:rPr>
          <w:sz w:val="24"/>
        </w:rPr>
      </w:pPr>
      <w:r>
        <w:rPr>
          <w:sz w:val="24"/>
        </w:rPr>
        <w:t>The</w:t>
      </w:r>
      <w:r>
        <w:rPr>
          <w:spacing w:val="-1"/>
          <w:sz w:val="24"/>
        </w:rPr>
        <w:t xml:space="preserve"> </w:t>
      </w:r>
      <w:r>
        <w:rPr>
          <w:sz w:val="24"/>
        </w:rPr>
        <w:t>Tenderers must</w:t>
      </w:r>
      <w:r>
        <w:rPr>
          <w:spacing w:val="-3"/>
          <w:sz w:val="24"/>
        </w:rPr>
        <w:t xml:space="preserve"> </w:t>
      </w:r>
      <w:r>
        <w:rPr>
          <w:sz w:val="24"/>
        </w:rPr>
        <w:t>submit</w:t>
      </w:r>
      <w:r>
        <w:rPr>
          <w:spacing w:val="-3"/>
          <w:sz w:val="24"/>
        </w:rPr>
        <w:t xml:space="preserve"> </w:t>
      </w:r>
      <w:r>
        <w:rPr>
          <w:sz w:val="24"/>
        </w:rPr>
        <w:t>their</w:t>
      </w:r>
      <w:r>
        <w:rPr>
          <w:spacing w:val="-1"/>
          <w:sz w:val="24"/>
        </w:rPr>
        <w:t xml:space="preserve"> </w:t>
      </w:r>
      <w:r>
        <w:rPr>
          <w:sz w:val="24"/>
        </w:rPr>
        <w:t>bids as required in two parts in</w:t>
      </w:r>
      <w:r>
        <w:rPr>
          <w:spacing w:val="-3"/>
          <w:sz w:val="24"/>
        </w:rPr>
        <w:t xml:space="preserve"> </w:t>
      </w:r>
      <w:r>
        <w:rPr>
          <w:sz w:val="24"/>
        </w:rPr>
        <w:t>separate sealed</w:t>
      </w:r>
      <w:r>
        <w:rPr>
          <w:spacing w:val="-3"/>
          <w:sz w:val="24"/>
        </w:rPr>
        <w:t xml:space="preserve"> </w:t>
      </w:r>
      <w:r>
        <w:rPr>
          <w:sz w:val="24"/>
        </w:rPr>
        <w:t>covers prominently super scribed as Part-I “</w:t>
      </w:r>
      <w:r>
        <w:rPr>
          <w:b/>
          <w:sz w:val="24"/>
        </w:rPr>
        <w:t>Technical Bid</w:t>
      </w:r>
      <w:r>
        <w:rPr>
          <w:sz w:val="24"/>
        </w:rPr>
        <w:t>” and Part-II “</w:t>
      </w:r>
      <w:r>
        <w:rPr>
          <w:b/>
          <w:sz w:val="24"/>
        </w:rPr>
        <w:t>Financial Bid</w:t>
      </w:r>
      <w:r>
        <w:rPr>
          <w:sz w:val="24"/>
        </w:rPr>
        <w:t>” and</w:t>
      </w:r>
      <w:r>
        <w:rPr>
          <w:spacing w:val="40"/>
          <w:sz w:val="24"/>
        </w:rPr>
        <w:t xml:space="preserve"> </w:t>
      </w:r>
      <w:r>
        <w:rPr>
          <w:sz w:val="24"/>
        </w:rPr>
        <w:t>also</w:t>
      </w:r>
      <w:r>
        <w:rPr>
          <w:spacing w:val="-3"/>
          <w:sz w:val="24"/>
        </w:rPr>
        <w:t xml:space="preserve"> </w:t>
      </w:r>
      <w:r>
        <w:rPr>
          <w:sz w:val="24"/>
        </w:rPr>
        <w:t>indicating on each</w:t>
      </w:r>
      <w:r>
        <w:rPr>
          <w:spacing w:val="-3"/>
          <w:sz w:val="24"/>
        </w:rPr>
        <w:t xml:space="preserve"> </w:t>
      </w:r>
      <w:r>
        <w:rPr>
          <w:sz w:val="24"/>
        </w:rPr>
        <w:t>of the</w:t>
      </w:r>
      <w:r>
        <w:rPr>
          <w:spacing w:val="-2"/>
          <w:sz w:val="24"/>
        </w:rPr>
        <w:t xml:space="preserve"> </w:t>
      </w:r>
      <w:r>
        <w:rPr>
          <w:sz w:val="24"/>
        </w:rPr>
        <w:t>covers</w:t>
      </w:r>
      <w:r>
        <w:rPr>
          <w:spacing w:val="-2"/>
          <w:sz w:val="24"/>
        </w:rPr>
        <w:t xml:space="preserve"> </w:t>
      </w:r>
      <w:r>
        <w:rPr>
          <w:sz w:val="24"/>
        </w:rPr>
        <w:t>the “</w:t>
      </w:r>
      <w:r>
        <w:rPr>
          <w:b/>
          <w:sz w:val="24"/>
        </w:rPr>
        <w:t>Tender call Notice Number &amp; Date</w:t>
      </w:r>
      <w:r>
        <w:rPr>
          <w:sz w:val="24"/>
        </w:rPr>
        <w:t>”</w:t>
      </w:r>
      <w:r>
        <w:rPr>
          <w:spacing w:val="-1"/>
          <w:sz w:val="24"/>
        </w:rPr>
        <w:t xml:space="preserve"> </w:t>
      </w:r>
      <w:r>
        <w:rPr>
          <w:sz w:val="24"/>
        </w:rPr>
        <w:t xml:space="preserve">and </w:t>
      </w:r>
      <w:r>
        <w:rPr>
          <w:b/>
          <w:sz w:val="24"/>
        </w:rPr>
        <w:t xml:space="preserve">due date and time of submission </w:t>
      </w:r>
      <w:r>
        <w:rPr>
          <w:sz w:val="24"/>
        </w:rPr>
        <w:t>as mentioned in Tender Cal Notice.</w:t>
      </w:r>
    </w:p>
    <w:p w:rsidR="00174785" w:rsidRDefault="00512146">
      <w:pPr>
        <w:spacing w:before="120"/>
        <w:ind w:left="942"/>
        <w:jc w:val="both"/>
        <w:rPr>
          <w:b/>
          <w:sz w:val="24"/>
        </w:rPr>
      </w:pPr>
      <w:r>
        <w:rPr>
          <w:b/>
          <w:sz w:val="24"/>
        </w:rPr>
        <w:t>Part-I</w:t>
      </w:r>
      <w:r>
        <w:rPr>
          <w:b/>
          <w:spacing w:val="-15"/>
          <w:sz w:val="24"/>
        </w:rPr>
        <w:t xml:space="preserve"> </w:t>
      </w:r>
      <w:r>
        <w:rPr>
          <w:b/>
          <w:sz w:val="24"/>
        </w:rPr>
        <w:t>(Technical</w:t>
      </w:r>
      <w:r>
        <w:rPr>
          <w:b/>
          <w:spacing w:val="-13"/>
          <w:sz w:val="24"/>
        </w:rPr>
        <w:t xml:space="preserve"> </w:t>
      </w:r>
      <w:r>
        <w:rPr>
          <w:b/>
          <w:spacing w:val="-4"/>
          <w:sz w:val="24"/>
        </w:rPr>
        <w:t>Bid)</w:t>
      </w:r>
    </w:p>
    <w:p w:rsidR="00174785" w:rsidRDefault="00512146">
      <w:pPr>
        <w:pStyle w:val="ListParagraph"/>
        <w:numPr>
          <w:ilvl w:val="0"/>
          <w:numId w:val="19"/>
        </w:numPr>
        <w:tabs>
          <w:tab w:val="left" w:pos="1661"/>
        </w:tabs>
        <w:spacing w:before="188" w:line="295" w:lineRule="auto"/>
        <w:ind w:right="257"/>
        <w:rPr>
          <w:sz w:val="24"/>
        </w:rPr>
      </w:pPr>
      <w:r>
        <w:rPr>
          <w:sz w:val="24"/>
        </w:rPr>
        <w:t xml:space="preserve">Excepting the price schedule, all other documents as mentioned in para 1.1 i.e. details of </w:t>
      </w:r>
      <w:r>
        <w:rPr>
          <w:b/>
          <w:sz w:val="24"/>
        </w:rPr>
        <w:t>technical specifications, leaflet, Copy of Firm Registration Certificate from the competent authorities, All Tax Clearance certificates, PAN Card copy, proof of GSTIN No., list of clients, authorization certificate from Manufacturer in case of Dealer</w:t>
      </w:r>
      <w:r>
        <w:rPr>
          <w:sz w:val="24"/>
        </w:rPr>
        <w:t xml:space="preserve">, </w:t>
      </w:r>
      <w:r>
        <w:rPr>
          <w:b/>
          <w:sz w:val="24"/>
        </w:rPr>
        <w:t>etc</w:t>
      </w:r>
      <w:r>
        <w:rPr>
          <w:sz w:val="24"/>
        </w:rPr>
        <w:t xml:space="preserve">. along with </w:t>
      </w:r>
      <w:r>
        <w:rPr>
          <w:b/>
          <w:sz w:val="24"/>
        </w:rPr>
        <w:t xml:space="preserve">tender document duly signed </w:t>
      </w:r>
      <w:r>
        <w:rPr>
          <w:sz w:val="24"/>
        </w:rPr>
        <w:t>by the authorized person in</w:t>
      </w:r>
      <w:r>
        <w:rPr>
          <w:spacing w:val="40"/>
          <w:sz w:val="24"/>
        </w:rPr>
        <w:t xml:space="preserve"> </w:t>
      </w:r>
      <w:r>
        <w:rPr>
          <w:sz w:val="24"/>
        </w:rPr>
        <w:t>each page shall be covered in Part-I (Technical Bid).</w:t>
      </w:r>
    </w:p>
    <w:p w:rsidR="00174785" w:rsidRDefault="00174785">
      <w:pPr>
        <w:pStyle w:val="BodyText"/>
      </w:pPr>
    </w:p>
    <w:p w:rsidR="00174785" w:rsidRDefault="00174785">
      <w:pPr>
        <w:pStyle w:val="BodyText"/>
        <w:spacing w:before="27"/>
      </w:pPr>
    </w:p>
    <w:p w:rsidR="00174785" w:rsidRDefault="00512146">
      <w:pPr>
        <w:spacing w:before="1"/>
        <w:ind w:left="942"/>
        <w:jc w:val="both"/>
        <w:rPr>
          <w:b/>
          <w:sz w:val="24"/>
        </w:rPr>
      </w:pPr>
      <w:r>
        <w:rPr>
          <w:b/>
          <w:sz w:val="24"/>
        </w:rPr>
        <w:t>Part-II</w:t>
      </w:r>
      <w:r>
        <w:rPr>
          <w:b/>
          <w:spacing w:val="-15"/>
          <w:sz w:val="24"/>
        </w:rPr>
        <w:t xml:space="preserve"> </w:t>
      </w:r>
      <w:r>
        <w:rPr>
          <w:b/>
          <w:sz w:val="24"/>
        </w:rPr>
        <w:t>(Financial</w:t>
      </w:r>
      <w:r>
        <w:rPr>
          <w:b/>
          <w:spacing w:val="-13"/>
          <w:sz w:val="24"/>
        </w:rPr>
        <w:t xml:space="preserve"> </w:t>
      </w:r>
      <w:r>
        <w:rPr>
          <w:b/>
          <w:spacing w:val="-4"/>
          <w:sz w:val="24"/>
        </w:rPr>
        <w:t>Bid)</w:t>
      </w:r>
    </w:p>
    <w:p w:rsidR="00174785" w:rsidRDefault="00512146">
      <w:pPr>
        <w:pStyle w:val="BodyText"/>
        <w:spacing w:before="185"/>
        <w:ind w:left="942"/>
      </w:pPr>
      <w:r>
        <w:t>All</w:t>
      </w:r>
      <w:r>
        <w:rPr>
          <w:spacing w:val="-7"/>
        </w:rPr>
        <w:t xml:space="preserve"> </w:t>
      </w:r>
      <w:r>
        <w:t>indications</w:t>
      </w:r>
      <w:r>
        <w:rPr>
          <w:spacing w:val="-6"/>
        </w:rPr>
        <w:t xml:space="preserve"> </w:t>
      </w:r>
      <w:r>
        <w:t>of</w:t>
      </w:r>
      <w:r>
        <w:rPr>
          <w:spacing w:val="-5"/>
        </w:rPr>
        <w:t xml:space="preserve"> </w:t>
      </w:r>
      <w:r>
        <w:t>price</w:t>
      </w:r>
      <w:r>
        <w:rPr>
          <w:spacing w:val="-10"/>
        </w:rPr>
        <w:t xml:space="preserve"> </w:t>
      </w:r>
      <w:r>
        <w:t>shall</w:t>
      </w:r>
      <w:r>
        <w:rPr>
          <w:spacing w:val="-6"/>
        </w:rPr>
        <w:t xml:space="preserve"> </w:t>
      </w:r>
      <w:r>
        <w:t>be</w:t>
      </w:r>
      <w:r>
        <w:rPr>
          <w:spacing w:val="-8"/>
        </w:rPr>
        <w:t xml:space="preserve"> </w:t>
      </w:r>
      <w:r>
        <w:t>given</w:t>
      </w:r>
      <w:r>
        <w:rPr>
          <w:spacing w:val="-10"/>
        </w:rPr>
        <w:t xml:space="preserve"> </w:t>
      </w:r>
      <w:r>
        <w:t>in</w:t>
      </w:r>
      <w:r>
        <w:rPr>
          <w:spacing w:val="-7"/>
        </w:rPr>
        <w:t xml:space="preserve"> </w:t>
      </w:r>
      <w:r>
        <w:t>Part-II</w:t>
      </w:r>
      <w:r>
        <w:rPr>
          <w:spacing w:val="-8"/>
        </w:rPr>
        <w:t xml:space="preserve"> </w:t>
      </w:r>
      <w:r>
        <w:t>(Financial</w:t>
      </w:r>
      <w:r>
        <w:rPr>
          <w:spacing w:val="-6"/>
        </w:rPr>
        <w:t xml:space="preserve"> </w:t>
      </w:r>
      <w:r>
        <w:rPr>
          <w:spacing w:val="-4"/>
        </w:rPr>
        <w:t>Bid)</w:t>
      </w:r>
    </w:p>
    <w:p w:rsidR="00174785" w:rsidRDefault="00512146">
      <w:pPr>
        <w:pStyle w:val="ListParagraph"/>
        <w:numPr>
          <w:ilvl w:val="0"/>
          <w:numId w:val="19"/>
        </w:numPr>
        <w:tabs>
          <w:tab w:val="left" w:pos="1661"/>
        </w:tabs>
        <w:spacing w:before="184" w:line="295" w:lineRule="auto"/>
        <w:ind w:right="253"/>
        <w:rPr>
          <w:sz w:val="24"/>
        </w:rPr>
      </w:pPr>
      <w:r>
        <w:rPr>
          <w:sz w:val="24"/>
        </w:rPr>
        <w:t>Both</w:t>
      </w:r>
      <w:r>
        <w:rPr>
          <w:spacing w:val="-3"/>
          <w:sz w:val="24"/>
        </w:rPr>
        <w:t xml:space="preserve"> </w:t>
      </w:r>
      <w:r>
        <w:rPr>
          <w:sz w:val="24"/>
        </w:rPr>
        <w:t>sealed</w:t>
      </w:r>
      <w:r>
        <w:rPr>
          <w:spacing w:val="-3"/>
          <w:sz w:val="24"/>
        </w:rPr>
        <w:t xml:space="preserve"> </w:t>
      </w:r>
      <w:r>
        <w:rPr>
          <w:sz w:val="24"/>
        </w:rPr>
        <w:t>covers</w:t>
      </w:r>
      <w:r>
        <w:rPr>
          <w:spacing w:val="-2"/>
          <w:sz w:val="24"/>
        </w:rPr>
        <w:t xml:space="preserve"> </w:t>
      </w:r>
      <w:r>
        <w:rPr>
          <w:sz w:val="24"/>
        </w:rPr>
        <w:t>Part-I</w:t>
      </w:r>
      <w:r>
        <w:rPr>
          <w:spacing w:val="-2"/>
          <w:sz w:val="24"/>
        </w:rPr>
        <w:t xml:space="preserve"> </w:t>
      </w:r>
      <w:r>
        <w:rPr>
          <w:b/>
          <w:sz w:val="24"/>
        </w:rPr>
        <w:t>“Technical Bid”</w:t>
      </w:r>
      <w:r>
        <w:rPr>
          <w:b/>
          <w:spacing w:val="-1"/>
          <w:sz w:val="24"/>
        </w:rPr>
        <w:t xml:space="preserve"> </w:t>
      </w:r>
      <w:r>
        <w:rPr>
          <w:sz w:val="24"/>
        </w:rPr>
        <w:t>and</w:t>
      </w:r>
      <w:r>
        <w:rPr>
          <w:spacing w:val="-3"/>
          <w:sz w:val="24"/>
        </w:rPr>
        <w:t xml:space="preserve"> </w:t>
      </w:r>
      <w:r>
        <w:rPr>
          <w:sz w:val="24"/>
        </w:rPr>
        <w:t>Part-II “</w:t>
      </w:r>
      <w:r>
        <w:rPr>
          <w:b/>
          <w:sz w:val="24"/>
        </w:rPr>
        <w:t>Financial</w:t>
      </w:r>
      <w:r>
        <w:rPr>
          <w:b/>
          <w:spacing w:val="-3"/>
          <w:sz w:val="24"/>
        </w:rPr>
        <w:t xml:space="preserve"> </w:t>
      </w:r>
      <w:r>
        <w:rPr>
          <w:b/>
          <w:sz w:val="24"/>
        </w:rPr>
        <w:t>Bid</w:t>
      </w:r>
      <w:r>
        <w:rPr>
          <w:sz w:val="24"/>
        </w:rPr>
        <w:t>”</w:t>
      </w:r>
      <w:r>
        <w:rPr>
          <w:spacing w:val="-3"/>
          <w:sz w:val="24"/>
        </w:rPr>
        <w:t xml:space="preserve"> </w:t>
      </w:r>
      <w:r>
        <w:rPr>
          <w:sz w:val="24"/>
        </w:rPr>
        <w:t>should</w:t>
      </w:r>
      <w:r>
        <w:rPr>
          <w:spacing w:val="-3"/>
          <w:sz w:val="24"/>
        </w:rPr>
        <w:t xml:space="preserve"> </w:t>
      </w:r>
      <w:r>
        <w:rPr>
          <w:sz w:val="24"/>
        </w:rPr>
        <w:t>be</w:t>
      </w:r>
      <w:r>
        <w:rPr>
          <w:spacing w:val="-3"/>
          <w:sz w:val="24"/>
        </w:rPr>
        <w:t xml:space="preserve"> </w:t>
      </w:r>
      <w:r>
        <w:rPr>
          <w:sz w:val="24"/>
        </w:rPr>
        <w:t xml:space="preserve">placed in a third cover along with requisite </w:t>
      </w:r>
      <w:r>
        <w:rPr>
          <w:b/>
          <w:sz w:val="24"/>
        </w:rPr>
        <w:t>EMD &amp; cost of Tender documents</w:t>
      </w:r>
      <w:r w:rsidR="001A4E4C">
        <w:rPr>
          <w:b/>
          <w:sz w:val="24"/>
        </w:rPr>
        <w:t xml:space="preserve"> </w:t>
      </w:r>
      <w:r>
        <w:rPr>
          <w:sz w:val="24"/>
        </w:rPr>
        <w:t xml:space="preserve">(separately in the form of DD drawn in favour of </w:t>
      </w:r>
      <w:r>
        <w:rPr>
          <w:b/>
          <w:color w:val="FF0000"/>
          <w:sz w:val="24"/>
        </w:rPr>
        <w:t xml:space="preserve">Odisha University of Technology and Research, Bhubaneswar </w:t>
      </w:r>
      <w:r>
        <w:rPr>
          <w:sz w:val="24"/>
        </w:rPr>
        <w:t xml:space="preserve">at any Nationalized Bank payable at Bhubaneswar), others requisite supporting documents etc. and sealed. The sealed cover containing tender documents as per procedure indicated above should be submitted by speed post /Registered Post to the </w:t>
      </w:r>
      <w:r>
        <w:rPr>
          <w:b/>
          <w:sz w:val="24"/>
        </w:rPr>
        <w:t xml:space="preserve">‘Registrar, Odisha University of Technology and Research, Techno- campus, Mahalaxmi Vihar, Ghatikia, Bhubaneswar-751029, Odisha </w:t>
      </w:r>
      <w:r>
        <w:rPr>
          <w:sz w:val="24"/>
        </w:rPr>
        <w:t>within the due date and time as stipulated in Tender.</w:t>
      </w:r>
      <w:r w:rsidR="001A4E4C">
        <w:rPr>
          <w:sz w:val="24"/>
        </w:rPr>
        <w:t xml:space="preserve"> </w:t>
      </w:r>
      <w:r>
        <w:rPr>
          <w:b/>
          <w:sz w:val="24"/>
        </w:rPr>
        <w:t xml:space="preserve">No hand or Courier delivery is accepted. </w:t>
      </w:r>
      <w:r>
        <w:rPr>
          <w:sz w:val="24"/>
        </w:rPr>
        <w:t xml:space="preserve">The sealed envelope must show the name of the tenderer and his address and should be super scribed as </w:t>
      </w:r>
      <w:r>
        <w:rPr>
          <w:b/>
          <w:sz w:val="24"/>
        </w:rPr>
        <w:t>“</w:t>
      </w:r>
      <w:r>
        <w:rPr>
          <w:b/>
          <w:i/>
          <w:sz w:val="24"/>
        </w:rPr>
        <w:t xml:space="preserve">Tender for supply of Laboratory </w:t>
      </w:r>
      <w:r w:rsidR="001A4E4C">
        <w:rPr>
          <w:b/>
          <w:i/>
          <w:sz w:val="24"/>
        </w:rPr>
        <w:t>Tables</w:t>
      </w:r>
      <w:r w:rsidR="0057486C">
        <w:rPr>
          <w:b/>
          <w:i/>
          <w:sz w:val="24"/>
        </w:rPr>
        <w:t xml:space="preserve"> for School of Electronic Sciences</w:t>
      </w:r>
      <w:r w:rsidR="001A4E4C">
        <w:rPr>
          <w:b/>
          <w:i/>
          <w:sz w:val="24"/>
        </w:rPr>
        <w:t>” on</w:t>
      </w:r>
      <w:r>
        <w:rPr>
          <w:sz w:val="24"/>
        </w:rPr>
        <w:t xml:space="preserve"> the top of the</w:t>
      </w:r>
      <w:r>
        <w:rPr>
          <w:spacing w:val="40"/>
          <w:sz w:val="24"/>
        </w:rPr>
        <w:t xml:space="preserve"> </w:t>
      </w:r>
      <w:r>
        <w:rPr>
          <w:spacing w:val="-2"/>
          <w:sz w:val="24"/>
        </w:rPr>
        <w:t>envelope.</w:t>
      </w:r>
    </w:p>
    <w:p w:rsidR="00174785" w:rsidRDefault="00512146">
      <w:pPr>
        <w:pStyle w:val="ListParagraph"/>
        <w:numPr>
          <w:ilvl w:val="0"/>
          <w:numId w:val="19"/>
        </w:numPr>
        <w:tabs>
          <w:tab w:val="left" w:pos="1659"/>
          <w:tab w:val="left" w:pos="1661"/>
        </w:tabs>
        <w:spacing w:before="10" w:line="295" w:lineRule="auto"/>
        <w:ind w:right="257"/>
        <w:rPr>
          <w:sz w:val="24"/>
        </w:rPr>
      </w:pPr>
      <w:r>
        <w:rPr>
          <w:sz w:val="24"/>
        </w:rPr>
        <w:t>All the documents submitted must be in the papers showing signature of the tenderer and printed office name of the tenderer on official seal.</w:t>
      </w:r>
    </w:p>
    <w:p w:rsidR="00174785" w:rsidRDefault="00174785">
      <w:pPr>
        <w:spacing w:line="295" w:lineRule="auto"/>
        <w:jc w:val="both"/>
        <w:rPr>
          <w:sz w:val="24"/>
        </w:rPr>
        <w:sectPr w:rsidR="00174785" w:rsidSect="00980829">
          <w:pgSz w:w="11906" w:h="16838" w:code="9"/>
          <w:pgMar w:top="1000" w:right="460" w:bottom="280" w:left="500" w:header="720" w:footer="720" w:gutter="0"/>
          <w:cols w:space="720"/>
          <w:docGrid w:linePitch="299"/>
        </w:sectPr>
      </w:pPr>
    </w:p>
    <w:p w:rsidR="00174785" w:rsidRDefault="00512146">
      <w:pPr>
        <w:pStyle w:val="ListParagraph"/>
        <w:numPr>
          <w:ilvl w:val="0"/>
          <w:numId w:val="19"/>
        </w:numPr>
        <w:tabs>
          <w:tab w:val="left" w:pos="1661"/>
        </w:tabs>
        <w:spacing w:before="77" w:line="297" w:lineRule="auto"/>
        <w:ind w:right="257"/>
        <w:rPr>
          <w:sz w:val="24"/>
        </w:rPr>
      </w:pPr>
      <w:r>
        <w:rPr>
          <w:sz w:val="24"/>
        </w:rPr>
        <w:lastRenderedPageBreak/>
        <w:t xml:space="preserve">All the documents must be submitted in a </w:t>
      </w:r>
      <w:r>
        <w:rPr>
          <w:b/>
          <w:sz w:val="24"/>
        </w:rPr>
        <w:t xml:space="preserve">sequential manner </w:t>
      </w:r>
      <w:r>
        <w:rPr>
          <w:sz w:val="24"/>
        </w:rPr>
        <w:t xml:space="preserve">with </w:t>
      </w:r>
      <w:r>
        <w:rPr>
          <w:b/>
          <w:sz w:val="24"/>
        </w:rPr>
        <w:t xml:space="preserve">separator/ flags </w:t>
      </w:r>
      <w:r>
        <w:rPr>
          <w:sz w:val="24"/>
        </w:rPr>
        <w:t xml:space="preserve">to help in quick scanning of the topics. Wherever possible, data in tabular form should be </w:t>
      </w:r>
      <w:r>
        <w:rPr>
          <w:spacing w:val="-2"/>
          <w:sz w:val="24"/>
        </w:rPr>
        <w:t>given.</w:t>
      </w:r>
    </w:p>
    <w:p w:rsidR="00174785" w:rsidRDefault="00174785">
      <w:pPr>
        <w:pStyle w:val="BodyText"/>
        <w:spacing w:before="134"/>
      </w:pPr>
    </w:p>
    <w:p w:rsidR="00174785" w:rsidRDefault="00512146">
      <w:pPr>
        <w:pStyle w:val="Heading1"/>
        <w:numPr>
          <w:ilvl w:val="0"/>
          <w:numId w:val="21"/>
        </w:numPr>
        <w:tabs>
          <w:tab w:val="left" w:pos="528"/>
        </w:tabs>
        <w:ind w:left="528" w:hanging="307"/>
        <w:jc w:val="both"/>
      </w:pPr>
      <w:r>
        <w:rPr>
          <w:color w:val="2D74B5"/>
        </w:rPr>
        <w:t>Requirements</w:t>
      </w:r>
      <w:r>
        <w:rPr>
          <w:color w:val="2D74B5"/>
          <w:spacing w:val="-11"/>
        </w:rPr>
        <w:t xml:space="preserve"> </w:t>
      </w:r>
      <w:r>
        <w:rPr>
          <w:color w:val="2D74B5"/>
        </w:rPr>
        <w:t>by</w:t>
      </w:r>
      <w:r>
        <w:rPr>
          <w:color w:val="2D74B5"/>
          <w:spacing w:val="-13"/>
        </w:rPr>
        <w:t xml:space="preserve"> </w:t>
      </w:r>
      <w:r>
        <w:rPr>
          <w:color w:val="2D74B5"/>
        </w:rPr>
        <w:t>Tenderer</w:t>
      </w:r>
      <w:r>
        <w:rPr>
          <w:color w:val="2D74B5"/>
          <w:spacing w:val="-12"/>
        </w:rPr>
        <w:t xml:space="preserve"> </w:t>
      </w:r>
      <w:r>
        <w:rPr>
          <w:color w:val="2D74B5"/>
        </w:rPr>
        <w:t>before</w:t>
      </w:r>
      <w:r>
        <w:rPr>
          <w:color w:val="2D74B5"/>
          <w:spacing w:val="-10"/>
        </w:rPr>
        <w:t xml:space="preserve"> </w:t>
      </w:r>
      <w:r>
        <w:rPr>
          <w:color w:val="2D74B5"/>
          <w:spacing w:val="-2"/>
        </w:rPr>
        <w:t>Supply</w:t>
      </w:r>
    </w:p>
    <w:p w:rsidR="00174785" w:rsidRDefault="00512146">
      <w:pPr>
        <w:pStyle w:val="ListParagraph"/>
        <w:numPr>
          <w:ilvl w:val="1"/>
          <w:numId w:val="21"/>
        </w:numPr>
        <w:tabs>
          <w:tab w:val="left" w:pos="753"/>
        </w:tabs>
        <w:spacing w:before="203"/>
        <w:ind w:left="753" w:hanging="532"/>
        <w:rPr>
          <w:b/>
          <w:color w:val="000080"/>
          <w:sz w:val="24"/>
        </w:rPr>
      </w:pPr>
      <w:r>
        <w:rPr>
          <w:b/>
          <w:color w:val="000080"/>
          <w:spacing w:val="-2"/>
          <w:sz w:val="24"/>
        </w:rPr>
        <w:t>Packaging</w:t>
      </w:r>
    </w:p>
    <w:p w:rsidR="00174785" w:rsidRDefault="00512146">
      <w:pPr>
        <w:pStyle w:val="BodyText"/>
        <w:spacing w:before="208" w:line="312" w:lineRule="auto"/>
        <w:ind w:left="1661" w:right="259"/>
        <w:jc w:val="both"/>
      </w:pPr>
      <w:r>
        <w:t>All the furniture is to be suitably protected, and crated to prevent damage or deterioration during transit and storage till the time of installation. The supplier shall be responsible</w:t>
      </w:r>
      <w:r>
        <w:rPr>
          <w:spacing w:val="-3"/>
        </w:rPr>
        <w:t xml:space="preserve"> </w:t>
      </w:r>
      <w:r>
        <w:t>for</w:t>
      </w:r>
      <w:r>
        <w:rPr>
          <w:spacing w:val="-1"/>
        </w:rPr>
        <w:t xml:space="preserve"> </w:t>
      </w:r>
      <w:r>
        <w:t>any</w:t>
      </w:r>
      <w:r>
        <w:rPr>
          <w:spacing w:val="-1"/>
        </w:rPr>
        <w:t xml:space="preserve"> </w:t>
      </w:r>
      <w:r>
        <w:t>loss or damage caused during transportation, handling or</w:t>
      </w:r>
      <w:r>
        <w:rPr>
          <w:spacing w:val="-1"/>
        </w:rPr>
        <w:t xml:space="preserve"> </w:t>
      </w:r>
      <w:r>
        <w:t>storage till their successful installation.</w:t>
      </w:r>
    </w:p>
    <w:p w:rsidR="00174785" w:rsidRDefault="00512146">
      <w:pPr>
        <w:pStyle w:val="ListParagraph"/>
        <w:numPr>
          <w:ilvl w:val="1"/>
          <w:numId w:val="21"/>
        </w:numPr>
        <w:tabs>
          <w:tab w:val="left" w:pos="942"/>
        </w:tabs>
        <w:spacing w:before="119"/>
        <w:ind w:left="942" w:hanging="721"/>
        <w:rPr>
          <w:b/>
          <w:color w:val="000080"/>
          <w:sz w:val="24"/>
        </w:rPr>
      </w:pPr>
      <w:r>
        <w:rPr>
          <w:b/>
          <w:color w:val="000080"/>
          <w:spacing w:val="-2"/>
          <w:sz w:val="24"/>
        </w:rPr>
        <w:t>Inspection</w:t>
      </w:r>
    </w:p>
    <w:p w:rsidR="00174785" w:rsidRDefault="00174785">
      <w:pPr>
        <w:pStyle w:val="BodyText"/>
        <w:spacing w:before="92"/>
        <w:rPr>
          <w:b/>
        </w:rPr>
      </w:pPr>
    </w:p>
    <w:p w:rsidR="00174785" w:rsidRDefault="003D2BB3">
      <w:pPr>
        <w:pStyle w:val="ListParagraph"/>
        <w:numPr>
          <w:ilvl w:val="0"/>
          <w:numId w:val="18"/>
        </w:numPr>
        <w:tabs>
          <w:tab w:val="left" w:pos="1661"/>
        </w:tabs>
        <w:spacing w:line="314" w:lineRule="auto"/>
        <w:ind w:right="254"/>
        <w:rPr>
          <w:sz w:val="24"/>
        </w:rPr>
      </w:pPr>
      <w:r>
        <w:rPr>
          <w:sz w:val="24"/>
        </w:rPr>
        <w:t>All materials</w:t>
      </w:r>
      <w:r w:rsidR="00512146">
        <w:rPr>
          <w:sz w:val="24"/>
        </w:rPr>
        <w:t>/ furniture shall be inspected and tested for completeness, proper assembly, operation, cleanliness and state of physical condition and performance as</w:t>
      </w:r>
      <w:r w:rsidR="00512146">
        <w:rPr>
          <w:spacing w:val="80"/>
          <w:sz w:val="24"/>
        </w:rPr>
        <w:t xml:space="preserve"> </w:t>
      </w:r>
      <w:r w:rsidR="00512146">
        <w:rPr>
          <w:sz w:val="24"/>
        </w:rPr>
        <w:t>per quoted specification.</w:t>
      </w:r>
    </w:p>
    <w:p w:rsidR="00174785" w:rsidRDefault="00512146">
      <w:pPr>
        <w:pStyle w:val="ListParagraph"/>
        <w:numPr>
          <w:ilvl w:val="0"/>
          <w:numId w:val="18"/>
        </w:numPr>
        <w:tabs>
          <w:tab w:val="left" w:pos="1661"/>
        </w:tabs>
        <w:spacing w:line="314" w:lineRule="auto"/>
        <w:ind w:right="266"/>
        <w:rPr>
          <w:sz w:val="24"/>
        </w:rPr>
      </w:pPr>
      <w:r>
        <w:rPr>
          <w:sz w:val="24"/>
        </w:rPr>
        <w:t>OUTR, Bhubaneswar reserves the right to reject any furniture if it does not comply with the specifications during site testing, installation and commissioning stage.</w:t>
      </w:r>
    </w:p>
    <w:p w:rsidR="00174785" w:rsidRDefault="00512146">
      <w:pPr>
        <w:pStyle w:val="ListParagraph"/>
        <w:numPr>
          <w:ilvl w:val="0"/>
          <w:numId w:val="18"/>
        </w:numPr>
        <w:tabs>
          <w:tab w:val="left" w:pos="1659"/>
          <w:tab w:val="left" w:pos="1661"/>
        </w:tabs>
        <w:spacing w:line="314" w:lineRule="auto"/>
        <w:ind w:right="259"/>
        <w:rPr>
          <w:sz w:val="24"/>
        </w:rPr>
      </w:pPr>
      <w:r>
        <w:rPr>
          <w:sz w:val="24"/>
        </w:rPr>
        <w:t>Inspection &amp; testing would be conducted, jointly, at various stages as applicable during unpacking, installation and commissioning of respective furniture / components at the manufacturing site.</w:t>
      </w:r>
    </w:p>
    <w:p w:rsidR="00174785" w:rsidRDefault="00512146">
      <w:pPr>
        <w:pStyle w:val="ListParagraph"/>
        <w:numPr>
          <w:ilvl w:val="1"/>
          <w:numId w:val="17"/>
        </w:numPr>
        <w:tabs>
          <w:tab w:val="left" w:pos="942"/>
        </w:tabs>
        <w:spacing w:before="265"/>
        <w:ind w:hanging="721"/>
        <w:rPr>
          <w:b/>
          <w:sz w:val="24"/>
        </w:rPr>
      </w:pPr>
      <w:r>
        <w:rPr>
          <w:b/>
          <w:color w:val="000080"/>
          <w:spacing w:val="-2"/>
          <w:sz w:val="24"/>
        </w:rPr>
        <w:t>Environmental</w:t>
      </w:r>
      <w:r>
        <w:rPr>
          <w:b/>
          <w:color w:val="000080"/>
          <w:spacing w:val="1"/>
          <w:sz w:val="24"/>
        </w:rPr>
        <w:t xml:space="preserve"> </w:t>
      </w:r>
      <w:r>
        <w:rPr>
          <w:b/>
          <w:color w:val="000080"/>
          <w:spacing w:val="-2"/>
          <w:sz w:val="24"/>
        </w:rPr>
        <w:t>Condition</w:t>
      </w:r>
    </w:p>
    <w:p w:rsidR="00174785" w:rsidRDefault="00512146">
      <w:pPr>
        <w:pStyle w:val="ListParagraph"/>
        <w:numPr>
          <w:ilvl w:val="2"/>
          <w:numId w:val="17"/>
        </w:numPr>
        <w:tabs>
          <w:tab w:val="left" w:pos="1637"/>
          <w:tab w:val="left" w:pos="1639"/>
        </w:tabs>
        <w:spacing w:before="209" w:line="312" w:lineRule="auto"/>
        <w:ind w:right="255"/>
        <w:rPr>
          <w:sz w:val="24"/>
        </w:rPr>
      </w:pPr>
      <w:r>
        <w:rPr>
          <w:sz w:val="24"/>
        </w:rPr>
        <w:t>All the furniture supplied shall be rugged and should operate without any deviation in quality,</w:t>
      </w:r>
      <w:r>
        <w:rPr>
          <w:spacing w:val="-1"/>
          <w:sz w:val="24"/>
        </w:rPr>
        <w:t xml:space="preserve"> </w:t>
      </w:r>
      <w:r>
        <w:rPr>
          <w:sz w:val="24"/>
        </w:rPr>
        <w:t>or</w:t>
      </w:r>
      <w:r>
        <w:rPr>
          <w:spacing w:val="-2"/>
          <w:sz w:val="24"/>
        </w:rPr>
        <w:t xml:space="preserve"> </w:t>
      </w:r>
      <w:r>
        <w:rPr>
          <w:sz w:val="24"/>
        </w:rPr>
        <w:t>degradation of</w:t>
      </w:r>
      <w:r>
        <w:rPr>
          <w:spacing w:val="-1"/>
          <w:sz w:val="24"/>
        </w:rPr>
        <w:t xml:space="preserve"> </w:t>
      </w:r>
      <w:r>
        <w:rPr>
          <w:sz w:val="24"/>
        </w:rPr>
        <w:t>furniture</w:t>
      </w:r>
      <w:r>
        <w:rPr>
          <w:spacing w:val="-2"/>
          <w:sz w:val="24"/>
        </w:rPr>
        <w:t xml:space="preserve"> </w:t>
      </w:r>
      <w:r>
        <w:rPr>
          <w:sz w:val="24"/>
        </w:rPr>
        <w:t>performance.</w:t>
      </w:r>
      <w:r>
        <w:rPr>
          <w:spacing w:val="-1"/>
          <w:sz w:val="24"/>
        </w:rPr>
        <w:t xml:space="preserve"> </w:t>
      </w:r>
      <w:r>
        <w:rPr>
          <w:sz w:val="24"/>
        </w:rPr>
        <w:t>All</w:t>
      </w:r>
      <w:r>
        <w:rPr>
          <w:spacing w:val="-3"/>
          <w:sz w:val="24"/>
        </w:rPr>
        <w:t xml:space="preserve"> </w:t>
      </w:r>
      <w:r>
        <w:rPr>
          <w:sz w:val="24"/>
        </w:rPr>
        <w:t>the</w:t>
      </w:r>
      <w:r>
        <w:rPr>
          <w:spacing w:val="-1"/>
          <w:sz w:val="24"/>
        </w:rPr>
        <w:t xml:space="preserve"> </w:t>
      </w:r>
      <w:r>
        <w:rPr>
          <w:sz w:val="24"/>
        </w:rPr>
        <w:t>specification/parameters shall be guaranteed over the following environmental conditions:</w:t>
      </w:r>
    </w:p>
    <w:p w:rsidR="00174785" w:rsidRDefault="00512146">
      <w:pPr>
        <w:pStyle w:val="ListParagraph"/>
        <w:numPr>
          <w:ilvl w:val="0"/>
          <w:numId w:val="16"/>
        </w:numPr>
        <w:tabs>
          <w:tab w:val="left" w:pos="1660"/>
          <w:tab w:val="left" w:pos="5263"/>
        </w:tabs>
        <w:spacing w:before="122"/>
        <w:ind w:left="1660" w:hanging="718"/>
        <w:rPr>
          <w:sz w:val="24"/>
        </w:rPr>
      </w:pPr>
      <w:r>
        <w:rPr>
          <w:sz w:val="24"/>
        </w:rPr>
        <w:t>Storage</w:t>
      </w:r>
      <w:r>
        <w:rPr>
          <w:spacing w:val="-15"/>
          <w:sz w:val="24"/>
        </w:rPr>
        <w:t xml:space="preserve"> </w:t>
      </w:r>
      <w:r>
        <w:rPr>
          <w:spacing w:val="-2"/>
          <w:sz w:val="24"/>
        </w:rPr>
        <w:t>Temperature</w:t>
      </w:r>
      <w:r>
        <w:rPr>
          <w:sz w:val="24"/>
        </w:rPr>
        <w:tab/>
        <w:t>0</w:t>
      </w:r>
      <w:r>
        <w:rPr>
          <w:spacing w:val="-4"/>
          <w:sz w:val="24"/>
        </w:rPr>
        <w:t xml:space="preserve"> </w:t>
      </w:r>
      <w:r>
        <w:rPr>
          <w:sz w:val="24"/>
        </w:rPr>
        <w:t>to</w:t>
      </w:r>
      <w:r>
        <w:rPr>
          <w:spacing w:val="-4"/>
          <w:sz w:val="24"/>
        </w:rPr>
        <w:t xml:space="preserve"> </w:t>
      </w:r>
      <w:r>
        <w:rPr>
          <w:sz w:val="24"/>
        </w:rPr>
        <w:t>70</w:t>
      </w:r>
      <w:r>
        <w:rPr>
          <w:spacing w:val="-4"/>
          <w:sz w:val="24"/>
        </w:rPr>
        <w:t xml:space="preserve"> </w:t>
      </w:r>
      <w:r>
        <w:rPr>
          <w:sz w:val="24"/>
        </w:rPr>
        <w:t>degree</w:t>
      </w:r>
      <w:r>
        <w:rPr>
          <w:spacing w:val="-4"/>
          <w:sz w:val="24"/>
        </w:rPr>
        <w:t xml:space="preserve"> </w:t>
      </w:r>
      <w:r>
        <w:rPr>
          <w:spacing w:val="-2"/>
          <w:sz w:val="24"/>
        </w:rPr>
        <w:t>Celsius</w:t>
      </w:r>
    </w:p>
    <w:p w:rsidR="00174785" w:rsidRDefault="00512146">
      <w:pPr>
        <w:pStyle w:val="ListParagraph"/>
        <w:numPr>
          <w:ilvl w:val="0"/>
          <w:numId w:val="16"/>
        </w:numPr>
        <w:tabs>
          <w:tab w:val="left" w:pos="1660"/>
          <w:tab w:val="left" w:pos="5263"/>
        </w:tabs>
        <w:spacing w:before="203"/>
        <w:ind w:left="1660" w:hanging="718"/>
        <w:rPr>
          <w:sz w:val="24"/>
        </w:rPr>
      </w:pPr>
      <w:r>
        <w:rPr>
          <w:spacing w:val="-2"/>
          <w:sz w:val="24"/>
        </w:rPr>
        <w:t>Operating Temperature</w:t>
      </w:r>
      <w:r>
        <w:rPr>
          <w:sz w:val="24"/>
        </w:rPr>
        <w:tab/>
        <w:t>0</w:t>
      </w:r>
      <w:r>
        <w:rPr>
          <w:spacing w:val="-4"/>
          <w:sz w:val="24"/>
        </w:rPr>
        <w:t xml:space="preserve"> </w:t>
      </w:r>
      <w:r>
        <w:rPr>
          <w:sz w:val="24"/>
        </w:rPr>
        <w:t>to</w:t>
      </w:r>
      <w:r>
        <w:rPr>
          <w:spacing w:val="-4"/>
          <w:sz w:val="24"/>
        </w:rPr>
        <w:t xml:space="preserve"> </w:t>
      </w:r>
      <w:r>
        <w:rPr>
          <w:sz w:val="24"/>
        </w:rPr>
        <w:t>50</w:t>
      </w:r>
      <w:r>
        <w:rPr>
          <w:spacing w:val="-4"/>
          <w:sz w:val="24"/>
        </w:rPr>
        <w:t xml:space="preserve"> </w:t>
      </w:r>
      <w:r>
        <w:rPr>
          <w:sz w:val="24"/>
        </w:rPr>
        <w:t>degree</w:t>
      </w:r>
      <w:r>
        <w:rPr>
          <w:spacing w:val="-4"/>
          <w:sz w:val="24"/>
        </w:rPr>
        <w:t xml:space="preserve"> </w:t>
      </w:r>
      <w:r>
        <w:rPr>
          <w:spacing w:val="-2"/>
          <w:sz w:val="24"/>
        </w:rPr>
        <w:t>Celsius</w:t>
      </w:r>
    </w:p>
    <w:p w:rsidR="00174785" w:rsidRDefault="00512146">
      <w:pPr>
        <w:pStyle w:val="ListParagraph"/>
        <w:numPr>
          <w:ilvl w:val="0"/>
          <w:numId w:val="16"/>
        </w:numPr>
        <w:tabs>
          <w:tab w:val="left" w:pos="1661"/>
          <w:tab w:val="left" w:pos="5263"/>
        </w:tabs>
        <w:spacing w:before="206"/>
        <w:jc w:val="left"/>
        <w:rPr>
          <w:sz w:val="24"/>
        </w:rPr>
      </w:pPr>
      <w:r>
        <w:rPr>
          <w:spacing w:val="-2"/>
          <w:sz w:val="24"/>
        </w:rPr>
        <w:t>Humidity</w:t>
      </w:r>
      <w:r>
        <w:rPr>
          <w:sz w:val="24"/>
        </w:rPr>
        <w:tab/>
        <w:t>95%</w:t>
      </w:r>
      <w:r>
        <w:rPr>
          <w:spacing w:val="-9"/>
          <w:sz w:val="24"/>
        </w:rPr>
        <w:t xml:space="preserve"> </w:t>
      </w:r>
      <w:r>
        <w:rPr>
          <w:sz w:val="24"/>
        </w:rPr>
        <w:t>RH</w:t>
      </w:r>
      <w:r>
        <w:rPr>
          <w:spacing w:val="-8"/>
          <w:sz w:val="24"/>
        </w:rPr>
        <w:t xml:space="preserve"> </w:t>
      </w:r>
      <w:r>
        <w:rPr>
          <w:sz w:val="24"/>
        </w:rPr>
        <w:t>(non-</w:t>
      </w:r>
      <w:r>
        <w:rPr>
          <w:spacing w:val="-2"/>
          <w:sz w:val="24"/>
        </w:rPr>
        <w:t>condensing)</w:t>
      </w:r>
    </w:p>
    <w:p w:rsidR="00174785" w:rsidRDefault="00174785">
      <w:pPr>
        <w:rPr>
          <w:sz w:val="24"/>
        </w:rPr>
        <w:sectPr w:rsidR="00174785">
          <w:pgSz w:w="12250" w:h="15840"/>
          <w:pgMar w:top="980" w:right="460" w:bottom="280" w:left="500" w:header="720" w:footer="720" w:gutter="0"/>
          <w:cols w:space="720"/>
        </w:sectPr>
      </w:pPr>
    </w:p>
    <w:p w:rsidR="00174785" w:rsidRDefault="00512146">
      <w:pPr>
        <w:pStyle w:val="Heading1"/>
        <w:numPr>
          <w:ilvl w:val="0"/>
          <w:numId w:val="21"/>
        </w:numPr>
        <w:tabs>
          <w:tab w:val="left" w:pos="529"/>
        </w:tabs>
        <w:spacing w:before="72"/>
        <w:ind w:left="529" w:hanging="308"/>
      </w:pPr>
      <w:r>
        <w:rPr>
          <w:color w:val="2D74B5"/>
        </w:rPr>
        <w:lastRenderedPageBreak/>
        <w:t>Requirements</w:t>
      </w:r>
      <w:r>
        <w:rPr>
          <w:color w:val="2D74B5"/>
          <w:spacing w:val="-11"/>
        </w:rPr>
        <w:t xml:space="preserve"> </w:t>
      </w:r>
      <w:r>
        <w:rPr>
          <w:color w:val="2D74B5"/>
        </w:rPr>
        <w:t>by</w:t>
      </w:r>
      <w:r>
        <w:rPr>
          <w:color w:val="2D74B5"/>
          <w:spacing w:val="-12"/>
        </w:rPr>
        <w:t xml:space="preserve"> </w:t>
      </w:r>
      <w:r>
        <w:rPr>
          <w:color w:val="2D74B5"/>
        </w:rPr>
        <w:t>Tenderer</w:t>
      </w:r>
      <w:r>
        <w:rPr>
          <w:color w:val="2D74B5"/>
          <w:spacing w:val="-12"/>
        </w:rPr>
        <w:t xml:space="preserve"> </w:t>
      </w:r>
      <w:r>
        <w:rPr>
          <w:color w:val="2D74B5"/>
        </w:rPr>
        <w:t>after</w:t>
      </w:r>
      <w:r>
        <w:rPr>
          <w:color w:val="2D74B5"/>
          <w:spacing w:val="-10"/>
        </w:rPr>
        <w:t xml:space="preserve"> </w:t>
      </w:r>
      <w:r>
        <w:rPr>
          <w:color w:val="2D74B5"/>
          <w:spacing w:val="-2"/>
        </w:rPr>
        <w:t>Supply</w:t>
      </w:r>
    </w:p>
    <w:p w:rsidR="00174785" w:rsidRDefault="00512146">
      <w:pPr>
        <w:pStyle w:val="ListParagraph"/>
        <w:numPr>
          <w:ilvl w:val="1"/>
          <w:numId w:val="21"/>
        </w:numPr>
        <w:tabs>
          <w:tab w:val="left" w:pos="619"/>
        </w:tabs>
        <w:spacing w:before="205"/>
        <w:ind w:left="619" w:hanging="398"/>
        <w:rPr>
          <w:b/>
          <w:color w:val="000080"/>
          <w:sz w:val="24"/>
        </w:rPr>
      </w:pPr>
      <w:r>
        <w:rPr>
          <w:b/>
          <w:color w:val="000080"/>
          <w:spacing w:val="-2"/>
          <w:sz w:val="24"/>
        </w:rPr>
        <w:t>Supply</w:t>
      </w:r>
    </w:p>
    <w:p w:rsidR="00174785" w:rsidRDefault="00174785">
      <w:pPr>
        <w:pStyle w:val="BodyText"/>
        <w:spacing w:before="87"/>
        <w:rPr>
          <w:b/>
        </w:rPr>
      </w:pPr>
    </w:p>
    <w:p w:rsidR="00174785" w:rsidRPr="00DB6B1A" w:rsidRDefault="00512146" w:rsidP="00DB6B1A">
      <w:pPr>
        <w:pStyle w:val="ListParagraph"/>
        <w:numPr>
          <w:ilvl w:val="0"/>
          <w:numId w:val="15"/>
        </w:numPr>
        <w:tabs>
          <w:tab w:val="left" w:pos="1661"/>
        </w:tabs>
        <w:spacing w:before="1" w:line="314" w:lineRule="auto"/>
        <w:ind w:right="259"/>
        <w:rPr>
          <w:b/>
          <w:sz w:val="24"/>
          <w:szCs w:val="24"/>
        </w:rPr>
      </w:pPr>
      <w:r>
        <w:rPr>
          <w:sz w:val="24"/>
        </w:rPr>
        <w:t xml:space="preserve">The material would be delivered by the supplier at </w:t>
      </w:r>
      <w:r w:rsidR="00DB6B1A" w:rsidRPr="00DB6B1A">
        <w:rPr>
          <w:b/>
          <w:sz w:val="24"/>
          <w:szCs w:val="24"/>
        </w:rPr>
        <w:t>School of Electronic Sciences</w:t>
      </w:r>
      <w:r w:rsidRPr="00DB6B1A">
        <w:rPr>
          <w:b/>
          <w:sz w:val="24"/>
          <w:szCs w:val="24"/>
        </w:rPr>
        <w:t>,</w:t>
      </w:r>
      <w:r w:rsidRPr="00DB6B1A">
        <w:rPr>
          <w:b/>
          <w:spacing w:val="40"/>
          <w:sz w:val="24"/>
          <w:szCs w:val="24"/>
        </w:rPr>
        <w:t xml:space="preserve"> </w:t>
      </w:r>
      <w:r w:rsidRPr="00DB6B1A">
        <w:rPr>
          <w:b/>
          <w:sz w:val="24"/>
          <w:szCs w:val="24"/>
        </w:rPr>
        <w:t>Odisha</w:t>
      </w:r>
      <w:r w:rsidRPr="00DB6B1A">
        <w:rPr>
          <w:b/>
          <w:spacing w:val="40"/>
          <w:sz w:val="24"/>
          <w:szCs w:val="24"/>
        </w:rPr>
        <w:t xml:space="preserve"> </w:t>
      </w:r>
      <w:r w:rsidRPr="00DB6B1A">
        <w:rPr>
          <w:b/>
          <w:sz w:val="24"/>
          <w:szCs w:val="24"/>
        </w:rPr>
        <w:t>University</w:t>
      </w:r>
      <w:r w:rsidRPr="00DB6B1A">
        <w:rPr>
          <w:b/>
          <w:spacing w:val="40"/>
          <w:sz w:val="24"/>
          <w:szCs w:val="24"/>
        </w:rPr>
        <w:t xml:space="preserve"> </w:t>
      </w:r>
      <w:r w:rsidRPr="00DB6B1A">
        <w:rPr>
          <w:b/>
          <w:sz w:val="24"/>
          <w:szCs w:val="24"/>
        </w:rPr>
        <w:t>of</w:t>
      </w:r>
      <w:r w:rsidRPr="00DB6B1A">
        <w:rPr>
          <w:b/>
          <w:spacing w:val="40"/>
          <w:sz w:val="24"/>
          <w:szCs w:val="24"/>
        </w:rPr>
        <w:t xml:space="preserve"> </w:t>
      </w:r>
      <w:r w:rsidRPr="00DB6B1A">
        <w:rPr>
          <w:b/>
          <w:sz w:val="24"/>
          <w:szCs w:val="24"/>
        </w:rPr>
        <w:t>Technology</w:t>
      </w:r>
      <w:r w:rsidRPr="00DB6B1A">
        <w:rPr>
          <w:b/>
          <w:spacing w:val="38"/>
          <w:sz w:val="24"/>
          <w:szCs w:val="24"/>
        </w:rPr>
        <w:t xml:space="preserve"> </w:t>
      </w:r>
      <w:r w:rsidRPr="00DB6B1A">
        <w:rPr>
          <w:b/>
          <w:sz w:val="24"/>
          <w:szCs w:val="24"/>
        </w:rPr>
        <w:t>and</w:t>
      </w:r>
      <w:r w:rsidRPr="00DB6B1A">
        <w:rPr>
          <w:b/>
          <w:spacing w:val="40"/>
          <w:sz w:val="24"/>
          <w:szCs w:val="24"/>
        </w:rPr>
        <w:t xml:space="preserve"> </w:t>
      </w:r>
      <w:r w:rsidRPr="00DB6B1A">
        <w:rPr>
          <w:b/>
          <w:sz w:val="24"/>
          <w:szCs w:val="24"/>
        </w:rPr>
        <w:t>Research,</w:t>
      </w:r>
      <w:r w:rsidRPr="00DB6B1A">
        <w:rPr>
          <w:b/>
          <w:spacing w:val="40"/>
          <w:sz w:val="24"/>
          <w:szCs w:val="24"/>
        </w:rPr>
        <w:t xml:space="preserve"> </w:t>
      </w:r>
      <w:r w:rsidRPr="00DB6B1A">
        <w:rPr>
          <w:b/>
          <w:sz w:val="24"/>
          <w:szCs w:val="24"/>
        </w:rPr>
        <w:t>Techno</w:t>
      </w:r>
      <w:r w:rsidRPr="00DB6B1A">
        <w:rPr>
          <w:b/>
          <w:spacing w:val="40"/>
          <w:sz w:val="24"/>
          <w:szCs w:val="24"/>
        </w:rPr>
        <w:t xml:space="preserve"> </w:t>
      </w:r>
      <w:r w:rsidRPr="00DB6B1A">
        <w:rPr>
          <w:b/>
          <w:sz w:val="24"/>
          <w:szCs w:val="24"/>
        </w:rPr>
        <w:t>Campus,</w:t>
      </w:r>
      <w:r w:rsidR="00DB6B1A">
        <w:rPr>
          <w:b/>
          <w:sz w:val="24"/>
          <w:szCs w:val="24"/>
        </w:rPr>
        <w:t xml:space="preserve"> </w:t>
      </w:r>
      <w:r w:rsidRPr="00DB6B1A">
        <w:rPr>
          <w:b/>
          <w:sz w:val="24"/>
          <w:szCs w:val="24"/>
        </w:rPr>
        <w:t>P.O.</w:t>
      </w:r>
      <w:r w:rsidRPr="00DB6B1A">
        <w:rPr>
          <w:b/>
          <w:spacing w:val="-11"/>
          <w:sz w:val="24"/>
          <w:szCs w:val="24"/>
        </w:rPr>
        <w:t xml:space="preserve"> </w:t>
      </w:r>
      <w:r w:rsidRPr="00DB6B1A">
        <w:rPr>
          <w:b/>
          <w:sz w:val="24"/>
          <w:szCs w:val="24"/>
        </w:rPr>
        <w:t>Mahalaxmi</w:t>
      </w:r>
      <w:r w:rsidRPr="00DB6B1A">
        <w:rPr>
          <w:b/>
          <w:spacing w:val="-10"/>
          <w:sz w:val="24"/>
          <w:szCs w:val="24"/>
        </w:rPr>
        <w:t xml:space="preserve"> </w:t>
      </w:r>
      <w:r w:rsidRPr="00DB6B1A">
        <w:rPr>
          <w:b/>
          <w:sz w:val="24"/>
          <w:szCs w:val="24"/>
        </w:rPr>
        <w:t>Vihar,</w:t>
      </w:r>
      <w:r w:rsidRPr="00DB6B1A">
        <w:rPr>
          <w:b/>
          <w:spacing w:val="-8"/>
          <w:sz w:val="24"/>
          <w:szCs w:val="24"/>
        </w:rPr>
        <w:t xml:space="preserve"> </w:t>
      </w:r>
      <w:r w:rsidRPr="00DB6B1A">
        <w:rPr>
          <w:b/>
          <w:sz w:val="24"/>
          <w:szCs w:val="24"/>
        </w:rPr>
        <w:t>Ghatikia,</w:t>
      </w:r>
      <w:r w:rsidRPr="00DB6B1A">
        <w:rPr>
          <w:b/>
          <w:spacing w:val="-7"/>
          <w:sz w:val="24"/>
          <w:szCs w:val="24"/>
        </w:rPr>
        <w:t xml:space="preserve"> </w:t>
      </w:r>
      <w:r w:rsidRPr="00DB6B1A">
        <w:rPr>
          <w:b/>
          <w:sz w:val="24"/>
          <w:szCs w:val="24"/>
        </w:rPr>
        <w:t>Bhubaneswar</w:t>
      </w:r>
      <w:r w:rsidRPr="00DB6B1A">
        <w:rPr>
          <w:b/>
          <w:spacing w:val="-6"/>
          <w:sz w:val="24"/>
          <w:szCs w:val="24"/>
        </w:rPr>
        <w:t xml:space="preserve"> </w:t>
      </w:r>
      <w:r w:rsidRPr="00DB6B1A">
        <w:rPr>
          <w:b/>
          <w:sz w:val="24"/>
          <w:szCs w:val="24"/>
        </w:rPr>
        <w:t>–</w:t>
      </w:r>
      <w:r w:rsidRPr="00DB6B1A">
        <w:rPr>
          <w:b/>
          <w:spacing w:val="-9"/>
          <w:sz w:val="24"/>
          <w:szCs w:val="24"/>
        </w:rPr>
        <w:t xml:space="preserve"> </w:t>
      </w:r>
      <w:r w:rsidRPr="00DB6B1A">
        <w:rPr>
          <w:b/>
          <w:sz w:val="24"/>
          <w:szCs w:val="24"/>
        </w:rPr>
        <w:t>751029,</w:t>
      </w:r>
      <w:r w:rsidRPr="00DB6B1A">
        <w:rPr>
          <w:b/>
          <w:spacing w:val="-8"/>
          <w:sz w:val="24"/>
          <w:szCs w:val="24"/>
        </w:rPr>
        <w:t xml:space="preserve"> </w:t>
      </w:r>
      <w:r w:rsidRPr="00DB6B1A">
        <w:rPr>
          <w:b/>
          <w:spacing w:val="-2"/>
          <w:sz w:val="24"/>
          <w:szCs w:val="24"/>
        </w:rPr>
        <w:t>Odisha</w:t>
      </w:r>
      <w:r w:rsidRPr="00DB6B1A">
        <w:rPr>
          <w:spacing w:val="-2"/>
          <w:sz w:val="24"/>
          <w:szCs w:val="24"/>
        </w:rPr>
        <w:t>.</w:t>
      </w:r>
    </w:p>
    <w:p w:rsidR="00174785" w:rsidRDefault="00512146">
      <w:pPr>
        <w:pStyle w:val="ListParagraph"/>
        <w:numPr>
          <w:ilvl w:val="0"/>
          <w:numId w:val="15"/>
        </w:numPr>
        <w:tabs>
          <w:tab w:val="left" w:pos="1661"/>
        </w:tabs>
        <w:spacing w:before="84" w:line="314" w:lineRule="auto"/>
        <w:ind w:right="265"/>
        <w:rPr>
          <w:sz w:val="24"/>
        </w:rPr>
      </w:pPr>
      <w:r>
        <w:rPr>
          <w:sz w:val="24"/>
        </w:rPr>
        <w:t>The</w:t>
      </w:r>
      <w:r>
        <w:rPr>
          <w:spacing w:val="-1"/>
          <w:sz w:val="24"/>
        </w:rPr>
        <w:t xml:space="preserve"> </w:t>
      </w:r>
      <w:r>
        <w:rPr>
          <w:sz w:val="24"/>
        </w:rPr>
        <w:t>items should be supplied directly</w:t>
      </w:r>
      <w:r>
        <w:rPr>
          <w:spacing w:val="-4"/>
          <w:sz w:val="24"/>
        </w:rPr>
        <w:t xml:space="preserve"> </w:t>
      </w:r>
      <w:r>
        <w:rPr>
          <w:sz w:val="24"/>
        </w:rPr>
        <w:t>from the</w:t>
      </w:r>
      <w:r>
        <w:rPr>
          <w:spacing w:val="-3"/>
          <w:sz w:val="24"/>
        </w:rPr>
        <w:t xml:space="preserve"> </w:t>
      </w:r>
      <w:r>
        <w:rPr>
          <w:sz w:val="24"/>
        </w:rPr>
        <w:t>manufacturing terminal</w:t>
      </w:r>
      <w:r>
        <w:rPr>
          <w:spacing w:val="-1"/>
          <w:sz w:val="24"/>
        </w:rPr>
        <w:t xml:space="preserve"> </w:t>
      </w:r>
      <w:r>
        <w:rPr>
          <w:sz w:val="24"/>
        </w:rPr>
        <w:t>having passed all tests successfully with Certifications as required.</w:t>
      </w:r>
    </w:p>
    <w:p w:rsidR="00174785" w:rsidRDefault="00512146">
      <w:pPr>
        <w:pStyle w:val="ListParagraph"/>
        <w:numPr>
          <w:ilvl w:val="0"/>
          <w:numId w:val="15"/>
        </w:numPr>
        <w:tabs>
          <w:tab w:val="left" w:pos="1659"/>
          <w:tab w:val="left" w:pos="1661"/>
        </w:tabs>
        <w:spacing w:line="314" w:lineRule="auto"/>
        <w:ind w:right="262"/>
        <w:rPr>
          <w:sz w:val="24"/>
        </w:rPr>
      </w:pPr>
      <w:r>
        <w:rPr>
          <w:sz w:val="24"/>
        </w:rPr>
        <w:t>The furniture should conform to the latest relevant National/International standards and shall be completed in all respect.</w:t>
      </w:r>
    </w:p>
    <w:p w:rsidR="00174785" w:rsidRDefault="00512146">
      <w:pPr>
        <w:pStyle w:val="ListParagraph"/>
        <w:numPr>
          <w:ilvl w:val="0"/>
          <w:numId w:val="15"/>
        </w:numPr>
        <w:tabs>
          <w:tab w:val="left" w:pos="1661"/>
        </w:tabs>
        <w:spacing w:line="314" w:lineRule="auto"/>
        <w:ind w:right="255"/>
        <w:rPr>
          <w:sz w:val="24"/>
        </w:rPr>
      </w:pPr>
      <w:r>
        <w:rPr>
          <w:sz w:val="24"/>
        </w:rPr>
        <w:t>Any component, fitting etc. which may not have been specifically mentioned in the specifications but which are usual and necessary for the furniture, shall be supplied by the tenderer at no extra cost.</w:t>
      </w:r>
    </w:p>
    <w:p w:rsidR="00174785" w:rsidRDefault="00512146">
      <w:pPr>
        <w:pStyle w:val="ListParagraph"/>
        <w:numPr>
          <w:ilvl w:val="0"/>
          <w:numId w:val="15"/>
        </w:numPr>
        <w:tabs>
          <w:tab w:val="left" w:pos="1661"/>
        </w:tabs>
        <w:spacing w:line="312" w:lineRule="auto"/>
        <w:ind w:right="266"/>
        <w:rPr>
          <w:sz w:val="24"/>
        </w:rPr>
      </w:pPr>
      <w:r>
        <w:rPr>
          <w:sz w:val="24"/>
        </w:rPr>
        <w:t>In case, articles are found damaged in transit or found short at the time of delivery the full cost of the same will be deducted from the bill of the supplier in case the supplier does not replace the stock within a week from the date of the complaint.</w:t>
      </w:r>
    </w:p>
    <w:p w:rsidR="00174785" w:rsidRDefault="00512146">
      <w:pPr>
        <w:pStyle w:val="ListParagraph"/>
        <w:numPr>
          <w:ilvl w:val="0"/>
          <w:numId w:val="15"/>
        </w:numPr>
        <w:tabs>
          <w:tab w:val="left" w:pos="1659"/>
          <w:tab w:val="left" w:pos="1661"/>
        </w:tabs>
        <w:spacing w:line="316" w:lineRule="auto"/>
        <w:ind w:right="256"/>
        <w:rPr>
          <w:sz w:val="24"/>
        </w:rPr>
      </w:pPr>
      <w:r>
        <w:rPr>
          <w:sz w:val="24"/>
        </w:rPr>
        <w:t xml:space="preserve">The articles ordered must be supplied in one lot within </w:t>
      </w:r>
      <w:r>
        <w:rPr>
          <w:b/>
          <w:sz w:val="24"/>
        </w:rPr>
        <w:t xml:space="preserve">4 (four) weeks </w:t>
      </w:r>
      <w:r>
        <w:rPr>
          <w:sz w:val="24"/>
        </w:rPr>
        <w:t xml:space="preserve">of placing of the </w:t>
      </w:r>
      <w:r>
        <w:rPr>
          <w:spacing w:val="-2"/>
          <w:sz w:val="24"/>
        </w:rPr>
        <w:t>order.</w:t>
      </w:r>
    </w:p>
    <w:p w:rsidR="00174785" w:rsidRDefault="00512146">
      <w:pPr>
        <w:pStyle w:val="ListParagraph"/>
        <w:numPr>
          <w:ilvl w:val="0"/>
          <w:numId w:val="15"/>
        </w:numPr>
        <w:tabs>
          <w:tab w:val="left" w:pos="1661"/>
        </w:tabs>
        <w:spacing w:line="314" w:lineRule="auto"/>
        <w:ind w:right="263"/>
        <w:rPr>
          <w:sz w:val="24"/>
        </w:rPr>
      </w:pPr>
      <w:r>
        <w:rPr>
          <w:sz w:val="24"/>
        </w:rPr>
        <w:t>OUTR, Bhubaneswar reserves the right to procure the materials from alternative sources at the risk and cost of the successful tenderer giving 15 days’ notice in the</w:t>
      </w:r>
      <w:r>
        <w:rPr>
          <w:spacing w:val="40"/>
          <w:sz w:val="24"/>
        </w:rPr>
        <w:t xml:space="preserve"> </w:t>
      </w:r>
      <w:r>
        <w:rPr>
          <w:sz w:val="24"/>
        </w:rPr>
        <w:t>event of delay in supply.</w:t>
      </w:r>
    </w:p>
    <w:p w:rsidR="00174785" w:rsidRDefault="00512146">
      <w:pPr>
        <w:pStyle w:val="ListParagraph"/>
        <w:numPr>
          <w:ilvl w:val="0"/>
          <w:numId w:val="15"/>
        </w:numPr>
        <w:tabs>
          <w:tab w:val="left" w:pos="1661"/>
        </w:tabs>
        <w:spacing w:line="312" w:lineRule="auto"/>
        <w:ind w:right="266"/>
        <w:rPr>
          <w:sz w:val="24"/>
        </w:rPr>
      </w:pPr>
      <w:r>
        <w:rPr>
          <w:sz w:val="24"/>
        </w:rPr>
        <w:t xml:space="preserve">Any increase in tax and duties after expiry of delivery period will be borne by the </w:t>
      </w:r>
      <w:r>
        <w:rPr>
          <w:spacing w:val="-2"/>
          <w:sz w:val="24"/>
        </w:rPr>
        <w:t>supplier.</w:t>
      </w:r>
    </w:p>
    <w:p w:rsidR="00174785" w:rsidRDefault="00512146">
      <w:pPr>
        <w:pStyle w:val="ListParagraph"/>
        <w:numPr>
          <w:ilvl w:val="0"/>
          <w:numId w:val="15"/>
        </w:numPr>
        <w:tabs>
          <w:tab w:val="left" w:pos="1661"/>
        </w:tabs>
        <w:spacing w:line="314" w:lineRule="auto"/>
        <w:ind w:right="256"/>
        <w:rPr>
          <w:sz w:val="24"/>
        </w:rPr>
      </w:pPr>
      <w:r>
        <w:rPr>
          <w:sz w:val="24"/>
        </w:rPr>
        <w:t xml:space="preserve">In case the items supplied by the supplier are found not up to the specification shall be </w:t>
      </w:r>
      <w:r>
        <w:rPr>
          <w:spacing w:val="-2"/>
          <w:sz w:val="24"/>
        </w:rPr>
        <w:t>rejected.</w:t>
      </w:r>
    </w:p>
    <w:p w:rsidR="00174785" w:rsidRDefault="00512146">
      <w:pPr>
        <w:pStyle w:val="ListParagraph"/>
        <w:numPr>
          <w:ilvl w:val="0"/>
          <w:numId w:val="15"/>
        </w:numPr>
        <w:tabs>
          <w:tab w:val="left" w:pos="1661"/>
        </w:tabs>
        <w:spacing w:line="312" w:lineRule="auto"/>
        <w:ind w:right="265"/>
        <w:rPr>
          <w:sz w:val="24"/>
        </w:rPr>
      </w:pPr>
      <w:r>
        <w:rPr>
          <w:sz w:val="24"/>
        </w:rPr>
        <w:t>The supplier will be intimated to take back the stocks at his own cost within three days from the date of rejection and to replace the same within 7 days, failing which the EMD will be invoked in addition to taking legal actions.</w:t>
      </w:r>
    </w:p>
    <w:p w:rsidR="00174785" w:rsidRDefault="00512146">
      <w:pPr>
        <w:pStyle w:val="ListParagraph"/>
        <w:numPr>
          <w:ilvl w:val="0"/>
          <w:numId w:val="15"/>
        </w:numPr>
        <w:tabs>
          <w:tab w:val="left" w:pos="1660"/>
        </w:tabs>
        <w:ind w:left="1660" w:hanging="359"/>
        <w:rPr>
          <w:sz w:val="24"/>
        </w:rPr>
      </w:pPr>
      <w:r>
        <w:rPr>
          <w:sz w:val="24"/>
        </w:rPr>
        <w:t>The</w:t>
      </w:r>
      <w:r>
        <w:rPr>
          <w:spacing w:val="-8"/>
          <w:sz w:val="24"/>
        </w:rPr>
        <w:t xml:space="preserve"> </w:t>
      </w:r>
      <w:r>
        <w:rPr>
          <w:sz w:val="24"/>
        </w:rPr>
        <w:t>furniture</w:t>
      </w:r>
      <w:r>
        <w:rPr>
          <w:spacing w:val="-7"/>
          <w:sz w:val="24"/>
        </w:rPr>
        <w:t xml:space="preserve"> </w:t>
      </w:r>
      <w:r>
        <w:rPr>
          <w:sz w:val="24"/>
        </w:rPr>
        <w:t>shall</w:t>
      </w:r>
      <w:r>
        <w:rPr>
          <w:spacing w:val="-6"/>
          <w:sz w:val="24"/>
        </w:rPr>
        <w:t xml:space="preserve"> </w:t>
      </w:r>
      <w:r>
        <w:rPr>
          <w:sz w:val="24"/>
        </w:rPr>
        <w:t>be</w:t>
      </w:r>
      <w:r>
        <w:rPr>
          <w:spacing w:val="-7"/>
          <w:sz w:val="24"/>
        </w:rPr>
        <w:t xml:space="preserve"> </w:t>
      </w:r>
      <w:r>
        <w:rPr>
          <w:sz w:val="24"/>
        </w:rPr>
        <w:t>delivered</w:t>
      </w:r>
      <w:r>
        <w:rPr>
          <w:spacing w:val="-7"/>
          <w:sz w:val="24"/>
        </w:rPr>
        <w:t xml:space="preserve"> </w:t>
      </w:r>
      <w:r>
        <w:rPr>
          <w:sz w:val="24"/>
        </w:rPr>
        <w:t>and</w:t>
      </w:r>
      <w:r>
        <w:rPr>
          <w:spacing w:val="-7"/>
          <w:sz w:val="24"/>
        </w:rPr>
        <w:t xml:space="preserve"> </w:t>
      </w:r>
      <w:r>
        <w:rPr>
          <w:sz w:val="24"/>
        </w:rPr>
        <w:t>installed</w:t>
      </w:r>
      <w:r>
        <w:rPr>
          <w:spacing w:val="-7"/>
          <w:sz w:val="24"/>
        </w:rPr>
        <w:t xml:space="preserve"> </w:t>
      </w:r>
      <w:r>
        <w:rPr>
          <w:sz w:val="24"/>
        </w:rPr>
        <w:t>at</w:t>
      </w:r>
      <w:r>
        <w:rPr>
          <w:spacing w:val="-8"/>
          <w:sz w:val="24"/>
        </w:rPr>
        <w:t xml:space="preserve"> </w:t>
      </w:r>
      <w:r>
        <w:rPr>
          <w:sz w:val="24"/>
        </w:rPr>
        <w:t>site</w:t>
      </w:r>
      <w:r>
        <w:rPr>
          <w:spacing w:val="-8"/>
          <w:sz w:val="24"/>
        </w:rPr>
        <w:t xml:space="preserve"> </w:t>
      </w:r>
      <w:r>
        <w:rPr>
          <w:sz w:val="24"/>
        </w:rPr>
        <w:t>at</w:t>
      </w:r>
      <w:r>
        <w:rPr>
          <w:spacing w:val="-7"/>
          <w:sz w:val="24"/>
        </w:rPr>
        <w:t xml:space="preserve"> </w:t>
      </w:r>
      <w:r>
        <w:rPr>
          <w:sz w:val="24"/>
        </w:rPr>
        <w:t>the</w:t>
      </w:r>
      <w:r>
        <w:rPr>
          <w:spacing w:val="-7"/>
          <w:sz w:val="24"/>
        </w:rPr>
        <w:t xml:space="preserve"> </w:t>
      </w:r>
      <w:r>
        <w:rPr>
          <w:sz w:val="24"/>
        </w:rPr>
        <w:t>cost</w:t>
      </w:r>
      <w:r>
        <w:rPr>
          <w:spacing w:val="-7"/>
          <w:sz w:val="24"/>
        </w:rPr>
        <w:t xml:space="preserve"> </w:t>
      </w:r>
      <w:r>
        <w:rPr>
          <w:sz w:val="24"/>
        </w:rPr>
        <w:t>of</w:t>
      </w:r>
      <w:r>
        <w:rPr>
          <w:spacing w:val="-4"/>
          <w:sz w:val="24"/>
        </w:rPr>
        <w:t xml:space="preserve"> </w:t>
      </w:r>
      <w:r>
        <w:rPr>
          <w:sz w:val="24"/>
        </w:rPr>
        <w:t>the</w:t>
      </w:r>
      <w:r>
        <w:rPr>
          <w:spacing w:val="-7"/>
          <w:sz w:val="24"/>
        </w:rPr>
        <w:t xml:space="preserve"> </w:t>
      </w:r>
      <w:r>
        <w:rPr>
          <w:spacing w:val="-2"/>
          <w:sz w:val="24"/>
        </w:rPr>
        <w:t>tenderer.</w:t>
      </w:r>
    </w:p>
    <w:p w:rsidR="00174785" w:rsidRDefault="00512146">
      <w:pPr>
        <w:pStyle w:val="ListParagraph"/>
        <w:numPr>
          <w:ilvl w:val="0"/>
          <w:numId w:val="15"/>
        </w:numPr>
        <w:tabs>
          <w:tab w:val="left" w:pos="1661"/>
        </w:tabs>
        <w:spacing w:before="71" w:line="314" w:lineRule="auto"/>
        <w:ind w:right="261"/>
        <w:rPr>
          <w:sz w:val="24"/>
        </w:rPr>
      </w:pPr>
      <w:r>
        <w:rPr>
          <w:sz w:val="24"/>
        </w:rPr>
        <w:t>All taxes, levies, surcharges including the customs clearance and handling freight and insurance should be paid and handled by the tenderer.</w:t>
      </w:r>
    </w:p>
    <w:p w:rsidR="00174785" w:rsidRDefault="00512146">
      <w:pPr>
        <w:pStyle w:val="ListParagraph"/>
        <w:numPr>
          <w:ilvl w:val="1"/>
          <w:numId w:val="21"/>
        </w:numPr>
        <w:tabs>
          <w:tab w:val="left" w:pos="1341"/>
        </w:tabs>
        <w:spacing w:before="272"/>
        <w:ind w:left="1341" w:hanging="399"/>
        <w:rPr>
          <w:b/>
          <w:color w:val="000080"/>
          <w:sz w:val="24"/>
        </w:rPr>
      </w:pPr>
      <w:r>
        <w:rPr>
          <w:b/>
          <w:color w:val="000080"/>
          <w:sz w:val="24"/>
        </w:rPr>
        <w:t>Installation</w:t>
      </w:r>
      <w:r>
        <w:rPr>
          <w:b/>
          <w:color w:val="000080"/>
          <w:spacing w:val="-11"/>
          <w:sz w:val="24"/>
        </w:rPr>
        <w:t xml:space="preserve"> </w:t>
      </w:r>
      <w:r>
        <w:rPr>
          <w:b/>
          <w:color w:val="000080"/>
          <w:sz w:val="24"/>
        </w:rPr>
        <w:t>and</w:t>
      </w:r>
      <w:r>
        <w:rPr>
          <w:b/>
          <w:color w:val="000080"/>
          <w:spacing w:val="-9"/>
          <w:sz w:val="24"/>
        </w:rPr>
        <w:t xml:space="preserve"> </w:t>
      </w:r>
      <w:r>
        <w:rPr>
          <w:b/>
          <w:color w:val="000080"/>
          <w:spacing w:val="-2"/>
          <w:sz w:val="24"/>
        </w:rPr>
        <w:t>Commissioning:</w:t>
      </w:r>
    </w:p>
    <w:p w:rsidR="00174785" w:rsidRDefault="00512146">
      <w:pPr>
        <w:pStyle w:val="BodyText"/>
        <w:spacing w:before="206"/>
        <w:ind w:left="942"/>
      </w:pPr>
      <w:r>
        <w:t>Installation</w:t>
      </w:r>
      <w:r>
        <w:rPr>
          <w:spacing w:val="-13"/>
        </w:rPr>
        <w:t xml:space="preserve"> </w:t>
      </w:r>
      <w:r>
        <w:t>and</w:t>
      </w:r>
      <w:r>
        <w:rPr>
          <w:spacing w:val="-12"/>
        </w:rPr>
        <w:t xml:space="preserve"> </w:t>
      </w:r>
      <w:r>
        <w:t>Commissioning</w:t>
      </w:r>
      <w:r>
        <w:rPr>
          <w:spacing w:val="-12"/>
        </w:rPr>
        <w:t xml:space="preserve"> </w:t>
      </w:r>
      <w:r>
        <w:t>shall</w:t>
      </w:r>
      <w:r>
        <w:rPr>
          <w:spacing w:val="-12"/>
        </w:rPr>
        <w:t xml:space="preserve"> </w:t>
      </w:r>
      <w:r>
        <w:t>include</w:t>
      </w:r>
      <w:r>
        <w:rPr>
          <w:spacing w:val="-12"/>
        </w:rPr>
        <w:t xml:space="preserve"> </w:t>
      </w:r>
      <w:r>
        <w:t>the</w:t>
      </w:r>
      <w:r>
        <w:rPr>
          <w:spacing w:val="-12"/>
        </w:rPr>
        <w:t xml:space="preserve"> </w:t>
      </w:r>
      <w:r>
        <w:rPr>
          <w:spacing w:val="-2"/>
        </w:rPr>
        <w:t>following:</w:t>
      </w:r>
    </w:p>
    <w:p w:rsidR="00174785" w:rsidRDefault="00512146">
      <w:pPr>
        <w:pStyle w:val="ListParagraph"/>
        <w:numPr>
          <w:ilvl w:val="0"/>
          <w:numId w:val="14"/>
        </w:numPr>
        <w:tabs>
          <w:tab w:val="left" w:pos="1518"/>
        </w:tabs>
        <w:spacing w:before="205" w:line="312" w:lineRule="auto"/>
        <w:ind w:right="260"/>
        <w:rPr>
          <w:sz w:val="24"/>
        </w:rPr>
      </w:pPr>
      <w:r>
        <w:rPr>
          <w:sz w:val="24"/>
        </w:rPr>
        <w:t>Installation and Testing of the laboratory table etc. should be done by the tenderer at no extra cost.</w:t>
      </w:r>
    </w:p>
    <w:p w:rsidR="00174785" w:rsidRDefault="00174785">
      <w:pPr>
        <w:spacing w:line="312" w:lineRule="auto"/>
        <w:rPr>
          <w:sz w:val="24"/>
        </w:rPr>
        <w:sectPr w:rsidR="00174785">
          <w:pgSz w:w="12250" w:h="15840"/>
          <w:pgMar w:top="920" w:right="460" w:bottom="280" w:left="500" w:header="720" w:footer="720" w:gutter="0"/>
          <w:cols w:space="720"/>
        </w:sectPr>
      </w:pPr>
    </w:p>
    <w:p w:rsidR="00174785" w:rsidRDefault="00512146">
      <w:pPr>
        <w:pStyle w:val="ListParagraph"/>
        <w:numPr>
          <w:ilvl w:val="0"/>
          <w:numId w:val="14"/>
        </w:numPr>
        <w:tabs>
          <w:tab w:val="left" w:pos="1516"/>
          <w:tab w:val="left" w:pos="1518"/>
        </w:tabs>
        <w:spacing w:before="79" w:line="312" w:lineRule="auto"/>
        <w:ind w:right="255"/>
        <w:rPr>
          <w:sz w:val="24"/>
        </w:rPr>
      </w:pPr>
      <w:r>
        <w:rPr>
          <w:sz w:val="24"/>
        </w:rPr>
        <w:lastRenderedPageBreak/>
        <w:t>It will be the responsibility of the tenderer to provide all necessary spares and consumables, which may be required during installation and commissioning, at no extra cost to purchaser.</w:t>
      </w:r>
    </w:p>
    <w:p w:rsidR="00174785" w:rsidRDefault="00512146">
      <w:pPr>
        <w:pStyle w:val="ListParagraph"/>
        <w:numPr>
          <w:ilvl w:val="0"/>
          <w:numId w:val="14"/>
        </w:numPr>
        <w:tabs>
          <w:tab w:val="left" w:pos="1516"/>
          <w:tab w:val="left" w:pos="1518"/>
        </w:tabs>
        <w:spacing w:before="124" w:line="312" w:lineRule="auto"/>
        <w:ind w:right="261"/>
        <w:rPr>
          <w:sz w:val="24"/>
        </w:rPr>
      </w:pPr>
      <w:r>
        <w:rPr>
          <w:sz w:val="24"/>
        </w:rPr>
        <w:t>The tenderer is to bring their own testing and measuring instruments required for installation, testing, commissioning, which can be taken back after completion.</w:t>
      </w:r>
    </w:p>
    <w:p w:rsidR="00174785" w:rsidRDefault="00512146">
      <w:pPr>
        <w:pStyle w:val="ListParagraph"/>
        <w:numPr>
          <w:ilvl w:val="0"/>
          <w:numId w:val="14"/>
        </w:numPr>
        <w:tabs>
          <w:tab w:val="left" w:pos="1516"/>
        </w:tabs>
        <w:spacing w:before="120"/>
        <w:ind w:left="1516" w:hanging="574"/>
        <w:rPr>
          <w:sz w:val="24"/>
        </w:rPr>
      </w:pPr>
      <w:r>
        <w:rPr>
          <w:sz w:val="24"/>
        </w:rPr>
        <w:t>Installation</w:t>
      </w:r>
      <w:r>
        <w:rPr>
          <w:spacing w:val="-11"/>
          <w:sz w:val="24"/>
        </w:rPr>
        <w:t xml:space="preserve"> </w:t>
      </w:r>
      <w:r>
        <w:rPr>
          <w:sz w:val="24"/>
        </w:rPr>
        <w:t>must</w:t>
      </w:r>
      <w:r>
        <w:rPr>
          <w:spacing w:val="-8"/>
          <w:sz w:val="24"/>
        </w:rPr>
        <w:t xml:space="preserve"> </w:t>
      </w:r>
      <w:r>
        <w:rPr>
          <w:sz w:val="24"/>
        </w:rPr>
        <w:t>be</w:t>
      </w:r>
      <w:r>
        <w:rPr>
          <w:spacing w:val="-9"/>
          <w:sz w:val="24"/>
        </w:rPr>
        <w:t xml:space="preserve"> </w:t>
      </w:r>
      <w:r>
        <w:rPr>
          <w:sz w:val="24"/>
        </w:rPr>
        <w:t>completed</w:t>
      </w:r>
      <w:r>
        <w:rPr>
          <w:spacing w:val="-9"/>
          <w:sz w:val="24"/>
        </w:rPr>
        <w:t xml:space="preserve"> </w:t>
      </w:r>
      <w:r>
        <w:rPr>
          <w:sz w:val="24"/>
        </w:rPr>
        <w:t>within</w:t>
      </w:r>
      <w:r>
        <w:rPr>
          <w:spacing w:val="-8"/>
          <w:sz w:val="24"/>
        </w:rPr>
        <w:t xml:space="preserve"> </w:t>
      </w:r>
      <w:r>
        <w:rPr>
          <w:sz w:val="24"/>
        </w:rPr>
        <w:t>15</w:t>
      </w:r>
      <w:r>
        <w:rPr>
          <w:spacing w:val="-9"/>
          <w:sz w:val="24"/>
        </w:rPr>
        <w:t xml:space="preserve"> </w:t>
      </w:r>
      <w:r>
        <w:rPr>
          <w:sz w:val="24"/>
        </w:rPr>
        <w:t>days</w:t>
      </w:r>
      <w:r>
        <w:rPr>
          <w:spacing w:val="-7"/>
          <w:sz w:val="24"/>
        </w:rPr>
        <w:t xml:space="preserve"> </w:t>
      </w:r>
      <w:r>
        <w:rPr>
          <w:sz w:val="24"/>
        </w:rPr>
        <w:t>after</w:t>
      </w:r>
      <w:r>
        <w:rPr>
          <w:spacing w:val="-9"/>
          <w:sz w:val="24"/>
        </w:rPr>
        <w:t xml:space="preserve"> </w:t>
      </w:r>
      <w:r>
        <w:rPr>
          <w:sz w:val="24"/>
        </w:rPr>
        <w:t>delivery</w:t>
      </w:r>
      <w:r>
        <w:rPr>
          <w:spacing w:val="-12"/>
          <w:sz w:val="24"/>
        </w:rPr>
        <w:t xml:space="preserve"> </w:t>
      </w:r>
      <w:r>
        <w:rPr>
          <w:sz w:val="24"/>
        </w:rPr>
        <w:t>on</w:t>
      </w:r>
      <w:r>
        <w:rPr>
          <w:spacing w:val="-9"/>
          <w:sz w:val="24"/>
        </w:rPr>
        <w:t xml:space="preserve"> </w:t>
      </w:r>
      <w:r>
        <w:rPr>
          <w:spacing w:val="-2"/>
          <w:sz w:val="24"/>
        </w:rPr>
        <w:t>site.</w:t>
      </w:r>
    </w:p>
    <w:p w:rsidR="00174785" w:rsidRDefault="00512146">
      <w:pPr>
        <w:pStyle w:val="ListParagraph"/>
        <w:numPr>
          <w:ilvl w:val="1"/>
          <w:numId w:val="21"/>
        </w:numPr>
        <w:tabs>
          <w:tab w:val="left" w:pos="1341"/>
        </w:tabs>
        <w:spacing w:before="201"/>
        <w:ind w:left="1341" w:hanging="399"/>
        <w:rPr>
          <w:b/>
          <w:color w:val="000080"/>
          <w:sz w:val="24"/>
        </w:rPr>
      </w:pPr>
      <w:r>
        <w:rPr>
          <w:b/>
          <w:color w:val="000080"/>
          <w:spacing w:val="-2"/>
          <w:sz w:val="24"/>
        </w:rPr>
        <w:t>Documentation:</w:t>
      </w:r>
    </w:p>
    <w:p w:rsidR="00174785" w:rsidRDefault="00512146">
      <w:pPr>
        <w:pStyle w:val="ListParagraph"/>
        <w:numPr>
          <w:ilvl w:val="0"/>
          <w:numId w:val="13"/>
        </w:numPr>
        <w:tabs>
          <w:tab w:val="left" w:pos="1661"/>
        </w:tabs>
        <w:spacing w:before="208" w:line="314" w:lineRule="auto"/>
        <w:ind w:right="259"/>
        <w:rPr>
          <w:sz w:val="24"/>
        </w:rPr>
      </w:pPr>
      <w:r>
        <w:rPr>
          <w:sz w:val="24"/>
        </w:rPr>
        <w:t xml:space="preserve">Detailed </w:t>
      </w:r>
      <w:r>
        <w:rPr>
          <w:b/>
          <w:sz w:val="24"/>
        </w:rPr>
        <w:t>handbooks</w:t>
      </w:r>
      <w:r>
        <w:rPr>
          <w:sz w:val="24"/>
        </w:rPr>
        <w:t xml:space="preserve">, </w:t>
      </w:r>
      <w:r>
        <w:rPr>
          <w:b/>
          <w:sz w:val="24"/>
        </w:rPr>
        <w:t>drawings</w:t>
      </w:r>
      <w:r>
        <w:rPr>
          <w:sz w:val="24"/>
        </w:rPr>
        <w:t xml:space="preserve">, </w:t>
      </w:r>
      <w:r>
        <w:rPr>
          <w:b/>
          <w:sz w:val="24"/>
        </w:rPr>
        <w:t xml:space="preserve">Warranty card </w:t>
      </w:r>
      <w:r>
        <w:rPr>
          <w:sz w:val="24"/>
        </w:rPr>
        <w:t xml:space="preserve">and </w:t>
      </w:r>
      <w:r>
        <w:rPr>
          <w:b/>
          <w:sz w:val="24"/>
        </w:rPr>
        <w:t>Factory Quality Assurance checklist</w:t>
      </w:r>
      <w:r>
        <w:rPr>
          <w:sz w:val="24"/>
        </w:rPr>
        <w:t xml:space="preserve">, </w:t>
      </w:r>
      <w:r>
        <w:rPr>
          <w:b/>
          <w:sz w:val="24"/>
        </w:rPr>
        <w:t xml:space="preserve">test results </w:t>
      </w:r>
      <w:r>
        <w:rPr>
          <w:sz w:val="24"/>
        </w:rPr>
        <w:t>and any other certifications mentioned in the Technical specifications shall be supplied along with the consignment.</w:t>
      </w:r>
    </w:p>
    <w:p w:rsidR="00174785" w:rsidRDefault="00512146">
      <w:pPr>
        <w:pStyle w:val="ListParagraph"/>
        <w:numPr>
          <w:ilvl w:val="0"/>
          <w:numId w:val="13"/>
        </w:numPr>
        <w:tabs>
          <w:tab w:val="left" w:pos="1661"/>
        </w:tabs>
        <w:spacing w:line="314" w:lineRule="auto"/>
        <w:ind w:right="265"/>
        <w:rPr>
          <w:sz w:val="24"/>
        </w:rPr>
      </w:pPr>
      <w:r>
        <w:rPr>
          <w:sz w:val="24"/>
        </w:rPr>
        <w:t>Supplied manuals / handbooks must cover detailed technical specifications and installation, maintenance and System Safety procedures.</w:t>
      </w:r>
    </w:p>
    <w:p w:rsidR="00174785" w:rsidRDefault="00512146">
      <w:pPr>
        <w:pStyle w:val="ListParagraph"/>
        <w:numPr>
          <w:ilvl w:val="0"/>
          <w:numId w:val="13"/>
        </w:numPr>
        <w:tabs>
          <w:tab w:val="left" w:pos="1660"/>
        </w:tabs>
        <w:spacing w:line="272" w:lineRule="exact"/>
        <w:ind w:left="1660" w:hanging="359"/>
        <w:rPr>
          <w:sz w:val="24"/>
        </w:rPr>
      </w:pPr>
      <w:r>
        <w:rPr>
          <w:sz w:val="24"/>
        </w:rPr>
        <w:t>The</w:t>
      </w:r>
      <w:r>
        <w:rPr>
          <w:spacing w:val="-8"/>
          <w:sz w:val="24"/>
        </w:rPr>
        <w:t xml:space="preserve"> </w:t>
      </w:r>
      <w:r>
        <w:rPr>
          <w:sz w:val="24"/>
        </w:rPr>
        <w:t>receipts</w:t>
      </w:r>
      <w:r>
        <w:rPr>
          <w:spacing w:val="-6"/>
          <w:sz w:val="24"/>
        </w:rPr>
        <w:t xml:space="preserve"> </w:t>
      </w:r>
      <w:r>
        <w:rPr>
          <w:sz w:val="24"/>
        </w:rPr>
        <w:t>for</w:t>
      </w:r>
      <w:r>
        <w:rPr>
          <w:spacing w:val="-7"/>
          <w:sz w:val="24"/>
        </w:rPr>
        <w:t xml:space="preserve"> </w:t>
      </w:r>
      <w:r>
        <w:rPr>
          <w:sz w:val="24"/>
        </w:rPr>
        <w:t>taxes</w:t>
      </w:r>
      <w:r>
        <w:rPr>
          <w:spacing w:val="-7"/>
          <w:sz w:val="24"/>
        </w:rPr>
        <w:t xml:space="preserve"> </w:t>
      </w:r>
      <w:r>
        <w:rPr>
          <w:sz w:val="24"/>
        </w:rPr>
        <w:t>paid,</w:t>
      </w:r>
      <w:r>
        <w:rPr>
          <w:spacing w:val="-7"/>
          <w:sz w:val="24"/>
        </w:rPr>
        <w:t xml:space="preserve"> </w:t>
      </w:r>
      <w:r>
        <w:rPr>
          <w:sz w:val="24"/>
        </w:rPr>
        <w:t>if</w:t>
      </w:r>
      <w:r>
        <w:rPr>
          <w:spacing w:val="-5"/>
          <w:sz w:val="24"/>
        </w:rPr>
        <w:t xml:space="preserve"> </w:t>
      </w:r>
      <w:r>
        <w:rPr>
          <w:sz w:val="24"/>
        </w:rPr>
        <w:t>any,</w:t>
      </w:r>
      <w:r>
        <w:rPr>
          <w:spacing w:val="-8"/>
          <w:sz w:val="24"/>
        </w:rPr>
        <w:t xml:space="preserve"> </w:t>
      </w:r>
      <w:r>
        <w:rPr>
          <w:sz w:val="24"/>
        </w:rPr>
        <w:t>for</w:t>
      </w:r>
      <w:r>
        <w:rPr>
          <w:spacing w:val="-7"/>
          <w:sz w:val="24"/>
        </w:rPr>
        <w:t xml:space="preserve"> </w:t>
      </w:r>
      <w:r>
        <w:rPr>
          <w:sz w:val="24"/>
        </w:rPr>
        <w:t>the</w:t>
      </w:r>
      <w:r>
        <w:rPr>
          <w:spacing w:val="-8"/>
          <w:sz w:val="24"/>
        </w:rPr>
        <w:t xml:space="preserve"> </w:t>
      </w:r>
      <w:r>
        <w:rPr>
          <w:sz w:val="24"/>
        </w:rPr>
        <w:t>supplied</w:t>
      </w:r>
      <w:r>
        <w:rPr>
          <w:spacing w:val="-7"/>
          <w:sz w:val="24"/>
        </w:rPr>
        <w:t xml:space="preserve"> </w:t>
      </w:r>
      <w:r>
        <w:rPr>
          <w:sz w:val="24"/>
        </w:rPr>
        <w:t>materials</w:t>
      </w:r>
      <w:r>
        <w:rPr>
          <w:spacing w:val="-9"/>
          <w:sz w:val="24"/>
        </w:rPr>
        <w:t xml:space="preserve"> </w:t>
      </w:r>
      <w:r>
        <w:rPr>
          <w:sz w:val="24"/>
        </w:rPr>
        <w:t>should</w:t>
      </w:r>
      <w:r>
        <w:rPr>
          <w:spacing w:val="-7"/>
          <w:sz w:val="24"/>
        </w:rPr>
        <w:t xml:space="preserve"> </w:t>
      </w:r>
      <w:r>
        <w:rPr>
          <w:sz w:val="24"/>
        </w:rPr>
        <w:t>also</w:t>
      </w:r>
      <w:r>
        <w:rPr>
          <w:spacing w:val="-8"/>
          <w:sz w:val="24"/>
        </w:rPr>
        <w:t xml:space="preserve"> </w:t>
      </w:r>
      <w:r>
        <w:rPr>
          <w:sz w:val="24"/>
        </w:rPr>
        <w:t>be</w:t>
      </w:r>
      <w:r>
        <w:rPr>
          <w:spacing w:val="-7"/>
          <w:sz w:val="24"/>
        </w:rPr>
        <w:t xml:space="preserve"> </w:t>
      </w:r>
      <w:r>
        <w:rPr>
          <w:spacing w:val="-2"/>
          <w:sz w:val="24"/>
        </w:rPr>
        <w:t>submitted</w:t>
      </w:r>
    </w:p>
    <w:p w:rsidR="00174785" w:rsidRDefault="00512146">
      <w:pPr>
        <w:pStyle w:val="ListParagraph"/>
        <w:numPr>
          <w:ilvl w:val="1"/>
          <w:numId w:val="21"/>
        </w:numPr>
        <w:tabs>
          <w:tab w:val="left" w:pos="1343"/>
        </w:tabs>
        <w:spacing w:before="198"/>
        <w:ind w:left="1343" w:hanging="401"/>
        <w:rPr>
          <w:b/>
          <w:color w:val="000080"/>
          <w:sz w:val="24"/>
        </w:rPr>
      </w:pPr>
      <w:r>
        <w:rPr>
          <w:b/>
          <w:color w:val="000080"/>
          <w:sz w:val="24"/>
        </w:rPr>
        <w:t>Trial</w:t>
      </w:r>
      <w:r>
        <w:rPr>
          <w:b/>
          <w:color w:val="000080"/>
          <w:spacing w:val="-11"/>
          <w:sz w:val="24"/>
        </w:rPr>
        <w:t xml:space="preserve"> </w:t>
      </w:r>
      <w:r>
        <w:rPr>
          <w:b/>
          <w:color w:val="000080"/>
          <w:sz w:val="24"/>
        </w:rPr>
        <w:t>Operation</w:t>
      </w:r>
      <w:r>
        <w:rPr>
          <w:b/>
          <w:color w:val="000080"/>
          <w:spacing w:val="-14"/>
          <w:sz w:val="24"/>
        </w:rPr>
        <w:t xml:space="preserve"> </w:t>
      </w:r>
      <w:r>
        <w:rPr>
          <w:b/>
          <w:color w:val="000080"/>
          <w:sz w:val="24"/>
        </w:rPr>
        <w:t>and</w:t>
      </w:r>
      <w:r>
        <w:rPr>
          <w:b/>
          <w:color w:val="000080"/>
          <w:spacing w:val="-13"/>
          <w:sz w:val="24"/>
        </w:rPr>
        <w:t xml:space="preserve"> </w:t>
      </w:r>
      <w:r>
        <w:rPr>
          <w:b/>
          <w:color w:val="000080"/>
          <w:sz w:val="24"/>
        </w:rPr>
        <w:t>Performance</w:t>
      </w:r>
      <w:r>
        <w:rPr>
          <w:b/>
          <w:color w:val="000080"/>
          <w:spacing w:val="-11"/>
          <w:sz w:val="24"/>
        </w:rPr>
        <w:t xml:space="preserve"> </w:t>
      </w:r>
      <w:r>
        <w:rPr>
          <w:b/>
          <w:color w:val="000080"/>
          <w:sz w:val="24"/>
        </w:rPr>
        <w:t>Guarantee</w:t>
      </w:r>
      <w:r>
        <w:rPr>
          <w:b/>
          <w:color w:val="000080"/>
          <w:spacing w:val="-11"/>
          <w:sz w:val="24"/>
        </w:rPr>
        <w:t xml:space="preserve"> </w:t>
      </w:r>
      <w:r>
        <w:rPr>
          <w:b/>
          <w:color w:val="000080"/>
          <w:spacing w:val="-2"/>
          <w:sz w:val="24"/>
        </w:rPr>
        <w:t>Test:</w:t>
      </w:r>
    </w:p>
    <w:p w:rsidR="00174785" w:rsidRDefault="00512146">
      <w:pPr>
        <w:pStyle w:val="ListParagraph"/>
        <w:numPr>
          <w:ilvl w:val="0"/>
          <w:numId w:val="12"/>
        </w:numPr>
        <w:tabs>
          <w:tab w:val="left" w:pos="1661"/>
        </w:tabs>
        <w:spacing w:before="209" w:line="312" w:lineRule="auto"/>
        <w:ind w:right="253"/>
        <w:rPr>
          <w:sz w:val="24"/>
        </w:rPr>
      </w:pPr>
      <w:r>
        <w:rPr>
          <w:sz w:val="24"/>
        </w:rPr>
        <w:t>After successful completion of Installation and Commissioning of the furniture, a 7-day continuous trial operation putting those on optimum use shall be conducted by the tenderer at site, during which the performance of the furniture shall be demonstrated for trouble-free continuous operation, meeting the specified standards</w:t>
      </w:r>
    </w:p>
    <w:p w:rsidR="00174785" w:rsidRDefault="00512146">
      <w:pPr>
        <w:pStyle w:val="ListParagraph"/>
        <w:numPr>
          <w:ilvl w:val="0"/>
          <w:numId w:val="12"/>
        </w:numPr>
        <w:tabs>
          <w:tab w:val="left" w:pos="1661"/>
          <w:tab w:val="left" w:pos="1727"/>
        </w:tabs>
        <w:spacing w:before="5" w:line="314" w:lineRule="auto"/>
        <w:ind w:right="264"/>
        <w:rPr>
          <w:sz w:val="24"/>
        </w:rPr>
      </w:pPr>
      <w:r>
        <w:rPr>
          <w:rFonts w:ascii="Times New Roman"/>
          <w:sz w:val="24"/>
        </w:rPr>
        <w:tab/>
      </w:r>
      <w:r>
        <w:rPr>
          <w:sz w:val="24"/>
        </w:rPr>
        <w:t>During trial operation, tenderer shall do all necessary adjustments required to ensure the performance as per the acceptable level.</w:t>
      </w:r>
    </w:p>
    <w:p w:rsidR="00174785" w:rsidRDefault="00512146">
      <w:pPr>
        <w:pStyle w:val="ListParagraph"/>
        <w:numPr>
          <w:ilvl w:val="0"/>
          <w:numId w:val="12"/>
        </w:numPr>
        <w:tabs>
          <w:tab w:val="left" w:pos="1659"/>
          <w:tab w:val="left" w:pos="1661"/>
        </w:tabs>
        <w:spacing w:line="312" w:lineRule="auto"/>
        <w:ind w:right="263"/>
        <w:rPr>
          <w:sz w:val="24"/>
        </w:rPr>
      </w:pPr>
      <w:r>
        <w:rPr>
          <w:sz w:val="24"/>
        </w:rPr>
        <w:t>In case, guaranteed performance is not established, the tenderer shall be given opportunity to rectify/replace the furniture/components, and restart the 7 days continuous trial operation, at the risk and cost of the tenderer.</w:t>
      </w:r>
    </w:p>
    <w:p w:rsidR="00174785" w:rsidRDefault="00512146">
      <w:pPr>
        <w:pStyle w:val="ListParagraph"/>
        <w:numPr>
          <w:ilvl w:val="1"/>
          <w:numId w:val="21"/>
        </w:numPr>
        <w:tabs>
          <w:tab w:val="left" w:pos="1341"/>
        </w:tabs>
        <w:spacing w:before="117"/>
        <w:ind w:left="1341" w:hanging="399"/>
        <w:rPr>
          <w:b/>
          <w:color w:val="000080"/>
          <w:sz w:val="24"/>
        </w:rPr>
      </w:pPr>
      <w:r>
        <w:rPr>
          <w:b/>
          <w:color w:val="000080"/>
          <w:sz w:val="24"/>
        </w:rPr>
        <w:t>On-Site</w:t>
      </w:r>
      <w:r>
        <w:rPr>
          <w:b/>
          <w:color w:val="000080"/>
          <w:spacing w:val="-13"/>
          <w:sz w:val="24"/>
        </w:rPr>
        <w:t xml:space="preserve"> </w:t>
      </w:r>
      <w:r>
        <w:rPr>
          <w:b/>
          <w:color w:val="000080"/>
          <w:spacing w:val="-2"/>
          <w:sz w:val="24"/>
        </w:rPr>
        <w:t>Warranty:</w:t>
      </w:r>
    </w:p>
    <w:p w:rsidR="00174785" w:rsidRDefault="00512146">
      <w:pPr>
        <w:pStyle w:val="ListParagraph"/>
        <w:numPr>
          <w:ilvl w:val="0"/>
          <w:numId w:val="11"/>
        </w:numPr>
        <w:tabs>
          <w:tab w:val="left" w:pos="1516"/>
          <w:tab w:val="left" w:pos="1518"/>
        </w:tabs>
        <w:spacing w:before="209" w:line="312" w:lineRule="auto"/>
        <w:ind w:right="257"/>
        <w:rPr>
          <w:sz w:val="24"/>
        </w:rPr>
      </w:pPr>
      <w:r>
        <w:rPr>
          <w:sz w:val="24"/>
        </w:rPr>
        <w:t xml:space="preserve">The entire materials may be used continuously. The reliability and safety of the total installed system and trouble-free operation are, therefore, of prime importance. The supplied laboratory tables/furniture and components shall be covered under </w:t>
      </w:r>
      <w:r>
        <w:rPr>
          <w:b/>
          <w:sz w:val="24"/>
        </w:rPr>
        <w:t xml:space="preserve">Three-years or more </w:t>
      </w:r>
      <w:r>
        <w:rPr>
          <w:sz w:val="24"/>
        </w:rPr>
        <w:t>comprehensive on-site warranty from the date of issue of successful completion of Performance Guarantee Report.</w:t>
      </w:r>
    </w:p>
    <w:p w:rsidR="00174785" w:rsidRDefault="00512146">
      <w:pPr>
        <w:pStyle w:val="ListParagraph"/>
        <w:numPr>
          <w:ilvl w:val="0"/>
          <w:numId w:val="11"/>
        </w:numPr>
        <w:tabs>
          <w:tab w:val="left" w:pos="1516"/>
          <w:tab w:val="left" w:pos="1518"/>
        </w:tabs>
        <w:spacing w:before="125" w:line="312" w:lineRule="auto"/>
        <w:ind w:right="263"/>
        <w:rPr>
          <w:sz w:val="24"/>
        </w:rPr>
      </w:pPr>
      <w:r>
        <w:rPr>
          <w:sz w:val="24"/>
        </w:rPr>
        <w:t>During the period of warranty, it shall be the responsibility of the tenderer to provide all essential spares and consumables, which may be required for maintenance at the tenderer’s cost.</w:t>
      </w:r>
    </w:p>
    <w:p w:rsidR="00174785" w:rsidRDefault="00174785">
      <w:pPr>
        <w:spacing w:line="312" w:lineRule="auto"/>
        <w:jc w:val="both"/>
        <w:rPr>
          <w:sz w:val="24"/>
        </w:rPr>
        <w:sectPr w:rsidR="00174785">
          <w:pgSz w:w="12250" w:h="15840"/>
          <w:pgMar w:top="1000" w:right="460" w:bottom="280" w:left="500" w:header="720" w:footer="720" w:gutter="0"/>
          <w:cols w:space="720"/>
        </w:sectPr>
      </w:pPr>
    </w:p>
    <w:p w:rsidR="00174785" w:rsidRDefault="00512146">
      <w:pPr>
        <w:pStyle w:val="ListParagraph"/>
        <w:numPr>
          <w:ilvl w:val="1"/>
          <w:numId w:val="21"/>
        </w:numPr>
        <w:tabs>
          <w:tab w:val="left" w:pos="1343"/>
        </w:tabs>
        <w:spacing w:before="74"/>
        <w:ind w:left="1343" w:hanging="401"/>
        <w:rPr>
          <w:b/>
          <w:color w:val="000080"/>
          <w:sz w:val="24"/>
        </w:rPr>
      </w:pPr>
      <w:r>
        <w:rPr>
          <w:b/>
          <w:color w:val="000080"/>
          <w:sz w:val="24"/>
        </w:rPr>
        <w:lastRenderedPageBreak/>
        <w:t>After</w:t>
      </w:r>
      <w:r>
        <w:rPr>
          <w:b/>
          <w:color w:val="000080"/>
          <w:spacing w:val="-12"/>
          <w:sz w:val="24"/>
        </w:rPr>
        <w:t xml:space="preserve"> </w:t>
      </w:r>
      <w:r>
        <w:rPr>
          <w:b/>
          <w:color w:val="000080"/>
          <w:sz w:val="24"/>
        </w:rPr>
        <w:t>Sales</w:t>
      </w:r>
      <w:r>
        <w:rPr>
          <w:b/>
          <w:color w:val="000080"/>
          <w:spacing w:val="-11"/>
          <w:sz w:val="24"/>
        </w:rPr>
        <w:t xml:space="preserve"> </w:t>
      </w:r>
      <w:r>
        <w:rPr>
          <w:b/>
          <w:color w:val="000080"/>
          <w:spacing w:val="-2"/>
          <w:sz w:val="24"/>
        </w:rPr>
        <w:t>Service</w:t>
      </w:r>
      <w:r>
        <w:rPr>
          <w:b/>
          <w:color w:val="000080"/>
          <w:spacing w:val="-2"/>
        </w:rPr>
        <w:t>:</w:t>
      </w:r>
    </w:p>
    <w:p w:rsidR="00174785" w:rsidRDefault="00512146">
      <w:pPr>
        <w:pStyle w:val="ListParagraph"/>
        <w:numPr>
          <w:ilvl w:val="0"/>
          <w:numId w:val="10"/>
        </w:numPr>
        <w:tabs>
          <w:tab w:val="left" w:pos="1661"/>
        </w:tabs>
        <w:spacing w:before="208" w:line="314" w:lineRule="auto"/>
        <w:ind w:right="265"/>
        <w:rPr>
          <w:sz w:val="24"/>
        </w:rPr>
      </w:pPr>
      <w:r>
        <w:rPr>
          <w:sz w:val="24"/>
        </w:rPr>
        <w:t>During the warranty period the tenderer shall attend to the problems reported by the users of OUTR on a priority basis.</w:t>
      </w:r>
    </w:p>
    <w:p w:rsidR="00174785" w:rsidRDefault="00512146">
      <w:pPr>
        <w:pStyle w:val="ListParagraph"/>
        <w:numPr>
          <w:ilvl w:val="0"/>
          <w:numId w:val="10"/>
        </w:numPr>
        <w:tabs>
          <w:tab w:val="left" w:pos="1661"/>
        </w:tabs>
        <w:spacing w:line="314" w:lineRule="auto"/>
        <w:ind w:right="261"/>
        <w:rPr>
          <w:sz w:val="24"/>
        </w:rPr>
      </w:pPr>
      <w:r>
        <w:rPr>
          <w:sz w:val="24"/>
        </w:rPr>
        <w:t>For any problem reported the tenderer shall attend and rectify the problem within 7 (seven) days or provide a standby system of the similar configuration.</w:t>
      </w:r>
    </w:p>
    <w:p w:rsidR="00174785" w:rsidRDefault="00512146">
      <w:pPr>
        <w:pStyle w:val="ListParagraph"/>
        <w:numPr>
          <w:ilvl w:val="0"/>
          <w:numId w:val="10"/>
        </w:numPr>
        <w:tabs>
          <w:tab w:val="left" w:pos="1659"/>
          <w:tab w:val="left" w:pos="1661"/>
        </w:tabs>
        <w:spacing w:line="314" w:lineRule="auto"/>
        <w:ind w:right="266"/>
        <w:rPr>
          <w:sz w:val="24"/>
        </w:rPr>
      </w:pPr>
      <w:r>
        <w:rPr>
          <w:sz w:val="24"/>
        </w:rPr>
        <w:t>The report on any problem will be informed through phone or fax number of which shall be given by the tenderer.</w:t>
      </w:r>
    </w:p>
    <w:p w:rsidR="00174785" w:rsidRDefault="00512146">
      <w:pPr>
        <w:pStyle w:val="ListParagraph"/>
        <w:numPr>
          <w:ilvl w:val="0"/>
          <w:numId w:val="10"/>
        </w:numPr>
        <w:tabs>
          <w:tab w:val="left" w:pos="1661"/>
        </w:tabs>
        <w:spacing w:line="312" w:lineRule="auto"/>
        <w:ind w:right="263"/>
        <w:rPr>
          <w:sz w:val="24"/>
        </w:rPr>
      </w:pPr>
      <w:r>
        <w:rPr>
          <w:sz w:val="24"/>
        </w:rPr>
        <w:t>The branch office of the concerned manufacturing firm will be fully responsible to</w:t>
      </w:r>
      <w:r>
        <w:rPr>
          <w:spacing w:val="40"/>
          <w:sz w:val="24"/>
        </w:rPr>
        <w:t xml:space="preserve"> </w:t>
      </w:r>
      <w:r>
        <w:rPr>
          <w:sz w:val="24"/>
        </w:rPr>
        <w:t>provide maintenance service, in case of any negligence, in providing the service EMD and security deposit will be invoked.</w:t>
      </w:r>
    </w:p>
    <w:p w:rsidR="00174785" w:rsidRDefault="00174785">
      <w:pPr>
        <w:pStyle w:val="BodyText"/>
        <w:spacing w:before="115"/>
      </w:pPr>
    </w:p>
    <w:p w:rsidR="00174785" w:rsidRDefault="00512146">
      <w:pPr>
        <w:pStyle w:val="Heading1"/>
        <w:numPr>
          <w:ilvl w:val="0"/>
          <w:numId w:val="21"/>
        </w:numPr>
        <w:tabs>
          <w:tab w:val="left" w:pos="529"/>
        </w:tabs>
        <w:ind w:left="529" w:hanging="308"/>
      </w:pPr>
      <w:r>
        <w:rPr>
          <w:color w:val="2D74B5"/>
        </w:rPr>
        <w:t>Financial</w:t>
      </w:r>
      <w:r>
        <w:rPr>
          <w:color w:val="2D74B5"/>
          <w:spacing w:val="-17"/>
        </w:rPr>
        <w:t xml:space="preserve"> </w:t>
      </w:r>
      <w:r>
        <w:rPr>
          <w:color w:val="2D74B5"/>
          <w:spacing w:val="-2"/>
        </w:rPr>
        <w:t>Terms:</w:t>
      </w:r>
    </w:p>
    <w:p w:rsidR="00174785" w:rsidRDefault="00512146">
      <w:pPr>
        <w:pStyle w:val="ListParagraph"/>
        <w:numPr>
          <w:ilvl w:val="1"/>
          <w:numId w:val="21"/>
        </w:numPr>
        <w:tabs>
          <w:tab w:val="left" w:pos="1305"/>
        </w:tabs>
        <w:spacing w:before="279"/>
        <w:ind w:left="1305" w:hanging="363"/>
        <w:rPr>
          <w:b/>
          <w:color w:val="000080"/>
        </w:rPr>
      </w:pPr>
      <w:r>
        <w:rPr>
          <w:b/>
          <w:color w:val="000080"/>
          <w:spacing w:val="-5"/>
          <w:sz w:val="24"/>
        </w:rPr>
        <w:t>EMD</w:t>
      </w:r>
    </w:p>
    <w:p w:rsidR="00174785" w:rsidRDefault="00174785">
      <w:pPr>
        <w:pStyle w:val="BodyText"/>
        <w:spacing w:before="110"/>
        <w:rPr>
          <w:b/>
          <w:sz w:val="22"/>
        </w:rPr>
      </w:pPr>
    </w:p>
    <w:p w:rsidR="00174785" w:rsidRDefault="00512146">
      <w:pPr>
        <w:pStyle w:val="ListParagraph"/>
        <w:numPr>
          <w:ilvl w:val="0"/>
          <w:numId w:val="9"/>
        </w:numPr>
        <w:tabs>
          <w:tab w:val="left" w:pos="1661"/>
        </w:tabs>
        <w:ind w:hanging="360"/>
        <w:rPr>
          <w:b/>
          <w:sz w:val="24"/>
        </w:rPr>
      </w:pPr>
      <w:r>
        <w:rPr>
          <w:sz w:val="24"/>
        </w:rPr>
        <w:t>The</w:t>
      </w:r>
      <w:r>
        <w:rPr>
          <w:spacing w:val="-2"/>
          <w:sz w:val="24"/>
        </w:rPr>
        <w:t xml:space="preserve"> </w:t>
      </w:r>
      <w:r>
        <w:rPr>
          <w:sz w:val="24"/>
        </w:rPr>
        <w:t>tenderer</w:t>
      </w:r>
      <w:r>
        <w:rPr>
          <w:spacing w:val="-1"/>
          <w:sz w:val="24"/>
        </w:rPr>
        <w:t xml:space="preserve"> </w:t>
      </w:r>
      <w:r>
        <w:rPr>
          <w:sz w:val="24"/>
        </w:rPr>
        <w:t>has</w:t>
      </w:r>
      <w:r>
        <w:rPr>
          <w:spacing w:val="1"/>
          <w:sz w:val="24"/>
        </w:rPr>
        <w:t xml:space="preserve"> </w:t>
      </w:r>
      <w:r>
        <w:rPr>
          <w:sz w:val="24"/>
        </w:rPr>
        <w:t>to</w:t>
      </w:r>
      <w:r>
        <w:rPr>
          <w:spacing w:val="2"/>
          <w:sz w:val="24"/>
        </w:rPr>
        <w:t xml:space="preserve"> </w:t>
      </w:r>
      <w:r>
        <w:rPr>
          <w:sz w:val="24"/>
        </w:rPr>
        <w:t>submit</w:t>
      </w:r>
      <w:r>
        <w:rPr>
          <w:spacing w:val="-1"/>
          <w:sz w:val="24"/>
        </w:rPr>
        <w:t xml:space="preserve"> </w:t>
      </w:r>
      <w:r>
        <w:rPr>
          <w:sz w:val="24"/>
        </w:rPr>
        <w:t>a</w:t>
      </w:r>
      <w:r>
        <w:rPr>
          <w:spacing w:val="-1"/>
          <w:sz w:val="24"/>
        </w:rPr>
        <w:t xml:space="preserve"> </w:t>
      </w:r>
      <w:r>
        <w:rPr>
          <w:sz w:val="24"/>
        </w:rPr>
        <w:t>Demand</w:t>
      </w:r>
      <w:r>
        <w:rPr>
          <w:spacing w:val="4"/>
          <w:sz w:val="24"/>
        </w:rPr>
        <w:t xml:space="preserve"> </w:t>
      </w:r>
      <w:r>
        <w:rPr>
          <w:sz w:val="24"/>
        </w:rPr>
        <w:t>Draft</w:t>
      </w:r>
      <w:r>
        <w:rPr>
          <w:spacing w:val="-1"/>
          <w:sz w:val="24"/>
        </w:rPr>
        <w:t xml:space="preserve"> </w:t>
      </w:r>
      <w:r>
        <w:rPr>
          <w:sz w:val="24"/>
        </w:rPr>
        <w:t>/</w:t>
      </w:r>
      <w:r>
        <w:rPr>
          <w:spacing w:val="-3"/>
          <w:sz w:val="24"/>
        </w:rPr>
        <w:t xml:space="preserve"> </w:t>
      </w:r>
      <w:r>
        <w:rPr>
          <w:sz w:val="24"/>
        </w:rPr>
        <w:t>Banker’s</w:t>
      </w:r>
      <w:r>
        <w:rPr>
          <w:spacing w:val="1"/>
          <w:sz w:val="24"/>
        </w:rPr>
        <w:t xml:space="preserve"> </w:t>
      </w:r>
      <w:r>
        <w:rPr>
          <w:sz w:val="24"/>
        </w:rPr>
        <w:t>Cheque /</w:t>
      </w:r>
      <w:r>
        <w:rPr>
          <w:spacing w:val="-1"/>
          <w:sz w:val="24"/>
        </w:rPr>
        <w:t xml:space="preserve"> </w:t>
      </w:r>
      <w:r>
        <w:rPr>
          <w:sz w:val="24"/>
        </w:rPr>
        <w:t>Pay</w:t>
      </w:r>
      <w:r>
        <w:rPr>
          <w:spacing w:val="-2"/>
          <w:sz w:val="24"/>
        </w:rPr>
        <w:t xml:space="preserve"> </w:t>
      </w:r>
      <w:r>
        <w:rPr>
          <w:sz w:val="24"/>
        </w:rPr>
        <w:t>order of</w:t>
      </w:r>
      <w:r>
        <w:rPr>
          <w:spacing w:val="5"/>
          <w:sz w:val="24"/>
        </w:rPr>
        <w:t xml:space="preserve"> </w:t>
      </w:r>
      <w:r w:rsidRPr="003D2BB3">
        <w:rPr>
          <w:b/>
          <w:color w:val="FF0000"/>
          <w:spacing w:val="-2"/>
          <w:sz w:val="24"/>
        </w:rPr>
        <w:t>Rs.</w:t>
      </w:r>
      <w:r w:rsidR="0095402F" w:rsidRPr="003D2BB3">
        <w:rPr>
          <w:b/>
          <w:color w:val="FF0000"/>
          <w:spacing w:val="-2"/>
          <w:sz w:val="24"/>
        </w:rPr>
        <w:t>10</w:t>
      </w:r>
      <w:r w:rsidRPr="003D2BB3">
        <w:rPr>
          <w:b/>
          <w:color w:val="FF0000"/>
          <w:spacing w:val="-2"/>
          <w:sz w:val="24"/>
        </w:rPr>
        <w:t>,</w:t>
      </w:r>
      <w:r w:rsidR="00D35EA6">
        <w:rPr>
          <w:b/>
          <w:color w:val="FF0000"/>
          <w:spacing w:val="-2"/>
          <w:sz w:val="24"/>
        </w:rPr>
        <w:t xml:space="preserve"> </w:t>
      </w:r>
      <w:r>
        <w:rPr>
          <w:b/>
          <w:color w:val="FF0000"/>
          <w:spacing w:val="-2"/>
          <w:sz w:val="24"/>
        </w:rPr>
        <w:t>000/</w:t>
      </w:r>
    </w:p>
    <w:p w:rsidR="00174785" w:rsidRDefault="00512146">
      <w:pPr>
        <w:spacing w:before="85" w:line="312" w:lineRule="auto"/>
        <w:ind w:left="1661" w:right="255"/>
        <w:jc w:val="both"/>
        <w:rPr>
          <w:b/>
          <w:sz w:val="24"/>
        </w:rPr>
      </w:pPr>
      <w:r>
        <w:rPr>
          <w:b/>
          <w:sz w:val="24"/>
        </w:rPr>
        <w:t>-</w:t>
      </w:r>
      <w:r>
        <w:rPr>
          <w:sz w:val="24"/>
        </w:rPr>
        <w:t xml:space="preserve">in favour of </w:t>
      </w:r>
      <w:r w:rsidR="00D35EA6">
        <w:rPr>
          <w:b/>
          <w:sz w:val="24"/>
        </w:rPr>
        <w:t>Registrar,</w:t>
      </w:r>
      <w:r>
        <w:rPr>
          <w:b/>
          <w:spacing w:val="40"/>
          <w:sz w:val="24"/>
        </w:rPr>
        <w:t xml:space="preserve"> </w:t>
      </w:r>
      <w:r>
        <w:rPr>
          <w:b/>
          <w:sz w:val="24"/>
        </w:rPr>
        <w:t>Odisha University of Technology</w:t>
      </w:r>
      <w:r>
        <w:rPr>
          <w:b/>
          <w:spacing w:val="-2"/>
          <w:sz w:val="24"/>
        </w:rPr>
        <w:t xml:space="preserve"> </w:t>
      </w:r>
      <w:r>
        <w:rPr>
          <w:b/>
          <w:sz w:val="24"/>
        </w:rPr>
        <w:t xml:space="preserve">and Research, Bhubaneswar </w:t>
      </w:r>
      <w:r>
        <w:rPr>
          <w:sz w:val="24"/>
        </w:rPr>
        <w:t>payable at Bhubaneswar in any Nationalized Bank towards EMD.</w:t>
      </w:r>
      <w:r w:rsidR="00666DEA">
        <w:rPr>
          <w:sz w:val="24"/>
        </w:rPr>
        <w:t xml:space="preserve"> </w:t>
      </w:r>
      <w:r>
        <w:rPr>
          <w:b/>
          <w:sz w:val="24"/>
        </w:rPr>
        <w:t xml:space="preserve">Without EMD, the tender will be summarily </w:t>
      </w:r>
      <w:r>
        <w:rPr>
          <w:b/>
          <w:spacing w:val="-2"/>
          <w:sz w:val="24"/>
        </w:rPr>
        <w:t>rejected.</w:t>
      </w:r>
    </w:p>
    <w:p w:rsidR="00174785" w:rsidRDefault="00512146">
      <w:pPr>
        <w:pStyle w:val="ListParagraph"/>
        <w:numPr>
          <w:ilvl w:val="0"/>
          <w:numId w:val="9"/>
        </w:numPr>
        <w:tabs>
          <w:tab w:val="left" w:pos="1661"/>
        </w:tabs>
        <w:spacing w:before="8"/>
        <w:ind w:hanging="360"/>
        <w:rPr>
          <w:sz w:val="24"/>
        </w:rPr>
      </w:pPr>
      <w:r>
        <w:rPr>
          <w:sz w:val="24"/>
        </w:rPr>
        <w:t>No</w:t>
      </w:r>
      <w:r>
        <w:rPr>
          <w:spacing w:val="-8"/>
          <w:sz w:val="24"/>
        </w:rPr>
        <w:t xml:space="preserve"> </w:t>
      </w:r>
      <w:r>
        <w:rPr>
          <w:sz w:val="24"/>
        </w:rPr>
        <w:t>interest</w:t>
      </w:r>
      <w:r>
        <w:rPr>
          <w:spacing w:val="-7"/>
          <w:sz w:val="24"/>
        </w:rPr>
        <w:t xml:space="preserve"> </w:t>
      </w:r>
      <w:r>
        <w:rPr>
          <w:sz w:val="24"/>
        </w:rPr>
        <w:t>paid</w:t>
      </w:r>
      <w:r>
        <w:rPr>
          <w:spacing w:val="-7"/>
          <w:sz w:val="24"/>
        </w:rPr>
        <w:t xml:space="preserve"> </w:t>
      </w:r>
      <w:r>
        <w:rPr>
          <w:sz w:val="24"/>
        </w:rPr>
        <w:t>to</w:t>
      </w:r>
      <w:r>
        <w:rPr>
          <w:spacing w:val="-8"/>
          <w:sz w:val="24"/>
        </w:rPr>
        <w:t xml:space="preserve"> </w:t>
      </w:r>
      <w:r>
        <w:rPr>
          <w:sz w:val="24"/>
        </w:rPr>
        <w:t>the</w:t>
      </w:r>
      <w:r>
        <w:rPr>
          <w:spacing w:val="-7"/>
          <w:sz w:val="24"/>
        </w:rPr>
        <w:t xml:space="preserve"> </w:t>
      </w:r>
      <w:r>
        <w:rPr>
          <w:sz w:val="24"/>
        </w:rPr>
        <w:t>tenderer</w:t>
      </w:r>
      <w:r>
        <w:rPr>
          <w:spacing w:val="-8"/>
          <w:sz w:val="24"/>
        </w:rPr>
        <w:t xml:space="preserve"> </w:t>
      </w:r>
      <w:r>
        <w:rPr>
          <w:sz w:val="24"/>
        </w:rPr>
        <w:t>towards</w:t>
      </w:r>
      <w:r>
        <w:rPr>
          <w:spacing w:val="-6"/>
          <w:sz w:val="24"/>
        </w:rPr>
        <w:t xml:space="preserve"> </w:t>
      </w:r>
      <w:r>
        <w:rPr>
          <w:sz w:val="24"/>
        </w:rPr>
        <w:t>EMD</w:t>
      </w:r>
      <w:r>
        <w:rPr>
          <w:spacing w:val="-7"/>
          <w:sz w:val="24"/>
        </w:rPr>
        <w:t xml:space="preserve"> </w:t>
      </w:r>
      <w:r>
        <w:rPr>
          <w:spacing w:val="-2"/>
          <w:sz w:val="24"/>
        </w:rPr>
        <w:t>money.</w:t>
      </w:r>
    </w:p>
    <w:p w:rsidR="00174785" w:rsidRDefault="00512146">
      <w:pPr>
        <w:pStyle w:val="ListParagraph"/>
        <w:numPr>
          <w:ilvl w:val="0"/>
          <w:numId w:val="9"/>
        </w:numPr>
        <w:tabs>
          <w:tab w:val="left" w:pos="1659"/>
          <w:tab w:val="left" w:pos="1661"/>
        </w:tabs>
        <w:spacing w:before="84" w:line="312" w:lineRule="auto"/>
        <w:ind w:right="264"/>
        <w:rPr>
          <w:sz w:val="24"/>
        </w:rPr>
      </w:pPr>
      <w:r>
        <w:rPr>
          <w:sz w:val="24"/>
        </w:rPr>
        <w:t>In</w:t>
      </w:r>
      <w:r>
        <w:rPr>
          <w:spacing w:val="40"/>
          <w:sz w:val="24"/>
        </w:rPr>
        <w:t xml:space="preserve"> </w:t>
      </w:r>
      <w:r>
        <w:rPr>
          <w:sz w:val="24"/>
        </w:rPr>
        <w:t>no</w:t>
      </w:r>
      <w:r>
        <w:rPr>
          <w:spacing w:val="40"/>
          <w:sz w:val="24"/>
        </w:rPr>
        <w:t xml:space="preserve"> </w:t>
      </w:r>
      <w:r>
        <w:rPr>
          <w:sz w:val="24"/>
        </w:rPr>
        <w:t>case,</w:t>
      </w:r>
      <w:r>
        <w:rPr>
          <w:spacing w:val="40"/>
          <w:sz w:val="24"/>
        </w:rPr>
        <w:t xml:space="preserve"> </w:t>
      </w:r>
      <w:r>
        <w:rPr>
          <w:sz w:val="24"/>
        </w:rPr>
        <w:t>the</w:t>
      </w:r>
      <w:r>
        <w:rPr>
          <w:spacing w:val="40"/>
          <w:sz w:val="24"/>
        </w:rPr>
        <w:t xml:space="preserve"> </w:t>
      </w:r>
      <w:r>
        <w:rPr>
          <w:sz w:val="24"/>
        </w:rPr>
        <w:t>EMD</w:t>
      </w:r>
      <w:r>
        <w:rPr>
          <w:spacing w:val="40"/>
          <w:sz w:val="24"/>
        </w:rPr>
        <w:t xml:space="preserve"> </w:t>
      </w:r>
      <w:r>
        <w:rPr>
          <w:sz w:val="24"/>
        </w:rPr>
        <w:t>Money</w:t>
      </w:r>
      <w:r>
        <w:rPr>
          <w:spacing w:val="40"/>
          <w:sz w:val="24"/>
        </w:rPr>
        <w:t xml:space="preserve"> </w:t>
      </w:r>
      <w:r>
        <w:rPr>
          <w:sz w:val="24"/>
        </w:rPr>
        <w:t>in</w:t>
      </w:r>
      <w:r>
        <w:rPr>
          <w:spacing w:val="40"/>
          <w:sz w:val="24"/>
        </w:rPr>
        <w:t xml:space="preserve"> </w:t>
      </w:r>
      <w:r>
        <w:rPr>
          <w:sz w:val="24"/>
        </w:rPr>
        <w:t>cash</w:t>
      </w:r>
      <w:r>
        <w:rPr>
          <w:spacing w:val="40"/>
          <w:sz w:val="24"/>
        </w:rPr>
        <w:t xml:space="preserve"> </w:t>
      </w:r>
      <w:r>
        <w:rPr>
          <w:sz w:val="24"/>
        </w:rPr>
        <w:t>or</w:t>
      </w:r>
      <w:r>
        <w:rPr>
          <w:spacing w:val="40"/>
          <w:sz w:val="24"/>
        </w:rPr>
        <w:t xml:space="preserve"> </w:t>
      </w:r>
      <w:r>
        <w:rPr>
          <w:sz w:val="24"/>
        </w:rPr>
        <w:t>other</w:t>
      </w:r>
      <w:r>
        <w:rPr>
          <w:spacing w:val="40"/>
          <w:sz w:val="24"/>
        </w:rPr>
        <w:t xml:space="preserve"> </w:t>
      </w:r>
      <w:r>
        <w:rPr>
          <w:sz w:val="24"/>
        </w:rPr>
        <w:t>forms</w:t>
      </w:r>
      <w:r>
        <w:rPr>
          <w:spacing w:val="40"/>
          <w:sz w:val="24"/>
        </w:rPr>
        <w:t xml:space="preserve"> </w:t>
      </w:r>
      <w:r>
        <w:rPr>
          <w:sz w:val="24"/>
        </w:rPr>
        <w:t>will</w:t>
      </w:r>
      <w:r>
        <w:rPr>
          <w:spacing w:val="40"/>
          <w:sz w:val="24"/>
        </w:rPr>
        <w:t xml:space="preserve"> </w:t>
      </w:r>
      <w:r>
        <w:rPr>
          <w:sz w:val="24"/>
        </w:rPr>
        <w:t>be</w:t>
      </w:r>
      <w:r>
        <w:rPr>
          <w:spacing w:val="40"/>
          <w:sz w:val="24"/>
        </w:rPr>
        <w:t xml:space="preserve"> </w:t>
      </w:r>
      <w:r>
        <w:rPr>
          <w:sz w:val="24"/>
        </w:rPr>
        <w:t>accepted</w:t>
      </w:r>
      <w:r>
        <w:rPr>
          <w:spacing w:val="40"/>
          <w:sz w:val="24"/>
        </w:rPr>
        <w:t xml:space="preserve"> </w:t>
      </w:r>
      <w:r>
        <w:rPr>
          <w:sz w:val="24"/>
        </w:rPr>
        <w:t>at</w:t>
      </w:r>
      <w:r>
        <w:rPr>
          <w:spacing w:val="40"/>
          <w:sz w:val="24"/>
        </w:rPr>
        <w:t xml:space="preserve"> </w:t>
      </w:r>
      <w:r>
        <w:rPr>
          <w:sz w:val="24"/>
        </w:rPr>
        <w:t>the</w:t>
      </w:r>
      <w:r>
        <w:rPr>
          <w:spacing w:val="40"/>
          <w:sz w:val="24"/>
        </w:rPr>
        <w:t xml:space="preserve"> </w:t>
      </w:r>
      <w:r>
        <w:rPr>
          <w:sz w:val="24"/>
        </w:rPr>
        <w:t>time</w:t>
      </w:r>
      <w:r>
        <w:rPr>
          <w:spacing w:val="40"/>
          <w:sz w:val="24"/>
        </w:rPr>
        <w:t xml:space="preserve"> </w:t>
      </w:r>
      <w:r>
        <w:rPr>
          <w:sz w:val="24"/>
        </w:rPr>
        <w:t>of opening of the bid.</w:t>
      </w:r>
    </w:p>
    <w:p w:rsidR="00174785" w:rsidRDefault="00512146">
      <w:pPr>
        <w:pStyle w:val="ListParagraph"/>
        <w:numPr>
          <w:ilvl w:val="0"/>
          <w:numId w:val="9"/>
        </w:numPr>
        <w:tabs>
          <w:tab w:val="left" w:pos="1661"/>
        </w:tabs>
        <w:spacing w:before="2"/>
        <w:ind w:hanging="360"/>
        <w:rPr>
          <w:sz w:val="24"/>
        </w:rPr>
      </w:pPr>
      <w:r>
        <w:rPr>
          <w:sz w:val="24"/>
        </w:rPr>
        <w:t>No</w:t>
      </w:r>
      <w:r>
        <w:rPr>
          <w:spacing w:val="-8"/>
          <w:sz w:val="24"/>
        </w:rPr>
        <w:t xml:space="preserve"> </w:t>
      </w:r>
      <w:r>
        <w:rPr>
          <w:sz w:val="24"/>
        </w:rPr>
        <w:t>request</w:t>
      </w:r>
      <w:r>
        <w:rPr>
          <w:spacing w:val="-7"/>
          <w:sz w:val="24"/>
        </w:rPr>
        <w:t xml:space="preserve"> </w:t>
      </w:r>
      <w:r>
        <w:rPr>
          <w:sz w:val="24"/>
        </w:rPr>
        <w:t>for</w:t>
      </w:r>
      <w:r>
        <w:rPr>
          <w:spacing w:val="-8"/>
          <w:sz w:val="24"/>
        </w:rPr>
        <w:t xml:space="preserve"> </w:t>
      </w:r>
      <w:r>
        <w:rPr>
          <w:sz w:val="24"/>
        </w:rPr>
        <w:t>adjustment</w:t>
      </w:r>
      <w:r>
        <w:rPr>
          <w:spacing w:val="-7"/>
          <w:sz w:val="24"/>
        </w:rPr>
        <w:t xml:space="preserve"> </w:t>
      </w:r>
      <w:r>
        <w:rPr>
          <w:sz w:val="24"/>
        </w:rPr>
        <w:t>of</w:t>
      </w:r>
      <w:r>
        <w:rPr>
          <w:spacing w:val="-5"/>
          <w:sz w:val="24"/>
        </w:rPr>
        <w:t xml:space="preserve"> </w:t>
      </w:r>
      <w:r>
        <w:rPr>
          <w:sz w:val="24"/>
        </w:rPr>
        <w:t>claims,</w:t>
      </w:r>
      <w:r>
        <w:rPr>
          <w:spacing w:val="-7"/>
          <w:sz w:val="24"/>
        </w:rPr>
        <w:t xml:space="preserve"> </w:t>
      </w:r>
      <w:r>
        <w:rPr>
          <w:sz w:val="24"/>
        </w:rPr>
        <w:t>if</w:t>
      </w:r>
      <w:r>
        <w:rPr>
          <w:spacing w:val="-5"/>
          <w:sz w:val="24"/>
        </w:rPr>
        <w:t xml:space="preserve"> </w:t>
      </w:r>
      <w:r>
        <w:rPr>
          <w:sz w:val="24"/>
        </w:rPr>
        <w:t>any,</w:t>
      </w:r>
      <w:r>
        <w:rPr>
          <w:spacing w:val="-4"/>
          <w:sz w:val="24"/>
        </w:rPr>
        <w:t xml:space="preserve"> </w:t>
      </w:r>
      <w:r>
        <w:rPr>
          <w:sz w:val="24"/>
        </w:rPr>
        <w:t>will</w:t>
      </w:r>
      <w:r>
        <w:rPr>
          <w:spacing w:val="-7"/>
          <w:sz w:val="24"/>
        </w:rPr>
        <w:t xml:space="preserve"> </w:t>
      </w:r>
      <w:r>
        <w:rPr>
          <w:sz w:val="24"/>
        </w:rPr>
        <w:t>be</w:t>
      </w:r>
      <w:r>
        <w:rPr>
          <w:spacing w:val="-7"/>
          <w:sz w:val="24"/>
        </w:rPr>
        <w:t xml:space="preserve"> </w:t>
      </w:r>
      <w:r>
        <w:rPr>
          <w:spacing w:val="-2"/>
          <w:sz w:val="24"/>
        </w:rPr>
        <w:t>accepted.</w:t>
      </w:r>
    </w:p>
    <w:p w:rsidR="00174785" w:rsidRDefault="00512146">
      <w:pPr>
        <w:pStyle w:val="ListParagraph"/>
        <w:numPr>
          <w:ilvl w:val="0"/>
          <w:numId w:val="9"/>
        </w:numPr>
        <w:tabs>
          <w:tab w:val="left" w:pos="1661"/>
        </w:tabs>
        <w:spacing w:before="84" w:line="314" w:lineRule="auto"/>
        <w:ind w:right="261"/>
        <w:rPr>
          <w:sz w:val="24"/>
        </w:rPr>
      </w:pPr>
      <w:r>
        <w:rPr>
          <w:sz w:val="24"/>
        </w:rPr>
        <w:t>The</w:t>
      </w:r>
      <w:r>
        <w:rPr>
          <w:spacing w:val="40"/>
          <w:sz w:val="24"/>
        </w:rPr>
        <w:t xml:space="preserve"> </w:t>
      </w:r>
      <w:r>
        <w:rPr>
          <w:sz w:val="24"/>
        </w:rPr>
        <w:t>EMD</w:t>
      </w:r>
      <w:r>
        <w:rPr>
          <w:spacing w:val="40"/>
          <w:sz w:val="24"/>
        </w:rPr>
        <w:t xml:space="preserve"> </w:t>
      </w:r>
      <w:r>
        <w:rPr>
          <w:sz w:val="24"/>
        </w:rPr>
        <w:t>of</w:t>
      </w:r>
      <w:r>
        <w:rPr>
          <w:spacing w:val="40"/>
          <w:sz w:val="24"/>
        </w:rPr>
        <w:t xml:space="preserve"> </w:t>
      </w:r>
      <w:r>
        <w:rPr>
          <w:sz w:val="24"/>
        </w:rPr>
        <w:t>unsuccessful</w:t>
      </w:r>
      <w:r>
        <w:rPr>
          <w:spacing w:val="40"/>
          <w:sz w:val="24"/>
        </w:rPr>
        <w:t xml:space="preserve"> </w:t>
      </w:r>
      <w:r>
        <w:rPr>
          <w:sz w:val="24"/>
        </w:rPr>
        <w:t>tenderers</w:t>
      </w:r>
      <w:r>
        <w:rPr>
          <w:spacing w:val="40"/>
          <w:sz w:val="24"/>
        </w:rPr>
        <w:t xml:space="preserve"> </w:t>
      </w:r>
      <w:r>
        <w:rPr>
          <w:sz w:val="24"/>
        </w:rPr>
        <w:t>will</w:t>
      </w:r>
      <w:r>
        <w:rPr>
          <w:spacing w:val="40"/>
          <w:sz w:val="24"/>
        </w:rPr>
        <w:t xml:space="preserve"> </w:t>
      </w:r>
      <w:r>
        <w:rPr>
          <w:sz w:val="24"/>
        </w:rPr>
        <w:t>be</w:t>
      </w:r>
      <w:r>
        <w:rPr>
          <w:spacing w:val="40"/>
          <w:sz w:val="24"/>
        </w:rPr>
        <w:t xml:space="preserve"> </w:t>
      </w:r>
      <w:r>
        <w:rPr>
          <w:sz w:val="24"/>
        </w:rPr>
        <w:t>refunded</w:t>
      </w:r>
      <w:r>
        <w:rPr>
          <w:spacing w:val="40"/>
          <w:sz w:val="24"/>
        </w:rPr>
        <w:t xml:space="preserve"> </w:t>
      </w:r>
      <w:r>
        <w:rPr>
          <w:sz w:val="24"/>
        </w:rPr>
        <w:t>as</w:t>
      </w:r>
      <w:r>
        <w:rPr>
          <w:spacing w:val="40"/>
          <w:sz w:val="24"/>
        </w:rPr>
        <w:t xml:space="preserve"> </w:t>
      </w:r>
      <w:r>
        <w:rPr>
          <w:sz w:val="24"/>
        </w:rPr>
        <w:t>soon</w:t>
      </w:r>
      <w:r>
        <w:rPr>
          <w:spacing w:val="40"/>
          <w:sz w:val="24"/>
        </w:rPr>
        <w:t xml:space="preserve"> </w:t>
      </w:r>
      <w:r>
        <w:rPr>
          <w:sz w:val="24"/>
        </w:rPr>
        <w:t>as</w:t>
      </w:r>
      <w:r>
        <w:rPr>
          <w:spacing w:val="40"/>
          <w:sz w:val="24"/>
        </w:rPr>
        <w:t xml:space="preserve"> </w:t>
      </w:r>
      <w:r>
        <w:rPr>
          <w:sz w:val="24"/>
        </w:rPr>
        <w:t>possible</w:t>
      </w:r>
      <w:r>
        <w:rPr>
          <w:spacing w:val="40"/>
          <w:sz w:val="24"/>
        </w:rPr>
        <w:t xml:space="preserve"> </w:t>
      </w:r>
      <w:r>
        <w:rPr>
          <w:sz w:val="24"/>
        </w:rPr>
        <w:t>after</w:t>
      </w:r>
      <w:r>
        <w:rPr>
          <w:spacing w:val="40"/>
          <w:sz w:val="24"/>
        </w:rPr>
        <w:t xml:space="preserve"> </w:t>
      </w:r>
      <w:r>
        <w:rPr>
          <w:sz w:val="24"/>
        </w:rPr>
        <w:t>the tenders are finalized.</w:t>
      </w:r>
    </w:p>
    <w:p w:rsidR="00174785" w:rsidRDefault="00512146">
      <w:pPr>
        <w:pStyle w:val="ListParagraph"/>
        <w:numPr>
          <w:ilvl w:val="1"/>
          <w:numId w:val="21"/>
        </w:numPr>
        <w:tabs>
          <w:tab w:val="left" w:pos="1291"/>
        </w:tabs>
        <w:spacing w:before="192"/>
        <w:ind w:left="1291" w:hanging="349"/>
        <w:rPr>
          <w:b/>
          <w:color w:val="000080"/>
          <w:sz w:val="21"/>
        </w:rPr>
      </w:pPr>
      <w:r>
        <w:rPr>
          <w:b/>
          <w:color w:val="000080"/>
          <w:sz w:val="24"/>
        </w:rPr>
        <w:t>Performance</w:t>
      </w:r>
      <w:r>
        <w:rPr>
          <w:b/>
          <w:color w:val="000080"/>
          <w:spacing w:val="-16"/>
          <w:sz w:val="24"/>
        </w:rPr>
        <w:t xml:space="preserve"> </w:t>
      </w:r>
      <w:r>
        <w:rPr>
          <w:b/>
          <w:color w:val="000080"/>
          <w:sz w:val="24"/>
        </w:rPr>
        <w:t>Security</w:t>
      </w:r>
      <w:r>
        <w:rPr>
          <w:b/>
          <w:color w:val="000080"/>
          <w:spacing w:val="-17"/>
          <w:sz w:val="24"/>
        </w:rPr>
        <w:t xml:space="preserve"> </w:t>
      </w:r>
      <w:r>
        <w:rPr>
          <w:b/>
          <w:color w:val="000080"/>
          <w:spacing w:val="-2"/>
          <w:sz w:val="24"/>
        </w:rPr>
        <w:t>Deposit</w:t>
      </w:r>
    </w:p>
    <w:p w:rsidR="00174785" w:rsidRDefault="00174785">
      <w:pPr>
        <w:pStyle w:val="BodyText"/>
        <w:spacing w:before="87"/>
        <w:rPr>
          <w:b/>
        </w:rPr>
      </w:pPr>
    </w:p>
    <w:p w:rsidR="00174785" w:rsidRDefault="00512146">
      <w:pPr>
        <w:spacing w:line="312" w:lineRule="auto"/>
        <w:ind w:left="1639" w:right="256" w:hanging="284"/>
        <w:jc w:val="both"/>
        <w:rPr>
          <w:b/>
          <w:sz w:val="24"/>
        </w:rPr>
      </w:pPr>
      <w:r>
        <w:rPr>
          <w:sz w:val="24"/>
        </w:rPr>
        <w:t xml:space="preserve">a) In case of successful Bidder </w:t>
      </w:r>
      <w:r>
        <w:rPr>
          <w:b/>
          <w:sz w:val="24"/>
        </w:rPr>
        <w:t xml:space="preserve">EMD </w:t>
      </w:r>
      <w:r>
        <w:rPr>
          <w:sz w:val="24"/>
        </w:rPr>
        <w:t xml:space="preserve">will be kept as </w:t>
      </w:r>
      <w:r>
        <w:rPr>
          <w:b/>
        </w:rPr>
        <w:t xml:space="preserve">Performance Security Deposit </w:t>
      </w:r>
      <w:r>
        <w:rPr>
          <w:sz w:val="24"/>
        </w:rPr>
        <w:t xml:space="preserve">and will be </w:t>
      </w:r>
      <w:r>
        <w:rPr>
          <w:b/>
          <w:sz w:val="24"/>
        </w:rPr>
        <w:t>refunded after expiry of stipulated warranty periods from the completion date of installation and commissioning on satisfactory performance of the furniture.</w:t>
      </w:r>
    </w:p>
    <w:p w:rsidR="00174785" w:rsidRDefault="00512146">
      <w:pPr>
        <w:pStyle w:val="ListParagraph"/>
        <w:numPr>
          <w:ilvl w:val="1"/>
          <w:numId w:val="21"/>
        </w:numPr>
        <w:tabs>
          <w:tab w:val="left" w:pos="1305"/>
        </w:tabs>
        <w:spacing w:before="201"/>
        <w:ind w:left="1305" w:hanging="363"/>
        <w:rPr>
          <w:b/>
          <w:color w:val="000080"/>
        </w:rPr>
      </w:pPr>
      <w:r>
        <w:rPr>
          <w:b/>
          <w:color w:val="000080"/>
          <w:spacing w:val="-2"/>
          <w:sz w:val="24"/>
        </w:rPr>
        <w:t>Prices:</w:t>
      </w:r>
    </w:p>
    <w:p w:rsidR="00174785" w:rsidRDefault="00174785">
      <w:pPr>
        <w:pStyle w:val="BodyText"/>
        <w:spacing w:before="88"/>
        <w:rPr>
          <w:b/>
        </w:rPr>
      </w:pPr>
    </w:p>
    <w:p w:rsidR="00174785" w:rsidRDefault="00512146">
      <w:pPr>
        <w:pStyle w:val="ListParagraph"/>
        <w:numPr>
          <w:ilvl w:val="0"/>
          <w:numId w:val="8"/>
        </w:numPr>
        <w:tabs>
          <w:tab w:val="left" w:pos="1661"/>
        </w:tabs>
        <w:spacing w:line="312" w:lineRule="auto"/>
        <w:ind w:right="259"/>
        <w:rPr>
          <w:b/>
          <w:sz w:val="24"/>
        </w:rPr>
      </w:pPr>
      <w:r>
        <w:rPr>
          <w:sz w:val="24"/>
        </w:rPr>
        <w:t xml:space="preserve">Price quoted should be </w:t>
      </w:r>
      <w:r>
        <w:rPr>
          <w:b/>
          <w:sz w:val="24"/>
        </w:rPr>
        <w:t>FOR Odisha University of Technology &amp; Research, Bhubaneswar</w:t>
      </w:r>
      <w:r>
        <w:rPr>
          <w:b/>
          <w:spacing w:val="-1"/>
          <w:sz w:val="24"/>
        </w:rPr>
        <w:t xml:space="preserve"> </w:t>
      </w:r>
      <w:r>
        <w:rPr>
          <w:b/>
          <w:sz w:val="24"/>
        </w:rPr>
        <w:t>only. Tax</w:t>
      </w:r>
      <w:r>
        <w:rPr>
          <w:b/>
          <w:spacing w:val="-2"/>
          <w:sz w:val="24"/>
        </w:rPr>
        <w:t xml:space="preserve"> </w:t>
      </w:r>
      <w:r>
        <w:rPr>
          <w:b/>
          <w:sz w:val="24"/>
        </w:rPr>
        <w:t>components</w:t>
      </w:r>
      <w:r>
        <w:rPr>
          <w:b/>
          <w:spacing w:val="-1"/>
          <w:sz w:val="24"/>
        </w:rPr>
        <w:t xml:space="preserve"> </w:t>
      </w:r>
      <w:r>
        <w:rPr>
          <w:b/>
          <w:sz w:val="24"/>
        </w:rPr>
        <w:t>as</w:t>
      </w:r>
      <w:r>
        <w:rPr>
          <w:b/>
          <w:spacing w:val="-1"/>
          <w:sz w:val="24"/>
        </w:rPr>
        <w:t xml:space="preserve"> </w:t>
      </w:r>
      <w:r>
        <w:rPr>
          <w:b/>
          <w:sz w:val="24"/>
        </w:rPr>
        <w:t>applicable</w:t>
      </w:r>
      <w:r>
        <w:rPr>
          <w:b/>
          <w:spacing w:val="-2"/>
          <w:sz w:val="24"/>
        </w:rPr>
        <w:t xml:space="preserve"> </w:t>
      </w:r>
      <w:r>
        <w:rPr>
          <w:b/>
          <w:sz w:val="24"/>
        </w:rPr>
        <w:t>should be</w:t>
      </w:r>
      <w:r>
        <w:rPr>
          <w:b/>
          <w:spacing w:val="-2"/>
          <w:sz w:val="24"/>
        </w:rPr>
        <w:t xml:space="preserve"> </w:t>
      </w:r>
      <w:r>
        <w:rPr>
          <w:b/>
          <w:sz w:val="24"/>
        </w:rPr>
        <w:t>mentioned</w:t>
      </w:r>
      <w:r>
        <w:rPr>
          <w:b/>
          <w:spacing w:val="-2"/>
          <w:sz w:val="24"/>
        </w:rPr>
        <w:t xml:space="preserve"> </w:t>
      </w:r>
      <w:r>
        <w:rPr>
          <w:b/>
          <w:sz w:val="24"/>
        </w:rPr>
        <w:t>clearly</w:t>
      </w:r>
      <w:r>
        <w:rPr>
          <w:b/>
          <w:spacing w:val="-5"/>
          <w:sz w:val="24"/>
        </w:rPr>
        <w:t xml:space="preserve"> </w:t>
      </w:r>
      <w:r>
        <w:rPr>
          <w:b/>
          <w:sz w:val="24"/>
        </w:rPr>
        <w:t>in the financial bid.</w:t>
      </w:r>
    </w:p>
    <w:p w:rsidR="00174785" w:rsidRDefault="00174785">
      <w:pPr>
        <w:spacing w:line="312" w:lineRule="auto"/>
        <w:jc w:val="both"/>
        <w:rPr>
          <w:sz w:val="24"/>
        </w:rPr>
        <w:sectPr w:rsidR="00174785">
          <w:pgSz w:w="12250" w:h="15840"/>
          <w:pgMar w:top="1000" w:right="460" w:bottom="280" w:left="500" w:header="720" w:footer="720" w:gutter="0"/>
          <w:cols w:space="720"/>
        </w:sectPr>
      </w:pPr>
    </w:p>
    <w:p w:rsidR="00174785" w:rsidRDefault="00512146">
      <w:pPr>
        <w:pStyle w:val="ListParagraph"/>
        <w:numPr>
          <w:ilvl w:val="0"/>
          <w:numId w:val="8"/>
        </w:numPr>
        <w:tabs>
          <w:tab w:val="left" w:pos="1661"/>
        </w:tabs>
        <w:spacing w:before="79" w:line="312" w:lineRule="auto"/>
        <w:ind w:right="263"/>
        <w:rPr>
          <w:sz w:val="24"/>
        </w:rPr>
      </w:pPr>
      <w:r>
        <w:rPr>
          <w:sz w:val="24"/>
        </w:rPr>
        <w:lastRenderedPageBreak/>
        <w:t>Price should be quoted for unit item; however, the actual requirements may be much more. (A tenderer may propose to give discounts if any for purchase of more than one unit of a particular item.).</w:t>
      </w:r>
    </w:p>
    <w:p w:rsidR="00174785" w:rsidRDefault="00512146">
      <w:pPr>
        <w:pStyle w:val="ListParagraph"/>
        <w:numPr>
          <w:ilvl w:val="0"/>
          <w:numId w:val="8"/>
        </w:numPr>
        <w:tabs>
          <w:tab w:val="left" w:pos="1659"/>
          <w:tab w:val="left" w:pos="1661"/>
        </w:tabs>
        <w:spacing w:before="3" w:line="314" w:lineRule="auto"/>
        <w:ind w:right="264"/>
        <w:rPr>
          <w:sz w:val="24"/>
        </w:rPr>
      </w:pPr>
      <w:r>
        <w:rPr>
          <w:sz w:val="24"/>
        </w:rPr>
        <w:t>Purchase order will be placed as a single lot for each type of item or for all the items together, as the case may be.</w:t>
      </w:r>
    </w:p>
    <w:p w:rsidR="00174785" w:rsidRDefault="00512146">
      <w:pPr>
        <w:spacing w:before="191"/>
        <w:ind w:left="942"/>
        <w:rPr>
          <w:b/>
          <w:sz w:val="24"/>
        </w:rPr>
      </w:pPr>
      <w:r>
        <w:rPr>
          <w:b/>
          <w:color w:val="000080"/>
        </w:rPr>
        <w:t>4.4.</w:t>
      </w:r>
      <w:r>
        <w:rPr>
          <w:b/>
          <w:color w:val="000080"/>
          <w:spacing w:val="1"/>
        </w:rPr>
        <w:t xml:space="preserve"> </w:t>
      </w:r>
      <w:r>
        <w:rPr>
          <w:b/>
          <w:color w:val="000080"/>
          <w:spacing w:val="-2"/>
          <w:sz w:val="24"/>
        </w:rPr>
        <w:t>Discount:</w:t>
      </w:r>
    </w:p>
    <w:p w:rsidR="00174785" w:rsidRDefault="00174785">
      <w:pPr>
        <w:pStyle w:val="BodyText"/>
        <w:spacing w:before="90"/>
        <w:rPr>
          <w:b/>
        </w:rPr>
      </w:pPr>
    </w:p>
    <w:p w:rsidR="00174785" w:rsidRDefault="00512146">
      <w:pPr>
        <w:pStyle w:val="ListParagraph"/>
        <w:numPr>
          <w:ilvl w:val="0"/>
          <w:numId w:val="1"/>
        </w:numPr>
        <w:tabs>
          <w:tab w:val="left" w:pos="1661"/>
        </w:tabs>
        <w:spacing w:line="314" w:lineRule="auto"/>
        <w:ind w:right="262"/>
        <w:rPr>
          <w:sz w:val="24"/>
        </w:rPr>
      </w:pPr>
      <w:r>
        <w:rPr>
          <w:sz w:val="24"/>
        </w:rPr>
        <w:t>Our</w:t>
      </w:r>
      <w:r>
        <w:rPr>
          <w:spacing w:val="-3"/>
          <w:sz w:val="24"/>
        </w:rPr>
        <w:t xml:space="preserve"> </w:t>
      </w:r>
      <w:r>
        <w:rPr>
          <w:sz w:val="24"/>
        </w:rPr>
        <w:t>Institute</w:t>
      </w:r>
      <w:r>
        <w:rPr>
          <w:spacing w:val="-3"/>
          <w:sz w:val="24"/>
        </w:rPr>
        <w:t xml:space="preserve"> </w:t>
      </w:r>
      <w:r>
        <w:rPr>
          <w:sz w:val="24"/>
        </w:rPr>
        <w:t>is</w:t>
      </w:r>
      <w:r>
        <w:rPr>
          <w:spacing w:val="-2"/>
          <w:sz w:val="24"/>
        </w:rPr>
        <w:t xml:space="preserve"> </w:t>
      </w:r>
      <w:r>
        <w:rPr>
          <w:sz w:val="24"/>
        </w:rPr>
        <w:t>a</w:t>
      </w:r>
      <w:r>
        <w:rPr>
          <w:spacing w:val="-3"/>
          <w:sz w:val="24"/>
        </w:rPr>
        <w:t xml:space="preserve"> </w:t>
      </w:r>
      <w:r>
        <w:rPr>
          <w:sz w:val="24"/>
        </w:rPr>
        <w:t>pioneer</w:t>
      </w:r>
      <w:r>
        <w:rPr>
          <w:spacing w:val="-3"/>
          <w:sz w:val="24"/>
        </w:rPr>
        <w:t xml:space="preserve"> </w:t>
      </w:r>
      <w:r>
        <w:rPr>
          <w:sz w:val="24"/>
        </w:rPr>
        <w:t>Institution</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field</w:t>
      </w:r>
      <w:r>
        <w:rPr>
          <w:spacing w:val="-4"/>
          <w:sz w:val="24"/>
        </w:rPr>
        <w:t xml:space="preserve"> </w:t>
      </w:r>
      <w:r>
        <w:rPr>
          <w:sz w:val="24"/>
        </w:rPr>
        <w:t>of Teaching</w:t>
      </w:r>
      <w:r>
        <w:rPr>
          <w:spacing w:val="-3"/>
          <w:sz w:val="24"/>
        </w:rPr>
        <w:t xml:space="preserve"> </w:t>
      </w:r>
      <w:r>
        <w:rPr>
          <w:sz w:val="24"/>
        </w:rPr>
        <w:t>and</w:t>
      </w:r>
      <w:r>
        <w:rPr>
          <w:spacing w:val="-3"/>
          <w:sz w:val="24"/>
        </w:rPr>
        <w:t xml:space="preserve"> </w:t>
      </w:r>
      <w:r>
        <w:rPr>
          <w:sz w:val="24"/>
        </w:rPr>
        <w:t>Research</w:t>
      </w:r>
      <w:r>
        <w:rPr>
          <w:spacing w:val="-3"/>
          <w:sz w:val="24"/>
        </w:rPr>
        <w:t xml:space="preserve"> </w:t>
      </w:r>
      <w:r>
        <w:rPr>
          <w:sz w:val="24"/>
        </w:rPr>
        <w:t>in</w:t>
      </w:r>
      <w:r>
        <w:rPr>
          <w:spacing w:val="-3"/>
          <w:sz w:val="24"/>
        </w:rPr>
        <w:t xml:space="preserve"> </w:t>
      </w:r>
      <w:r>
        <w:rPr>
          <w:sz w:val="24"/>
        </w:rPr>
        <w:t>Engineering and allied disciplines and do not run with profit motive.</w:t>
      </w:r>
    </w:p>
    <w:p w:rsidR="00174785" w:rsidRDefault="00512146">
      <w:pPr>
        <w:pStyle w:val="ListParagraph"/>
        <w:numPr>
          <w:ilvl w:val="0"/>
          <w:numId w:val="1"/>
        </w:numPr>
        <w:tabs>
          <w:tab w:val="left" w:pos="1661"/>
        </w:tabs>
        <w:spacing w:line="275" w:lineRule="exact"/>
        <w:ind w:hanging="360"/>
        <w:rPr>
          <w:sz w:val="24"/>
        </w:rPr>
      </w:pPr>
      <w:r>
        <w:rPr>
          <w:sz w:val="24"/>
        </w:rPr>
        <w:t>As</w:t>
      </w:r>
      <w:r>
        <w:rPr>
          <w:spacing w:val="-6"/>
          <w:sz w:val="24"/>
        </w:rPr>
        <w:t xml:space="preserve"> </w:t>
      </w:r>
      <w:r>
        <w:rPr>
          <w:sz w:val="24"/>
        </w:rPr>
        <w:t>such</w:t>
      </w:r>
      <w:r>
        <w:rPr>
          <w:spacing w:val="-7"/>
          <w:sz w:val="24"/>
        </w:rPr>
        <w:t xml:space="preserve"> </w:t>
      </w:r>
      <w:r>
        <w:rPr>
          <w:sz w:val="24"/>
        </w:rPr>
        <w:t>we</w:t>
      </w:r>
      <w:r>
        <w:rPr>
          <w:spacing w:val="-6"/>
          <w:sz w:val="24"/>
        </w:rPr>
        <w:t xml:space="preserve"> </w:t>
      </w:r>
      <w:r>
        <w:rPr>
          <w:sz w:val="24"/>
        </w:rPr>
        <w:t>are</w:t>
      </w:r>
      <w:r>
        <w:rPr>
          <w:spacing w:val="-7"/>
          <w:sz w:val="24"/>
        </w:rPr>
        <w:t xml:space="preserve"> </w:t>
      </w:r>
      <w:r>
        <w:rPr>
          <w:sz w:val="24"/>
        </w:rPr>
        <w:t>availing</w:t>
      </w:r>
      <w:r>
        <w:rPr>
          <w:spacing w:val="-8"/>
          <w:sz w:val="24"/>
        </w:rPr>
        <w:t xml:space="preserve"> </w:t>
      </w:r>
      <w:r>
        <w:rPr>
          <w:sz w:val="24"/>
        </w:rPr>
        <w:t>price</w:t>
      </w:r>
      <w:r>
        <w:rPr>
          <w:spacing w:val="-7"/>
          <w:sz w:val="24"/>
        </w:rPr>
        <w:t xml:space="preserve"> </w:t>
      </w:r>
      <w:r>
        <w:rPr>
          <w:sz w:val="24"/>
        </w:rPr>
        <w:t>discount</w:t>
      </w:r>
      <w:r>
        <w:rPr>
          <w:spacing w:val="-6"/>
          <w:sz w:val="24"/>
        </w:rPr>
        <w:t xml:space="preserve"> </w:t>
      </w:r>
      <w:r>
        <w:rPr>
          <w:sz w:val="24"/>
        </w:rPr>
        <w:t>for</w:t>
      </w:r>
      <w:r>
        <w:rPr>
          <w:spacing w:val="-7"/>
          <w:sz w:val="24"/>
        </w:rPr>
        <w:t xml:space="preserve"> </w:t>
      </w:r>
      <w:r>
        <w:rPr>
          <w:sz w:val="24"/>
        </w:rPr>
        <w:t>purchase</w:t>
      </w:r>
      <w:r>
        <w:rPr>
          <w:spacing w:val="-6"/>
          <w:sz w:val="24"/>
        </w:rPr>
        <w:t xml:space="preserve"> </w:t>
      </w:r>
      <w:r>
        <w:rPr>
          <w:sz w:val="24"/>
        </w:rPr>
        <w:t>of</w:t>
      </w:r>
      <w:r>
        <w:rPr>
          <w:spacing w:val="-6"/>
          <w:sz w:val="24"/>
        </w:rPr>
        <w:t xml:space="preserve"> </w:t>
      </w:r>
      <w:r>
        <w:rPr>
          <w:spacing w:val="-2"/>
          <w:sz w:val="24"/>
        </w:rPr>
        <w:t>furniture.</w:t>
      </w:r>
    </w:p>
    <w:p w:rsidR="00174785" w:rsidRDefault="00512146">
      <w:pPr>
        <w:pStyle w:val="ListParagraph"/>
        <w:numPr>
          <w:ilvl w:val="0"/>
          <w:numId w:val="1"/>
        </w:numPr>
        <w:tabs>
          <w:tab w:val="left" w:pos="1659"/>
          <w:tab w:val="left" w:pos="1661"/>
        </w:tabs>
        <w:spacing w:before="83" w:line="312" w:lineRule="auto"/>
        <w:ind w:right="266"/>
        <w:rPr>
          <w:sz w:val="24"/>
        </w:rPr>
      </w:pPr>
      <w:r>
        <w:rPr>
          <w:sz w:val="24"/>
        </w:rPr>
        <w:t>The rate of discount or any other Institutional benefit arising out of Govt. Policy etc., on each item may also be indicated in the bid specifically.</w:t>
      </w:r>
    </w:p>
    <w:p w:rsidR="00174785" w:rsidRDefault="00512146">
      <w:pPr>
        <w:pStyle w:val="ListParagraph"/>
        <w:numPr>
          <w:ilvl w:val="1"/>
          <w:numId w:val="7"/>
        </w:numPr>
        <w:tabs>
          <w:tab w:val="left" w:pos="1661"/>
        </w:tabs>
        <w:spacing w:before="199"/>
        <w:rPr>
          <w:b/>
          <w:sz w:val="24"/>
        </w:rPr>
      </w:pPr>
      <w:r>
        <w:rPr>
          <w:b/>
          <w:color w:val="000080"/>
          <w:spacing w:val="-2"/>
          <w:sz w:val="24"/>
        </w:rPr>
        <w:t>Payments:</w:t>
      </w:r>
    </w:p>
    <w:p w:rsidR="00174785" w:rsidRDefault="00174785">
      <w:pPr>
        <w:pStyle w:val="BodyText"/>
        <w:spacing w:before="87"/>
        <w:rPr>
          <w:b/>
        </w:rPr>
      </w:pPr>
    </w:p>
    <w:p w:rsidR="00174785" w:rsidRDefault="00512146">
      <w:pPr>
        <w:pStyle w:val="BodyText"/>
        <w:spacing w:line="312" w:lineRule="auto"/>
        <w:ind w:left="1661" w:right="263" w:hanging="361"/>
        <w:jc w:val="both"/>
      </w:pPr>
      <w:r>
        <w:t>a)</w:t>
      </w:r>
      <w:r>
        <w:rPr>
          <w:spacing w:val="40"/>
        </w:rPr>
        <w:t xml:space="preserve"> </w:t>
      </w:r>
      <w:r>
        <w:t>In case of purchase in Indian Rupees, payment of 100 percent of the ordered value will be made after successful installation and commissioning of the furniture subject to submission of satisfactory performance report by the concerned Head of Department</w:t>
      </w:r>
    </w:p>
    <w:p w:rsidR="00174785" w:rsidRDefault="00512146">
      <w:pPr>
        <w:pStyle w:val="ListParagraph"/>
        <w:numPr>
          <w:ilvl w:val="1"/>
          <w:numId w:val="7"/>
        </w:numPr>
        <w:tabs>
          <w:tab w:val="left" w:pos="1305"/>
        </w:tabs>
        <w:spacing w:before="199"/>
        <w:ind w:left="1305" w:hanging="363"/>
        <w:rPr>
          <w:b/>
          <w:sz w:val="24"/>
        </w:rPr>
      </w:pPr>
      <w:r>
        <w:rPr>
          <w:b/>
          <w:color w:val="000080"/>
          <w:sz w:val="24"/>
        </w:rPr>
        <w:t>Rate</w:t>
      </w:r>
      <w:r>
        <w:rPr>
          <w:b/>
          <w:color w:val="000080"/>
          <w:spacing w:val="-9"/>
          <w:sz w:val="24"/>
        </w:rPr>
        <w:t xml:space="preserve"> </w:t>
      </w:r>
      <w:r>
        <w:rPr>
          <w:b/>
          <w:color w:val="000080"/>
          <w:sz w:val="24"/>
        </w:rPr>
        <w:t>Contract</w:t>
      </w:r>
      <w:r>
        <w:rPr>
          <w:b/>
          <w:color w:val="000080"/>
          <w:spacing w:val="-10"/>
          <w:sz w:val="24"/>
        </w:rPr>
        <w:t xml:space="preserve"> </w:t>
      </w:r>
      <w:r>
        <w:rPr>
          <w:b/>
          <w:color w:val="000080"/>
          <w:sz w:val="24"/>
        </w:rPr>
        <w:t>with</w:t>
      </w:r>
      <w:r>
        <w:rPr>
          <w:b/>
          <w:color w:val="000080"/>
          <w:spacing w:val="-9"/>
          <w:sz w:val="24"/>
        </w:rPr>
        <w:t xml:space="preserve"> </w:t>
      </w:r>
      <w:r>
        <w:rPr>
          <w:b/>
          <w:color w:val="000080"/>
          <w:sz w:val="24"/>
        </w:rPr>
        <w:t>DGS&amp;D</w:t>
      </w:r>
      <w:r>
        <w:rPr>
          <w:b/>
          <w:color w:val="000080"/>
          <w:spacing w:val="-8"/>
          <w:sz w:val="24"/>
        </w:rPr>
        <w:t xml:space="preserve"> </w:t>
      </w:r>
      <w:r>
        <w:rPr>
          <w:b/>
          <w:color w:val="000080"/>
          <w:sz w:val="24"/>
        </w:rPr>
        <w:t>or</w:t>
      </w:r>
      <w:r>
        <w:rPr>
          <w:b/>
          <w:color w:val="000080"/>
          <w:spacing w:val="-7"/>
          <w:sz w:val="24"/>
        </w:rPr>
        <w:t xml:space="preserve"> </w:t>
      </w:r>
      <w:r>
        <w:rPr>
          <w:b/>
          <w:color w:val="000080"/>
          <w:sz w:val="24"/>
        </w:rPr>
        <w:t>any</w:t>
      </w:r>
      <w:r>
        <w:rPr>
          <w:b/>
          <w:color w:val="000080"/>
          <w:spacing w:val="-10"/>
          <w:sz w:val="24"/>
        </w:rPr>
        <w:t xml:space="preserve"> </w:t>
      </w:r>
      <w:r>
        <w:rPr>
          <w:b/>
          <w:color w:val="000080"/>
          <w:sz w:val="24"/>
        </w:rPr>
        <w:t>other</w:t>
      </w:r>
      <w:r>
        <w:rPr>
          <w:b/>
          <w:color w:val="000080"/>
          <w:spacing w:val="-8"/>
          <w:sz w:val="24"/>
        </w:rPr>
        <w:t xml:space="preserve"> </w:t>
      </w:r>
      <w:r>
        <w:rPr>
          <w:b/>
          <w:color w:val="000080"/>
          <w:sz w:val="24"/>
        </w:rPr>
        <w:t>Government</w:t>
      </w:r>
      <w:r>
        <w:rPr>
          <w:b/>
          <w:color w:val="000080"/>
          <w:spacing w:val="-7"/>
          <w:sz w:val="24"/>
        </w:rPr>
        <w:t xml:space="preserve"> </w:t>
      </w:r>
      <w:r w:rsidR="003D2BB3">
        <w:rPr>
          <w:b/>
          <w:color w:val="000080"/>
          <w:spacing w:val="-2"/>
          <w:sz w:val="24"/>
        </w:rPr>
        <w:t>Organization</w:t>
      </w:r>
      <w:r>
        <w:rPr>
          <w:b/>
          <w:color w:val="000080"/>
          <w:spacing w:val="-2"/>
          <w:sz w:val="24"/>
        </w:rPr>
        <w:t>:</w:t>
      </w:r>
    </w:p>
    <w:p w:rsidR="00174785" w:rsidRDefault="00174785">
      <w:pPr>
        <w:pStyle w:val="BodyText"/>
        <w:spacing w:before="90"/>
        <w:rPr>
          <w:b/>
        </w:rPr>
      </w:pPr>
    </w:p>
    <w:p w:rsidR="00174785" w:rsidRDefault="00512146">
      <w:pPr>
        <w:pStyle w:val="BodyText"/>
        <w:spacing w:line="312" w:lineRule="auto"/>
        <w:ind w:left="942" w:right="262"/>
        <w:jc w:val="both"/>
      </w:pPr>
      <w:r>
        <w:t>In case the tenderer has entered into a Rate Contract with DGS &amp; D or any other Government Organization such as EPM, rate contract preference, number &amp; copy of rate contract have to</w:t>
      </w:r>
      <w:r>
        <w:rPr>
          <w:spacing w:val="40"/>
        </w:rPr>
        <w:t xml:space="preserve"> </w:t>
      </w:r>
      <w:r>
        <w:t>be submitted along with tender.</w:t>
      </w:r>
    </w:p>
    <w:p w:rsidR="00174785" w:rsidRDefault="00174785">
      <w:pPr>
        <w:pStyle w:val="BodyText"/>
        <w:spacing w:before="122"/>
      </w:pPr>
    </w:p>
    <w:p w:rsidR="00174785" w:rsidRDefault="00512146">
      <w:pPr>
        <w:pStyle w:val="Heading1"/>
        <w:numPr>
          <w:ilvl w:val="0"/>
          <w:numId w:val="21"/>
        </w:numPr>
        <w:tabs>
          <w:tab w:val="left" w:pos="531"/>
        </w:tabs>
        <w:ind w:left="531" w:hanging="310"/>
      </w:pPr>
      <w:r>
        <w:rPr>
          <w:color w:val="2D74B5"/>
        </w:rPr>
        <w:t>Instruction</w:t>
      </w:r>
      <w:r>
        <w:rPr>
          <w:color w:val="2D74B5"/>
          <w:spacing w:val="-9"/>
        </w:rPr>
        <w:t xml:space="preserve"> </w:t>
      </w:r>
      <w:r>
        <w:rPr>
          <w:color w:val="2D74B5"/>
        </w:rPr>
        <w:t>to</w:t>
      </w:r>
      <w:r>
        <w:rPr>
          <w:color w:val="2D74B5"/>
          <w:spacing w:val="-6"/>
        </w:rPr>
        <w:t xml:space="preserve"> </w:t>
      </w:r>
      <w:r>
        <w:rPr>
          <w:color w:val="2D74B5"/>
        </w:rPr>
        <w:t>the</w:t>
      </w:r>
      <w:r>
        <w:rPr>
          <w:color w:val="2D74B5"/>
          <w:spacing w:val="-8"/>
        </w:rPr>
        <w:t xml:space="preserve"> </w:t>
      </w:r>
      <w:r>
        <w:rPr>
          <w:color w:val="2D74B5"/>
          <w:spacing w:val="-2"/>
        </w:rPr>
        <w:t>Tenderer:</w:t>
      </w:r>
    </w:p>
    <w:p w:rsidR="00174785" w:rsidRDefault="00512146">
      <w:pPr>
        <w:pStyle w:val="ListParagraph"/>
        <w:numPr>
          <w:ilvl w:val="0"/>
          <w:numId w:val="6"/>
        </w:numPr>
        <w:tabs>
          <w:tab w:val="left" w:pos="1661"/>
        </w:tabs>
        <w:spacing w:before="205"/>
        <w:ind w:hanging="360"/>
        <w:rPr>
          <w:sz w:val="24"/>
        </w:rPr>
      </w:pPr>
      <w:r>
        <w:rPr>
          <w:sz w:val="24"/>
        </w:rPr>
        <w:t>Specify</w:t>
      </w:r>
      <w:r>
        <w:rPr>
          <w:spacing w:val="-10"/>
          <w:sz w:val="24"/>
        </w:rPr>
        <w:t xml:space="preserve"> </w:t>
      </w:r>
      <w:r>
        <w:rPr>
          <w:sz w:val="24"/>
        </w:rPr>
        <w:t>brand</w:t>
      </w:r>
      <w:r>
        <w:rPr>
          <w:spacing w:val="-7"/>
          <w:sz w:val="24"/>
        </w:rPr>
        <w:t xml:space="preserve"> </w:t>
      </w:r>
      <w:r>
        <w:rPr>
          <w:sz w:val="24"/>
        </w:rPr>
        <w:t>name</w:t>
      </w:r>
      <w:r>
        <w:rPr>
          <w:spacing w:val="-6"/>
          <w:sz w:val="24"/>
        </w:rPr>
        <w:t xml:space="preserve"> </w:t>
      </w:r>
      <w:r>
        <w:rPr>
          <w:sz w:val="24"/>
        </w:rPr>
        <w:t>and</w:t>
      </w:r>
      <w:r>
        <w:rPr>
          <w:spacing w:val="-6"/>
          <w:sz w:val="24"/>
        </w:rPr>
        <w:t xml:space="preserve"> </w:t>
      </w:r>
      <w:r>
        <w:rPr>
          <w:sz w:val="24"/>
        </w:rPr>
        <w:t>full</w:t>
      </w:r>
      <w:r>
        <w:rPr>
          <w:spacing w:val="-8"/>
          <w:sz w:val="24"/>
        </w:rPr>
        <w:t xml:space="preserve"> </w:t>
      </w:r>
      <w:r>
        <w:rPr>
          <w:sz w:val="24"/>
        </w:rPr>
        <w:t>model</w:t>
      </w:r>
      <w:r>
        <w:rPr>
          <w:spacing w:val="-5"/>
          <w:sz w:val="24"/>
        </w:rPr>
        <w:t xml:space="preserve"> </w:t>
      </w:r>
      <w:r>
        <w:rPr>
          <w:sz w:val="24"/>
        </w:rPr>
        <w:t>name</w:t>
      </w:r>
      <w:r>
        <w:rPr>
          <w:spacing w:val="-7"/>
          <w:sz w:val="24"/>
        </w:rPr>
        <w:t xml:space="preserve"> </w:t>
      </w:r>
      <w:r>
        <w:rPr>
          <w:sz w:val="24"/>
        </w:rPr>
        <w:t>and</w:t>
      </w:r>
      <w:r>
        <w:rPr>
          <w:spacing w:val="-8"/>
          <w:sz w:val="24"/>
        </w:rPr>
        <w:t xml:space="preserve"> </w:t>
      </w:r>
      <w:r>
        <w:rPr>
          <w:sz w:val="24"/>
        </w:rPr>
        <w:t>number</w:t>
      </w:r>
      <w:r>
        <w:rPr>
          <w:spacing w:val="-9"/>
          <w:sz w:val="24"/>
        </w:rPr>
        <w:t xml:space="preserve"> </w:t>
      </w:r>
      <w:r>
        <w:rPr>
          <w:sz w:val="24"/>
        </w:rPr>
        <w:t>for</w:t>
      </w:r>
      <w:r>
        <w:rPr>
          <w:spacing w:val="-7"/>
          <w:sz w:val="24"/>
        </w:rPr>
        <w:t xml:space="preserve"> </w:t>
      </w:r>
      <w:r>
        <w:rPr>
          <w:sz w:val="24"/>
        </w:rPr>
        <w:t>each</w:t>
      </w:r>
      <w:r>
        <w:rPr>
          <w:spacing w:val="-6"/>
          <w:sz w:val="24"/>
        </w:rPr>
        <w:t xml:space="preserve"> </w:t>
      </w:r>
      <w:r>
        <w:rPr>
          <w:spacing w:val="-2"/>
          <w:sz w:val="24"/>
        </w:rPr>
        <w:t>offer.</w:t>
      </w:r>
    </w:p>
    <w:p w:rsidR="00174785" w:rsidRDefault="00512146">
      <w:pPr>
        <w:pStyle w:val="ListParagraph"/>
        <w:numPr>
          <w:ilvl w:val="0"/>
          <w:numId w:val="6"/>
        </w:numPr>
        <w:tabs>
          <w:tab w:val="left" w:pos="1661"/>
        </w:tabs>
        <w:spacing w:before="85"/>
        <w:ind w:hanging="360"/>
        <w:rPr>
          <w:sz w:val="24"/>
        </w:rPr>
      </w:pPr>
      <w:r>
        <w:rPr>
          <w:sz w:val="24"/>
        </w:rPr>
        <w:t>Include</w:t>
      </w:r>
      <w:r>
        <w:rPr>
          <w:spacing w:val="-9"/>
          <w:sz w:val="24"/>
        </w:rPr>
        <w:t xml:space="preserve"> </w:t>
      </w:r>
      <w:r>
        <w:rPr>
          <w:sz w:val="24"/>
        </w:rPr>
        <w:t>the</w:t>
      </w:r>
      <w:r>
        <w:rPr>
          <w:spacing w:val="-9"/>
          <w:sz w:val="24"/>
        </w:rPr>
        <w:t xml:space="preserve"> </w:t>
      </w:r>
      <w:r>
        <w:rPr>
          <w:sz w:val="24"/>
        </w:rPr>
        <w:t>printed</w:t>
      </w:r>
      <w:r>
        <w:rPr>
          <w:spacing w:val="-8"/>
          <w:sz w:val="24"/>
        </w:rPr>
        <w:t xml:space="preserve"> </w:t>
      </w:r>
      <w:r>
        <w:rPr>
          <w:sz w:val="24"/>
        </w:rPr>
        <w:t>catalogue</w:t>
      </w:r>
      <w:r>
        <w:rPr>
          <w:spacing w:val="-8"/>
          <w:sz w:val="24"/>
        </w:rPr>
        <w:t xml:space="preserve"> </w:t>
      </w:r>
      <w:r>
        <w:rPr>
          <w:sz w:val="24"/>
        </w:rPr>
        <w:t>and</w:t>
      </w:r>
      <w:r>
        <w:rPr>
          <w:spacing w:val="-9"/>
          <w:sz w:val="24"/>
        </w:rPr>
        <w:t xml:space="preserve"> </w:t>
      </w:r>
      <w:r>
        <w:rPr>
          <w:sz w:val="24"/>
        </w:rPr>
        <w:t>pricelist</w:t>
      </w:r>
      <w:r>
        <w:rPr>
          <w:spacing w:val="-8"/>
          <w:sz w:val="24"/>
        </w:rPr>
        <w:t xml:space="preserve"> </w:t>
      </w:r>
      <w:r>
        <w:rPr>
          <w:sz w:val="24"/>
        </w:rPr>
        <w:t>if</w:t>
      </w:r>
      <w:r>
        <w:rPr>
          <w:spacing w:val="-6"/>
          <w:sz w:val="24"/>
        </w:rPr>
        <w:t xml:space="preserve"> </w:t>
      </w:r>
      <w:r>
        <w:rPr>
          <w:sz w:val="24"/>
        </w:rPr>
        <w:t>any</w:t>
      </w:r>
      <w:r>
        <w:rPr>
          <w:spacing w:val="-10"/>
          <w:sz w:val="24"/>
        </w:rPr>
        <w:t xml:space="preserve"> </w:t>
      </w:r>
      <w:r>
        <w:rPr>
          <w:sz w:val="24"/>
        </w:rPr>
        <w:t>for</w:t>
      </w:r>
      <w:r>
        <w:rPr>
          <w:spacing w:val="-8"/>
          <w:sz w:val="24"/>
        </w:rPr>
        <w:t xml:space="preserve"> </w:t>
      </w:r>
      <w:r>
        <w:rPr>
          <w:sz w:val="24"/>
        </w:rPr>
        <w:t>each</w:t>
      </w:r>
      <w:r>
        <w:rPr>
          <w:spacing w:val="-9"/>
          <w:sz w:val="24"/>
        </w:rPr>
        <w:t xml:space="preserve"> </w:t>
      </w:r>
      <w:r>
        <w:rPr>
          <w:sz w:val="24"/>
        </w:rPr>
        <w:t>of</w:t>
      </w:r>
      <w:r>
        <w:rPr>
          <w:spacing w:val="-6"/>
          <w:sz w:val="24"/>
        </w:rPr>
        <w:t xml:space="preserve"> </w:t>
      </w:r>
      <w:r>
        <w:rPr>
          <w:sz w:val="24"/>
        </w:rPr>
        <w:t>the</w:t>
      </w:r>
      <w:r>
        <w:rPr>
          <w:spacing w:val="-10"/>
          <w:sz w:val="24"/>
        </w:rPr>
        <w:t xml:space="preserve"> </w:t>
      </w:r>
      <w:r>
        <w:rPr>
          <w:sz w:val="24"/>
        </w:rPr>
        <w:t>furniture</w:t>
      </w:r>
      <w:r>
        <w:rPr>
          <w:spacing w:val="-9"/>
          <w:sz w:val="24"/>
        </w:rPr>
        <w:t xml:space="preserve"> </w:t>
      </w:r>
      <w:r>
        <w:rPr>
          <w:spacing w:val="-2"/>
          <w:sz w:val="24"/>
        </w:rPr>
        <w:t>quoted.</w:t>
      </w:r>
    </w:p>
    <w:p w:rsidR="00174785" w:rsidRDefault="00512146">
      <w:pPr>
        <w:pStyle w:val="ListParagraph"/>
        <w:numPr>
          <w:ilvl w:val="0"/>
          <w:numId w:val="6"/>
        </w:numPr>
        <w:tabs>
          <w:tab w:val="left" w:pos="1660"/>
        </w:tabs>
        <w:spacing w:before="84"/>
        <w:ind w:left="1660" w:hanging="359"/>
        <w:rPr>
          <w:sz w:val="24"/>
        </w:rPr>
      </w:pPr>
      <w:r>
        <w:rPr>
          <w:sz w:val="24"/>
        </w:rPr>
        <w:t>Specify</w:t>
      </w:r>
      <w:r>
        <w:rPr>
          <w:spacing w:val="-11"/>
          <w:sz w:val="24"/>
        </w:rPr>
        <w:t xml:space="preserve"> </w:t>
      </w:r>
      <w:r>
        <w:rPr>
          <w:sz w:val="24"/>
        </w:rPr>
        <w:t>the</w:t>
      </w:r>
      <w:r>
        <w:rPr>
          <w:spacing w:val="-8"/>
          <w:sz w:val="24"/>
        </w:rPr>
        <w:t xml:space="preserve"> </w:t>
      </w:r>
      <w:r>
        <w:rPr>
          <w:sz w:val="24"/>
        </w:rPr>
        <w:t>list</w:t>
      </w:r>
      <w:r>
        <w:rPr>
          <w:spacing w:val="-7"/>
          <w:sz w:val="24"/>
        </w:rPr>
        <w:t xml:space="preserve"> </w:t>
      </w:r>
      <w:r>
        <w:rPr>
          <w:sz w:val="24"/>
        </w:rPr>
        <w:t>of</w:t>
      </w:r>
      <w:r>
        <w:rPr>
          <w:spacing w:val="-7"/>
          <w:sz w:val="24"/>
        </w:rPr>
        <w:t xml:space="preserve"> </w:t>
      </w:r>
      <w:r>
        <w:rPr>
          <w:sz w:val="24"/>
        </w:rPr>
        <w:t>Accessories</w:t>
      </w:r>
      <w:r>
        <w:rPr>
          <w:spacing w:val="-7"/>
          <w:sz w:val="24"/>
        </w:rPr>
        <w:t xml:space="preserve"> </w:t>
      </w:r>
      <w:r>
        <w:rPr>
          <w:sz w:val="24"/>
        </w:rPr>
        <w:t>required</w:t>
      </w:r>
      <w:r>
        <w:rPr>
          <w:spacing w:val="-8"/>
          <w:sz w:val="24"/>
        </w:rPr>
        <w:t xml:space="preserve"> </w:t>
      </w:r>
      <w:r>
        <w:rPr>
          <w:sz w:val="24"/>
        </w:rPr>
        <w:t>along</w:t>
      </w:r>
      <w:r>
        <w:rPr>
          <w:spacing w:val="-9"/>
          <w:sz w:val="24"/>
        </w:rPr>
        <w:t xml:space="preserve"> </w:t>
      </w:r>
      <w:r>
        <w:rPr>
          <w:sz w:val="24"/>
        </w:rPr>
        <w:t>with</w:t>
      </w:r>
      <w:r>
        <w:rPr>
          <w:spacing w:val="-8"/>
          <w:sz w:val="24"/>
        </w:rPr>
        <w:t xml:space="preserve"> </w:t>
      </w:r>
      <w:r>
        <w:rPr>
          <w:sz w:val="24"/>
        </w:rPr>
        <w:t>each</w:t>
      </w:r>
      <w:r>
        <w:rPr>
          <w:spacing w:val="-7"/>
          <w:sz w:val="24"/>
        </w:rPr>
        <w:t xml:space="preserve"> </w:t>
      </w:r>
      <w:r>
        <w:rPr>
          <w:sz w:val="24"/>
        </w:rPr>
        <w:t>of</w:t>
      </w:r>
      <w:r>
        <w:rPr>
          <w:spacing w:val="-5"/>
          <w:sz w:val="24"/>
        </w:rPr>
        <w:t xml:space="preserve"> </w:t>
      </w:r>
      <w:r>
        <w:rPr>
          <w:sz w:val="24"/>
        </w:rPr>
        <w:t>the</w:t>
      </w:r>
      <w:r>
        <w:rPr>
          <w:spacing w:val="-8"/>
          <w:sz w:val="24"/>
        </w:rPr>
        <w:t xml:space="preserve"> </w:t>
      </w:r>
      <w:r>
        <w:rPr>
          <w:spacing w:val="-2"/>
          <w:sz w:val="24"/>
        </w:rPr>
        <w:t>furniture.</w:t>
      </w:r>
    </w:p>
    <w:p w:rsidR="00174785" w:rsidRDefault="00512146">
      <w:pPr>
        <w:pStyle w:val="ListParagraph"/>
        <w:numPr>
          <w:ilvl w:val="0"/>
          <w:numId w:val="6"/>
        </w:numPr>
        <w:tabs>
          <w:tab w:val="left" w:pos="1661"/>
        </w:tabs>
        <w:spacing w:before="85" w:line="314" w:lineRule="auto"/>
        <w:ind w:right="265"/>
        <w:rPr>
          <w:sz w:val="24"/>
        </w:rPr>
      </w:pPr>
      <w:r>
        <w:rPr>
          <w:sz w:val="24"/>
        </w:rPr>
        <w:t>Quote</w:t>
      </w:r>
      <w:r>
        <w:rPr>
          <w:spacing w:val="-1"/>
          <w:sz w:val="24"/>
        </w:rPr>
        <w:t xml:space="preserve"> </w:t>
      </w:r>
      <w:r>
        <w:rPr>
          <w:sz w:val="24"/>
        </w:rPr>
        <w:t>the</w:t>
      </w:r>
      <w:r>
        <w:rPr>
          <w:spacing w:val="-1"/>
          <w:sz w:val="24"/>
        </w:rPr>
        <w:t xml:space="preserve"> </w:t>
      </w:r>
      <w:r>
        <w:rPr>
          <w:sz w:val="24"/>
        </w:rPr>
        <w:t>additional price</w:t>
      </w:r>
      <w:r>
        <w:rPr>
          <w:spacing w:val="-1"/>
          <w:sz w:val="24"/>
        </w:rPr>
        <w:t xml:space="preserve"> </w:t>
      </w:r>
      <w:r>
        <w:rPr>
          <w:sz w:val="24"/>
        </w:rPr>
        <w:t>of the</w:t>
      </w:r>
      <w:r>
        <w:rPr>
          <w:spacing w:val="-1"/>
          <w:sz w:val="24"/>
        </w:rPr>
        <w:t xml:space="preserve"> </w:t>
      </w:r>
      <w:r>
        <w:rPr>
          <w:sz w:val="24"/>
        </w:rPr>
        <w:t>accessories;</w:t>
      </w:r>
      <w:r>
        <w:rPr>
          <w:spacing w:val="-6"/>
          <w:sz w:val="24"/>
        </w:rPr>
        <w:t xml:space="preserve"> </w:t>
      </w:r>
      <w:r>
        <w:rPr>
          <w:sz w:val="24"/>
        </w:rPr>
        <w:t>only</w:t>
      </w:r>
      <w:r>
        <w:rPr>
          <w:spacing w:val="-5"/>
          <w:sz w:val="24"/>
        </w:rPr>
        <w:t xml:space="preserve"> </w:t>
      </w:r>
      <w:r>
        <w:rPr>
          <w:sz w:val="24"/>
        </w:rPr>
        <w:t>those,</w:t>
      </w:r>
      <w:r>
        <w:rPr>
          <w:spacing w:val="-1"/>
          <w:sz w:val="24"/>
        </w:rPr>
        <w:t xml:space="preserve"> </w:t>
      </w:r>
      <w:r>
        <w:rPr>
          <w:sz w:val="24"/>
        </w:rPr>
        <w:t>which</w:t>
      </w:r>
      <w:r>
        <w:rPr>
          <w:spacing w:val="-1"/>
          <w:sz w:val="24"/>
        </w:rPr>
        <w:t xml:space="preserve"> </w:t>
      </w:r>
      <w:r>
        <w:rPr>
          <w:sz w:val="24"/>
        </w:rPr>
        <w:t>are</w:t>
      </w:r>
      <w:r>
        <w:rPr>
          <w:spacing w:val="-2"/>
          <w:sz w:val="24"/>
        </w:rPr>
        <w:t xml:space="preserve"> </w:t>
      </w:r>
      <w:r>
        <w:rPr>
          <w:sz w:val="24"/>
        </w:rPr>
        <w:t>fully</w:t>
      </w:r>
      <w:r>
        <w:rPr>
          <w:spacing w:val="-5"/>
          <w:sz w:val="24"/>
        </w:rPr>
        <w:t xml:space="preserve"> </w:t>
      </w:r>
      <w:r>
        <w:rPr>
          <w:sz w:val="24"/>
        </w:rPr>
        <w:t>compatible</w:t>
      </w:r>
      <w:r>
        <w:rPr>
          <w:spacing w:val="-1"/>
          <w:sz w:val="24"/>
        </w:rPr>
        <w:t xml:space="preserve"> </w:t>
      </w:r>
      <w:r>
        <w:rPr>
          <w:sz w:val="24"/>
        </w:rPr>
        <w:t>with the quoted model, should be furnished.</w:t>
      </w:r>
    </w:p>
    <w:p w:rsidR="00174785" w:rsidRDefault="00512146">
      <w:pPr>
        <w:pStyle w:val="ListParagraph"/>
        <w:numPr>
          <w:ilvl w:val="0"/>
          <w:numId w:val="6"/>
        </w:numPr>
        <w:tabs>
          <w:tab w:val="left" w:pos="1661"/>
        </w:tabs>
        <w:spacing w:line="312" w:lineRule="auto"/>
        <w:ind w:right="252"/>
        <w:rPr>
          <w:sz w:val="24"/>
        </w:rPr>
      </w:pPr>
      <w:r>
        <w:rPr>
          <w:sz w:val="24"/>
        </w:rPr>
        <w:t>Specify</w:t>
      </w:r>
      <w:r>
        <w:rPr>
          <w:spacing w:val="40"/>
          <w:sz w:val="24"/>
        </w:rPr>
        <w:t xml:space="preserve"> </w:t>
      </w:r>
      <w:r>
        <w:rPr>
          <w:sz w:val="24"/>
        </w:rPr>
        <w:t>the</w:t>
      </w:r>
      <w:r>
        <w:rPr>
          <w:spacing w:val="40"/>
          <w:sz w:val="24"/>
        </w:rPr>
        <w:t xml:space="preserve"> </w:t>
      </w:r>
      <w:r>
        <w:rPr>
          <w:sz w:val="24"/>
        </w:rPr>
        <w:t>list</w:t>
      </w:r>
      <w:r>
        <w:rPr>
          <w:spacing w:val="40"/>
          <w:sz w:val="24"/>
        </w:rPr>
        <w:t xml:space="preserve"> </w:t>
      </w:r>
      <w:r>
        <w:rPr>
          <w:sz w:val="24"/>
        </w:rPr>
        <w:t>of</w:t>
      </w:r>
      <w:r>
        <w:rPr>
          <w:spacing w:val="40"/>
          <w:sz w:val="24"/>
        </w:rPr>
        <w:t xml:space="preserve"> </w:t>
      </w:r>
      <w:r>
        <w:rPr>
          <w:sz w:val="24"/>
        </w:rPr>
        <w:t>Accessories</w:t>
      </w:r>
      <w:r>
        <w:rPr>
          <w:spacing w:val="40"/>
          <w:sz w:val="24"/>
        </w:rPr>
        <w:t xml:space="preserve"> </w:t>
      </w:r>
      <w:r>
        <w:rPr>
          <w:sz w:val="24"/>
        </w:rPr>
        <w:t>to</w:t>
      </w:r>
      <w:r>
        <w:rPr>
          <w:spacing w:val="40"/>
          <w:sz w:val="24"/>
        </w:rPr>
        <w:t xml:space="preserve"> </w:t>
      </w:r>
      <w:r>
        <w:rPr>
          <w:sz w:val="24"/>
        </w:rPr>
        <w:t>be</w:t>
      </w:r>
      <w:r>
        <w:rPr>
          <w:spacing w:val="40"/>
          <w:sz w:val="24"/>
        </w:rPr>
        <w:t xml:space="preserve"> </w:t>
      </w:r>
      <w:r>
        <w:rPr>
          <w:sz w:val="24"/>
        </w:rPr>
        <w:t>given</w:t>
      </w:r>
      <w:r>
        <w:rPr>
          <w:spacing w:val="40"/>
          <w:sz w:val="24"/>
        </w:rPr>
        <w:t xml:space="preserve"> </w:t>
      </w:r>
      <w:r>
        <w:rPr>
          <w:sz w:val="24"/>
        </w:rPr>
        <w:t>free</w:t>
      </w:r>
      <w:r>
        <w:rPr>
          <w:spacing w:val="40"/>
          <w:sz w:val="24"/>
        </w:rPr>
        <w:t xml:space="preserve"> </w:t>
      </w:r>
      <w:r>
        <w:rPr>
          <w:sz w:val="24"/>
        </w:rPr>
        <w:t>of</w:t>
      </w:r>
      <w:r>
        <w:rPr>
          <w:spacing w:val="40"/>
          <w:sz w:val="24"/>
        </w:rPr>
        <w:t xml:space="preserve"> </w:t>
      </w:r>
      <w:r>
        <w:rPr>
          <w:sz w:val="24"/>
        </w:rPr>
        <w:t>cost,</w:t>
      </w:r>
      <w:r>
        <w:rPr>
          <w:spacing w:val="40"/>
          <w:sz w:val="24"/>
        </w:rPr>
        <w:t xml:space="preserve"> </w:t>
      </w:r>
      <w:r>
        <w:rPr>
          <w:sz w:val="24"/>
        </w:rPr>
        <w:t>along</w:t>
      </w:r>
      <w:r>
        <w:rPr>
          <w:spacing w:val="40"/>
          <w:sz w:val="24"/>
        </w:rPr>
        <w:t xml:space="preserve"> </w:t>
      </w:r>
      <w:r>
        <w:rPr>
          <w:sz w:val="24"/>
        </w:rPr>
        <w:t>with</w:t>
      </w:r>
      <w:r>
        <w:rPr>
          <w:spacing w:val="40"/>
          <w:sz w:val="24"/>
        </w:rPr>
        <w:t xml:space="preserve"> </w:t>
      </w:r>
      <w:r>
        <w:rPr>
          <w:sz w:val="24"/>
        </w:rPr>
        <w:t>the</w:t>
      </w:r>
      <w:r>
        <w:rPr>
          <w:spacing w:val="40"/>
          <w:sz w:val="24"/>
        </w:rPr>
        <w:t xml:space="preserve"> </w:t>
      </w:r>
      <w:r>
        <w:rPr>
          <w:sz w:val="24"/>
        </w:rPr>
        <w:t>items</w:t>
      </w:r>
      <w:r>
        <w:rPr>
          <w:spacing w:val="40"/>
          <w:sz w:val="24"/>
        </w:rPr>
        <w:t xml:space="preserve"> </w:t>
      </w:r>
      <w:r>
        <w:rPr>
          <w:sz w:val="24"/>
        </w:rPr>
        <w:t>“</w:t>
      </w:r>
      <w:r>
        <w:rPr>
          <w:b/>
          <w:sz w:val="24"/>
        </w:rPr>
        <w:t>Free Accessories”</w:t>
      </w:r>
      <w:r>
        <w:rPr>
          <w:sz w:val="24"/>
        </w:rPr>
        <w:t>; these should be fully compatible with the quoted models.</w:t>
      </w:r>
    </w:p>
    <w:p w:rsidR="00174785" w:rsidRDefault="00512146">
      <w:pPr>
        <w:pStyle w:val="ListParagraph"/>
        <w:numPr>
          <w:ilvl w:val="1"/>
          <w:numId w:val="21"/>
        </w:numPr>
        <w:tabs>
          <w:tab w:val="left" w:pos="1305"/>
        </w:tabs>
        <w:spacing w:before="195"/>
        <w:ind w:left="1305" w:hanging="363"/>
        <w:rPr>
          <w:b/>
          <w:color w:val="000080"/>
        </w:rPr>
      </w:pPr>
      <w:r>
        <w:rPr>
          <w:b/>
          <w:color w:val="000080"/>
          <w:sz w:val="24"/>
        </w:rPr>
        <w:t>Solving</w:t>
      </w:r>
      <w:r>
        <w:rPr>
          <w:b/>
          <w:color w:val="000080"/>
          <w:spacing w:val="-10"/>
          <w:sz w:val="24"/>
        </w:rPr>
        <w:t xml:space="preserve"> </w:t>
      </w:r>
      <w:r>
        <w:rPr>
          <w:b/>
          <w:color w:val="000080"/>
          <w:spacing w:val="-2"/>
          <w:sz w:val="24"/>
        </w:rPr>
        <w:t>Disputes:</w:t>
      </w:r>
    </w:p>
    <w:p w:rsidR="00174785" w:rsidRDefault="00174785">
      <w:pPr>
        <w:pStyle w:val="BodyText"/>
        <w:spacing w:before="88"/>
        <w:rPr>
          <w:b/>
        </w:rPr>
      </w:pPr>
    </w:p>
    <w:p w:rsidR="00174785" w:rsidRDefault="00512146">
      <w:pPr>
        <w:pStyle w:val="ListParagraph"/>
        <w:numPr>
          <w:ilvl w:val="0"/>
          <w:numId w:val="5"/>
        </w:numPr>
        <w:tabs>
          <w:tab w:val="left" w:pos="1661"/>
        </w:tabs>
        <w:spacing w:line="314" w:lineRule="auto"/>
        <w:ind w:right="261"/>
        <w:rPr>
          <w:sz w:val="24"/>
        </w:rPr>
      </w:pPr>
      <w:r>
        <w:rPr>
          <w:sz w:val="24"/>
        </w:rPr>
        <w:t>OUTR, the tenderer and the manufacturer shall make all efforts to resolve amicably by direct informal negotiation on any disagreement or dispute arising between them under or in connection with this contract.</w:t>
      </w:r>
    </w:p>
    <w:p w:rsidR="00174785" w:rsidRDefault="00174785">
      <w:pPr>
        <w:spacing w:line="314" w:lineRule="auto"/>
        <w:jc w:val="both"/>
        <w:rPr>
          <w:sz w:val="24"/>
        </w:rPr>
        <w:sectPr w:rsidR="00174785">
          <w:pgSz w:w="12250" w:h="15840"/>
          <w:pgMar w:top="1000" w:right="460" w:bottom="280" w:left="500" w:header="720" w:footer="720" w:gutter="0"/>
          <w:cols w:space="720"/>
        </w:sectPr>
      </w:pPr>
    </w:p>
    <w:p w:rsidR="00174785" w:rsidRDefault="00512146">
      <w:pPr>
        <w:pStyle w:val="ListParagraph"/>
        <w:numPr>
          <w:ilvl w:val="0"/>
          <w:numId w:val="5"/>
        </w:numPr>
        <w:tabs>
          <w:tab w:val="left" w:pos="1661"/>
        </w:tabs>
        <w:spacing w:before="79" w:line="312" w:lineRule="auto"/>
        <w:ind w:right="265"/>
        <w:rPr>
          <w:sz w:val="24"/>
        </w:rPr>
      </w:pPr>
      <w:r>
        <w:rPr>
          <w:sz w:val="24"/>
        </w:rPr>
        <w:lastRenderedPageBreak/>
        <w:t>All disputes arising</w:t>
      </w:r>
      <w:r>
        <w:rPr>
          <w:spacing w:val="-1"/>
          <w:sz w:val="24"/>
        </w:rPr>
        <w:t xml:space="preserve"> </w:t>
      </w:r>
      <w:r>
        <w:rPr>
          <w:sz w:val="24"/>
        </w:rPr>
        <w:t>out</w:t>
      </w:r>
      <w:r>
        <w:rPr>
          <w:spacing w:val="-3"/>
          <w:sz w:val="24"/>
        </w:rPr>
        <w:t xml:space="preserve"> </w:t>
      </w:r>
      <w:r>
        <w:rPr>
          <w:sz w:val="24"/>
        </w:rPr>
        <w:t>of the</w:t>
      </w:r>
      <w:r>
        <w:rPr>
          <w:spacing w:val="-1"/>
          <w:sz w:val="24"/>
        </w:rPr>
        <w:t xml:space="preserve"> </w:t>
      </w:r>
      <w:r>
        <w:rPr>
          <w:sz w:val="24"/>
        </w:rPr>
        <w:t>contract</w:t>
      </w:r>
      <w:r>
        <w:rPr>
          <w:spacing w:val="-3"/>
          <w:sz w:val="24"/>
        </w:rPr>
        <w:t xml:space="preserve"> </w:t>
      </w:r>
      <w:r>
        <w:rPr>
          <w:sz w:val="24"/>
        </w:rPr>
        <w:t>shall be</w:t>
      </w:r>
      <w:r>
        <w:rPr>
          <w:spacing w:val="-3"/>
          <w:sz w:val="24"/>
        </w:rPr>
        <w:t xml:space="preserve"> </w:t>
      </w:r>
      <w:r>
        <w:rPr>
          <w:sz w:val="24"/>
        </w:rPr>
        <w:t>referred</w:t>
      </w:r>
      <w:r>
        <w:rPr>
          <w:spacing w:val="-1"/>
          <w:sz w:val="24"/>
        </w:rPr>
        <w:t xml:space="preserve"> </w:t>
      </w:r>
      <w:r>
        <w:rPr>
          <w:sz w:val="24"/>
        </w:rPr>
        <w:t>to</w:t>
      </w:r>
      <w:r>
        <w:rPr>
          <w:spacing w:val="-1"/>
          <w:sz w:val="24"/>
        </w:rPr>
        <w:t xml:space="preserve"> </w:t>
      </w:r>
      <w:r>
        <w:rPr>
          <w:sz w:val="24"/>
        </w:rPr>
        <w:t>courts under</w:t>
      </w:r>
      <w:r>
        <w:rPr>
          <w:spacing w:val="-1"/>
          <w:sz w:val="24"/>
        </w:rPr>
        <w:t xml:space="preserve"> </w:t>
      </w:r>
      <w:r>
        <w:rPr>
          <w:sz w:val="24"/>
        </w:rPr>
        <w:t>the</w:t>
      </w:r>
      <w:r>
        <w:rPr>
          <w:spacing w:val="-1"/>
          <w:sz w:val="24"/>
        </w:rPr>
        <w:t xml:space="preserve"> </w:t>
      </w:r>
      <w:r>
        <w:rPr>
          <w:sz w:val="24"/>
        </w:rPr>
        <w:t>jurisdiction</w:t>
      </w:r>
      <w:r>
        <w:rPr>
          <w:spacing w:val="-1"/>
          <w:sz w:val="24"/>
        </w:rPr>
        <w:t xml:space="preserve"> </w:t>
      </w:r>
      <w:r>
        <w:rPr>
          <w:sz w:val="24"/>
        </w:rPr>
        <w:t>of the Bhubaneswar court only.</w:t>
      </w:r>
    </w:p>
    <w:p w:rsidR="00174785" w:rsidRDefault="00512146">
      <w:pPr>
        <w:spacing w:before="120" w:line="312" w:lineRule="auto"/>
        <w:ind w:left="942" w:right="232"/>
        <w:rPr>
          <w:sz w:val="24"/>
        </w:rPr>
      </w:pPr>
      <w:r>
        <w:rPr>
          <w:b/>
          <w:i/>
          <w:sz w:val="24"/>
        </w:rPr>
        <w:t>The above terms and conditions except those otherwise agreed upon, shall form a part of the Purchase Order</w:t>
      </w:r>
      <w:r>
        <w:rPr>
          <w:sz w:val="24"/>
        </w:rPr>
        <w:t>.</w:t>
      </w:r>
    </w:p>
    <w:p w:rsidR="00174785" w:rsidRDefault="00512146">
      <w:pPr>
        <w:spacing w:before="122" w:line="312" w:lineRule="auto"/>
        <w:ind w:left="942" w:right="109"/>
        <w:rPr>
          <w:b/>
          <w:i/>
          <w:sz w:val="24"/>
        </w:rPr>
      </w:pPr>
      <w:r>
        <w:rPr>
          <w:b/>
          <w:i/>
          <w:sz w:val="24"/>
          <w:u w:val="single"/>
        </w:rPr>
        <w:t>Sign on each page of this tender document and Return it along with the offer enclosing</w:t>
      </w:r>
      <w:r>
        <w:rPr>
          <w:b/>
          <w:i/>
          <w:sz w:val="24"/>
        </w:rPr>
        <w:t xml:space="preserve"> </w:t>
      </w:r>
      <w:r>
        <w:rPr>
          <w:b/>
          <w:i/>
          <w:sz w:val="24"/>
          <w:u w:val="single"/>
        </w:rPr>
        <w:t>this part together with the Technical Offer</w:t>
      </w:r>
      <w:r>
        <w:rPr>
          <w:b/>
          <w:i/>
          <w:sz w:val="24"/>
        </w:rPr>
        <w:t>.</w:t>
      </w:r>
    </w:p>
    <w:p w:rsidR="00174785" w:rsidRDefault="00512146">
      <w:pPr>
        <w:spacing w:before="123" w:line="312" w:lineRule="auto"/>
        <w:ind w:left="942"/>
        <w:rPr>
          <w:b/>
          <w:i/>
          <w:sz w:val="24"/>
        </w:rPr>
      </w:pPr>
      <w:r>
        <w:rPr>
          <w:b/>
          <w:i/>
          <w:sz w:val="24"/>
        </w:rPr>
        <w:t>** *</w:t>
      </w:r>
      <w:r>
        <w:rPr>
          <w:b/>
          <w:i/>
          <w:spacing w:val="-1"/>
          <w:sz w:val="24"/>
        </w:rPr>
        <w:t xml:space="preserve"> </w:t>
      </w:r>
      <w:r>
        <w:rPr>
          <w:b/>
          <w:i/>
          <w:sz w:val="24"/>
        </w:rPr>
        <w:t>The</w:t>
      </w:r>
      <w:r>
        <w:rPr>
          <w:b/>
          <w:i/>
          <w:spacing w:val="-1"/>
          <w:sz w:val="24"/>
        </w:rPr>
        <w:t xml:space="preserve"> </w:t>
      </w:r>
      <w:r>
        <w:rPr>
          <w:b/>
          <w:i/>
          <w:sz w:val="24"/>
        </w:rPr>
        <w:t>OUTR</w:t>
      </w:r>
      <w:r>
        <w:rPr>
          <w:b/>
          <w:i/>
          <w:spacing w:val="-1"/>
          <w:sz w:val="24"/>
        </w:rPr>
        <w:t xml:space="preserve"> </w:t>
      </w:r>
      <w:r>
        <w:rPr>
          <w:b/>
          <w:i/>
          <w:sz w:val="24"/>
        </w:rPr>
        <w:t>authority</w:t>
      </w:r>
      <w:r>
        <w:rPr>
          <w:b/>
          <w:i/>
          <w:spacing w:val="-1"/>
          <w:sz w:val="24"/>
        </w:rPr>
        <w:t xml:space="preserve"> </w:t>
      </w:r>
      <w:r>
        <w:rPr>
          <w:b/>
          <w:i/>
          <w:sz w:val="24"/>
        </w:rPr>
        <w:t>has</w:t>
      </w:r>
      <w:r>
        <w:rPr>
          <w:b/>
          <w:i/>
          <w:spacing w:val="-2"/>
          <w:sz w:val="24"/>
        </w:rPr>
        <w:t xml:space="preserve"> </w:t>
      </w:r>
      <w:r>
        <w:rPr>
          <w:b/>
          <w:i/>
          <w:sz w:val="24"/>
        </w:rPr>
        <w:t>all</w:t>
      </w:r>
      <w:r>
        <w:rPr>
          <w:b/>
          <w:i/>
          <w:spacing w:val="-1"/>
          <w:sz w:val="24"/>
        </w:rPr>
        <w:t xml:space="preserve"> </w:t>
      </w:r>
      <w:r>
        <w:rPr>
          <w:b/>
          <w:i/>
          <w:sz w:val="24"/>
        </w:rPr>
        <w:t>rights</w:t>
      </w:r>
      <w:r>
        <w:rPr>
          <w:b/>
          <w:i/>
          <w:spacing w:val="-1"/>
          <w:sz w:val="24"/>
        </w:rPr>
        <w:t xml:space="preserve"> </w:t>
      </w:r>
      <w:r>
        <w:rPr>
          <w:b/>
          <w:i/>
          <w:sz w:val="24"/>
        </w:rPr>
        <w:t>to</w:t>
      </w:r>
      <w:r>
        <w:rPr>
          <w:b/>
          <w:i/>
          <w:spacing w:val="-2"/>
          <w:sz w:val="24"/>
        </w:rPr>
        <w:t xml:space="preserve"> </w:t>
      </w:r>
      <w:r>
        <w:rPr>
          <w:b/>
          <w:i/>
          <w:sz w:val="24"/>
        </w:rPr>
        <w:t>accept</w:t>
      </w:r>
      <w:r>
        <w:rPr>
          <w:b/>
          <w:i/>
          <w:spacing w:val="-2"/>
          <w:sz w:val="24"/>
        </w:rPr>
        <w:t xml:space="preserve"> </w:t>
      </w:r>
      <w:r>
        <w:rPr>
          <w:b/>
          <w:i/>
          <w:sz w:val="24"/>
        </w:rPr>
        <w:t>/</w:t>
      </w:r>
      <w:r>
        <w:rPr>
          <w:b/>
          <w:i/>
          <w:spacing w:val="-1"/>
          <w:sz w:val="24"/>
        </w:rPr>
        <w:t xml:space="preserve"> </w:t>
      </w:r>
      <w:r>
        <w:rPr>
          <w:b/>
          <w:i/>
          <w:sz w:val="24"/>
        </w:rPr>
        <w:t>reject</w:t>
      </w:r>
      <w:r>
        <w:rPr>
          <w:b/>
          <w:i/>
          <w:spacing w:val="-2"/>
          <w:sz w:val="24"/>
        </w:rPr>
        <w:t xml:space="preserve"> </w:t>
      </w:r>
      <w:r>
        <w:rPr>
          <w:b/>
          <w:i/>
          <w:sz w:val="24"/>
        </w:rPr>
        <w:t>any</w:t>
      </w:r>
      <w:r>
        <w:rPr>
          <w:b/>
          <w:i/>
          <w:spacing w:val="-2"/>
          <w:sz w:val="24"/>
        </w:rPr>
        <w:t xml:space="preserve"> </w:t>
      </w:r>
      <w:r>
        <w:rPr>
          <w:b/>
          <w:i/>
          <w:sz w:val="24"/>
        </w:rPr>
        <w:t>tender</w:t>
      </w:r>
      <w:r>
        <w:rPr>
          <w:b/>
          <w:i/>
          <w:spacing w:val="-1"/>
          <w:sz w:val="24"/>
        </w:rPr>
        <w:t xml:space="preserve"> </w:t>
      </w:r>
      <w:r>
        <w:rPr>
          <w:b/>
          <w:i/>
          <w:sz w:val="24"/>
        </w:rPr>
        <w:t>without</w:t>
      </w:r>
      <w:r>
        <w:rPr>
          <w:b/>
          <w:i/>
          <w:spacing w:val="-2"/>
          <w:sz w:val="24"/>
        </w:rPr>
        <w:t xml:space="preserve"> </w:t>
      </w:r>
      <w:r>
        <w:rPr>
          <w:b/>
          <w:i/>
          <w:sz w:val="24"/>
        </w:rPr>
        <w:t>assigning</w:t>
      </w:r>
      <w:r>
        <w:rPr>
          <w:b/>
          <w:i/>
          <w:spacing w:val="-3"/>
          <w:sz w:val="24"/>
        </w:rPr>
        <w:t xml:space="preserve"> </w:t>
      </w:r>
      <w:r>
        <w:rPr>
          <w:b/>
          <w:i/>
          <w:sz w:val="24"/>
        </w:rPr>
        <w:t>any reasons thereof.</w:t>
      </w:r>
    </w:p>
    <w:p w:rsidR="00174785" w:rsidRDefault="00174785">
      <w:pPr>
        <w:pStyle w:val="BodyText"/>
        <w:spacing w:before="125"/>
        <w:rPr>
          <w:b/>
          <w:i/>
        </w:rPr>
      </w:pPr>
    </w:p>
    <w:p w:rsidR="00174785" w:rsidRDefault="00512146">
      <w:pPr>
        <w:pStyle w:val="Heading1"/>
        <w:numPr>
          <w:ilvl w:val="0"/>
          <w:numId w:val="21"/>
        </w:numPr>
        <w:tabs>
          <w:tab w:val="left" w:pos="529"/>
        </w:tabs>
        <w:ind w:left="529" w:hanging="308"/>
      </w:pPr>
      <w:r>
        <w:rPr>
          <w:color w:val="2D74B5"/>
        </w:rPr>
        <w:t>Technical</w:t>
      </w:r>
      <w:r>
        <w:rPr>
          <w:color w:val="2D74B5"/>
          <w:spacing w:val="-13"/>
        </w:rPr>
        <w:t xml:space="preserve"> </w:t>
      </w:r>
      <w:r>
        <w:rPr>
          <w:color w:val="2D74B5"/>
          <w:spacing w:val="-2"/>
        </w:rPr>
        <w:t>Specifications</w:t>
      </w:r>
    </w:p>
    <w:p w:rsidR="00174785" w:rsidRDefault="00512146">
      <w:pPr>
        <w:pStyle w:val="BodyText"/>
        <w:spacing w:before="204"/>
        <w:ind w:left="942"/>
      </w:pPr>
      <w:r>
        <w:t>Following</w:t>
      </w:r>
      <w:r>
        <w:rPr>
          <w:spacing w:val="-11"/>
        </w:rPr>
        <w:t xml:space="preserve"> </w:t>
      </w:r>
      <w:r>
        <w:t>are</w:t>
      </w:r>
      <w:r>
        <w:rPr>
          <w:spacing w:val="-10"/>
        </w:rPr>
        <w:t xml:space="preserve"> </w:t>
      </w:r>
      <w:r>
        <w:t>the</w:t>
      </w:r>
      <w:r>
        <w:rPr>
          <w:spacing w:val="-11"/>
        </w:rPr>
        <w:t xml:space="preserve"> </w:t>
      </w:r>
      <w:r>
        <w:t>minimum</w:t>
      </w:r>
      <w:r>
        <w:rPr>
          <w:spacing w:val="-8"/>
        </w:rPr>
        <w:t xml:space="preserve"> </w:t>
      </w:r>
      <w:r>
        <w:t>specifications</w:t>
      </w:r>
      <w:r>
        <w:rPr>
          <w:spacing w:val="-10"/>
        </w:rPr>
        <w:t xml:space="preserve"> </w:t>
      </w:r>
      <w:r>
        <w:t>of</w:t>
      </w:r>
      <w:r>
        <w:rPr>
          <w:spacing w:val="-7"/>
        </w:rPr>
        <w:t xml:space="preserve"> </w:t>
      </w:r>
      <w:r>
        <w:t>the</w:t>
      </w:r>
      <w:r>
        <w:rPr>
          <w:spacing w:val="-11"/>
        </w:rPr>
        <w:t xml:space="preserve"> </w:t>
      </w:r>
      <w:r>
        <w:t>furniture</w:t>
      </w:r>
      <w:r>
        <w:rPr>
          <w:spacing w:val="-10"/>
        </w:rPr>
        <w:t xml:space="preserve"> </w:t>
      </w:r>
      <w:r>
        <w:t>to</w:t>
      </w:r>
      <w:r>
        <w:rPr>
          <w:spacing w:val="-11"/>
        </w:rPr>
        <w:t xml:space="preserve"> </w:t>
      </w:r>
      <w:r>
        <w:t>be</w:t>
      </w:r>
      <w:r>
        <w:rPr>
          <w:spacing w:val="-10"/>
        </w:rPr>
        <w:t xml:space="preserve"> </w:t>
      </w:r>
      <w:r>
        <w:rPr>
          <w:spacing w:val="-2"/>
        </w:rPr>
        <w:t>supplied</w:t>
      </w:r>
    </w:p>
    <w:p w:rsidR="00174785" w:rsidRDefault="00512146">
      <w:pPr>
        <w:pStyle w:val="ListParagraph"/>
        <w:numPr>
          <w:ilvl w:val="0"/>
          <w:numId w:val="4"/>
        </w:numPr>
        <w:tabs>
          <w:tab w:val="left" w:pos="1661"/>
        </w:tabs>
        <w:spacing w:before="188"/>
        <w:ind w:left="1661" w:hanging="360"/>
        <w:jc w:val="left"/>
        <w:rPr>
          <w:sz w:val="24"/>
        </w:rPr>
      </w:pPr>
      <w:r>
        <w:rPr>
          <w:sz w:val="24"/>
        </w:rPr>
        <w:t>The</w:t>
      </w:r>
      <w:r>
        <w:rPr>
          <w:spacing w:val="-11"/>
          <w:sz w:val="24"/>
        </w:rPr>
        <w:t xml:space="preserve"> </w:t>
      </w:r>
      <w:r>
        <w:rPr>
          <w:sz w:val="24"/>
        </w:rPr>
        <w:t>minimum</w:t>
      </w:r>
      <w:r>
        <w:rPr>
          <w:spacing w:val="-9"/>
          <w:sz w:val="24"/>
        </w:rPr>
        <w:t xml:space="preserve"> </w:t>
      </w:r>
      <w:r>
        <w:rPr>
          <w:sz w:val="24"/>
        </w:rPr>
        <w:t>specifications</w:t>
      </w:r>
      <w:r>
        <w:rPr>
          <w:spacing w:val="-9"/>
          <w:sz w:val="24"/>
        </w:rPr>
        <w:t xml:space="preserve"> </w:t>
      </w:r>
      <w:r>
        <w:rPr>
          <w:sz w:val="24"/>
        </w:rPr>
        <w:t>are</w:t>
      </w:r>
      <w:r>
        <w:rPr>
          <w:spacing w:val="-10"/>
          <w:sz w:val="24"/>
        </w:rPr>
        <w:t xml:space="preserve"> </w:t>
      </w:r>
      <w:r>
        <w:rPr>
          <w:sz w:val="24"/>
        </w:rPr>
        <w:t>indicative</w:t>
      </w:r>
      <w:r>
        <w:rPr>
          <w:spacing w:val="-10"/>
          <w:sz w:val="24"/>
        </w:rPr>
        <w:t xml:space="preserve"> </w:t>
      </w:r>
      <w:r>
        <w:rPr>
          <w:sz w:val="24"/>
        </w:rPr>
        <w:t>and</w:t>
      </w:r>
      <w:r>
        <w:rPr>
          <w:spacing w:val="-12"/>
          <w:sz w:val="24"/>
        </w:rPr>
        <w:t xml:space="preserve"> </w:t>
      </w:r>
      <w:r>
        <w:rPr>
          <w:sz w:val="24"/>
        </w:rPr>
        <w:t>not</w:t>
      </w:r>
      <w:r>
        <w:rPr>
          <w:spacing w:val="-11"/>
          <w:sz w:val="24"/>
        </w:rPr>
        <w:t xml:space="preserve"> </w:t>
      </w:r>
      <w:r>
        <w:rPr>
          <w:spacing w:val="-2"/>
          <w:sz w:val="24"/>
        </w:rPr>
        <w:t>exhaustive.</w:t>
      </w:r>
    </w:p>
    <w:p w:rsidR="00174785" w:rsidRDefault="00512146">
      <w:pPr>
        <w:pStyle w:val="ListParagraph"/>
        <w:numPr>
          <w:ilvl w:val="0"/>
          <w:numId w:val="4"/>
        </w:numPr>
        <w:tabs>
          <w:tab w:val="left" w:pos="1661"/>
        </w:tabs>
        <w:spacing w:before="66"/>
        <w:ind w:left="1661" w:hanging="360"/>
        <w:jc w:val="left"/>
        <w:rPr>
          <w:sz w:val="24"/>
        </w:rPr>
      </w:pPr>
      <w:r>
        <w:rPr>
          <w:sz w:val="24"/>
        </w:rPr>
        <w:t>The</w:t>
      </w:r>
      <w:r>
        <w:rPr>
          <w:spacing w:val="-10"/>
          <w:sz w:val="24"/>
        </w:rPr>
        <w:t xml:space="preserve"> </w:t>
      </w:r>
      <w:r>
        <w:rPr>
          <w:sz w:val="24"/>
        </w:rPr>
        <w:t>models</w:t>
      </w:r>
      <w:r>
        <w:rPr>
          <w:spacing w:val="-8"/>
          <w:sz w:val="24"/>
        </w:rPr>
        <w:t xml:space="preserve"> </w:t>
      </w:r>
      <w:r>
        <w:rPr>
          <w:sz w:val="24"/>
        </w:rPr>
        <w:t>with</w:t>
      </w:r>
      <w:r>
        <w:rPr>
          <w:spacing w:val="-9"/>
          <w:sz w:val="24"/>
        </w:rPr>
        <w:t xml:space="preserve"> </w:t>
      </w:r>
      <w:r>
        <w:rPr>
          <w:sz w:val="24"/>
        </w:rPr>
        <w:t>higher</w:t>
      </w:r>
      <w:r>
        <w:rPr>
          <w:spacing w:val="-9"/>
          <w:sz w:val="24"/>
        </w:rPr>
        <w:t xml:space="preserve"> </w:t>
      </w:r>
      <w:r>
        <w:rPr>
          <w:sz w:val="24"/>
        </w:rPr>
        <w:t>specifications</w:t>
      </w:r>
      <w:r>
        <w:rPr>
          <w:spacing w:val="-10"/>
          <w:sz w:val="24"/>
        </w:rPr>
        <w:t xml:space="preserve"> </w:t>
      </w:r>
      <w:r>
        <w:rPr>
          <w:sz w:val="24"/>
        </w:rPr>
        <w:t>may</w:t>
      </w:r>
      <w:r>
        <w:rPr>
          <w:spacing w:val="-11"/>
          <w:sz w:val="24"/>
        </w:rPr>
        <w:t xml:space="preserve"> </w:t>
      </w:r>
      <w:r>
        <w:rPr>
          <w:sz w:val="24"/>
        </w:rPr>
        <w:t>be</w:t>
      </w:r>
      <w:r>
        <w:rPr>
          <w:spacing w:val="-7"/>
          <w:sz w:val="24"/>
        </w:rPr>
        <w:t xml:space="preserve"> </w:t>
      </w:r>
      <w:r>
        <w:rPr>
          <w:spacing w:val="-2"/>
          <w:sz w:val="24"/>
        </w:rPr>
        <w:t>quoted.</w:t>
      </w:r>
    </w:p>
    <w:p w:rsidR="00174785" w:rsidRDefault="00512146">
      <w:pPr>
        <w:pStyle w:val="ListParagraph"/>
        <w:numPr>
          <w:ilvl w:val="0"/>
          <w:numId w:val="4"/>
        </w:numPr>
        <w:tabs>
          <w:tab w:val="left" w:pos="1661"/>
        </w:tabs>
        <w:spacing w:before="67"/>
        <w:ind w:left="1661" w:hanging="360"/>
        <w:jc w:val="left"/>
        <w:rPr>
          <w:sz w:val="24"/>
        </w:rPr>
      </w:pPr>
      <w:r>
        <w:rPr>
          <w:sz w:val="24"/>
        </w:rPr>
        <w:t>The</w:t>
      </w:r>
      <w:r>
        <w:rPr>
          <w:spacing w:val="-9"/>
          <w:sz w:val="24"/>
        </w:rPr>
        <w:t xml:space="preserve"> </w:t>
      </w:r>
      <w:r>
        <w:rPr>
          <w:sz w:val="24"/>
        </w:rPr>
        <w:t>quoted</w:t>
      </w:r>
      <w:r>
        <w:rPr>
          <w:spacing w:val="-8"/>
          <w:sz w:val="24"/>
        </w:rPr>
        <w:t xml:space="preserve"> </w:t>
      </w:r>
      <w:r>
        <w:rPr>
          <w:sz w:val="24"/>
        </w:rPr>
        <w:t>materials</w:t>
      </w:r>
      <w:r>
        <w:rPr>
          <w:spacing w:val="-9"/>
          <w:sz w:val="24"/>
        </w:rPr>
        <w:t xml:space="preserve"> </w:t>
      </w:r>
      <w:r>
        <w:rPr>
          <w:sz w:val="24"/>
        </w:rPr>
        <w:t>should</w:t>
      </w:r>
      <w:r>
        <w:rPr>
          <w:spacing w:val="-8"/>
          <w:sz w:val="24"/>
        </w:rPr>
        <w:t xml:space="preserve"> </w:t>
      </w:r>
      <w:r>
        <w:rPr>
          <w:sz w:val="24"/>
        </w:rPr>
        <w:t>be</w:t>
      </w:r>
      <w:r>
        <w:rPr>
          <w:spacing w:val="-9"/>
          <w:sz w:val="24"/>
        </w:rPr>
        <w:t xml:space="preserve"> </w:t>
      </w:r>
      <w:r>
        <w:rPr>
          <w:sz w:val="24"/>
        </w:rPr>
        <w:t>of</w:t>
      </w:r>
      <w:r>
        <w:rPr>
          <w:spacing w:val="-8"/>
          <w:sz w:val="24"/>
        </w:rPr>
        <w:t xml:space="preserve"> </w:t>
      </w:r>
      <w:r>
        <w:rPr>
          <w:sz w:val="24"/>
        </w:rPr>
        <w:t>latest</w:t>
      </w:r>
      <w:r>
        <w:rPr>
          <w:spacing w:val="-9"/>
          <w:sz w:val="24"/>
        </w:rPr>
        <w:t xml:space="preserve"> </w:t>
      </w:r>
      <w:r>
        <w:rPr>
          <w:sz w:val="24"/>
        </w:rPr>
        <w:t>trend</w:t>
      </w:r>
      <w:r>
        <w:rPr>
          <w:spacing w:val="-8"/>
          <w:sz w:val="24"/>
        </w:rPr>
        <w:t xml:space="preserve"> </w:t>
      </w:r>
      <w:r>
        <w:rPr>
          <w:sz w:val="24"/>
        </w:rPr>
        <w:t>and</w:t>
      </w:r>
      <w:r>
        <w:rPr>
          <w:spacing w:val="-9"/>
          <w:sz w:val="24"/>
        </w:rPr>
        <w:t xml:space="preserve"> </w:t>
      </w:r>
      <w:r>
        <w:rPr>
          <w:spacing w:val="-2"/>
          <w:sz w:val="24"/>
        </w:rPr>
        <w:t>technology.</w:t>
      </w:r>
    </w:p>
    <w:p w:rsidR="00174785" w:rsidRDefault="00512146">
      <w:pPr>
        <w:pStyle w:val="ListParagraph"/>
        <w:numPr>
          <w:ilvl w:val="0"/>
          <w:numId w:val="4"/>
        </w:numPr>
        <w:tabs>
          <w:tab w:val="left" w:pos="942"/>
        </w:tabs>
        <w:spacing w:before="66" w:line="304" w:lineRule="auto"/>
        <w:ind w:right="261" w:hanging="362"/>
        <w:jc w:val="left"/>
        <w:rPr>
          <w:sz w:val="24"/>
        </w:rPr>
      </w:pPr>
      <w:r>
        <w:rPr>
          <w:sz w:val="24"/>
        </w:rPr>
        <w:t>Each</w:t>
      </w:r>
      <w:r>
        <w:rPr>
          <w:spacing w:val="80"/>
          <w:sz w:val="24"/>
        </w:rPr>
        <w:t xml:space="preserve"> </w:t>
      </w:r>
      <w:r>
        <w:rPr>
          <w:sz w:val="24"/>
        </w:rPr>
        <w:t>item</w:t>
      </w:r>
      <w:r>
        <w:rPr>
          <w:spacing w:val="80"/>
          <w:sz w:val="24"/>
        </w:rPr>
        <w:t xml:space="preserve"> </w:t>
      </w:r>
      <w:r>
        <w:rPr>
          <w:sz w:val="24"/>
        </w:rPr>
        <w:t>should</w:t>
      </w:r>
      <w:r>
        <w:rPr>
          <w:spacing w:val="80"/>
          <w:sz w:val="24"/>
        </w:rPr>
        <w:t xml:space="preserve"> </w:t>
      </w:r>
      <w:r>
        <w:rPr>
          <w:sz w:val="24"/>
        </w:rPr>
        <w:t>be</w:t>
      </w:r>
      <w:r>
        <w:rPr>
          <w:spacing w:val="80"/>
          <w:sz w:val="24"/>
        </w:rPr>
        <w:t xml:space="preserve"> </w:t>
      </w:r>
      <w:r>
        <w:rPr>
          <w:sz w:val="24"/>
        </w:rPr>
        <w:t>complete</w:t>
      </w:r>
      <w:r>
        <w:rPr>
          <w:spacing w:val="80"/>
          <w:sz w:val="24"/>
        </w:rPr>
        <w:t xml:space="preserve"> </w:t>
      </w:r>
      <w:r>
        <w:rPr>
          <w:sz w:val="24"/>
        </w:rPr>
        <w:t>in</w:t>
      </w:r>
      <w:r>
        <w:rPr>
          <w:spacing w:val="80"/>
          <w:sz w:val="24"/>
        </w:rPr>
        <w:t xml:space="preserve"> </w:t>
      </w:r>
      <w:r>
        <w:rPr>
          <w:sz w:val="24"/>
        </w:rPr>
        <w:t>itself</w:t>
      </w:r>
      <w:r>
        <w:rPr>
          <w:spacing w:val="80"/>
          <w:sz w:val="24"/>
        </w:rPr>
        <w:t xml:space="preserve"> </w:t>
      </w:r>
      <w:r>
        <w:rPr>
          <w:sz w:val="24"/>
        </w:rPr>
        <w:t>without</w:t>
      </w:r>
      <w:r>
        <w:rPr>
          <w:spacing w:val="80"/>
          <w:sz w:val="24"/>
        </w:rPr>
        <w:t xml:space="preserve"> </w:t>
      </w:r>
      <w:r>
        <w:rPr>
          <w:sz w:val="24"/>
        </w:rPr>
        <w:t>needing</w:t>
      </w:r>
      <w:r>
        <w:rPr>
          <w:spacing w:val="80"/>
          <w:sz w:val="24"/>
        </w:rPr>
        <w:t xml:space="preserve"> </w:t>
      </w:r>
      <w:r>
        <w:rPr>
          <w:sz w:val="24"/>
        </w:rPr>
        <w:t>any</w:t>
      </w:r>
      <w:r>
        <w:rPr>
          <w:spacing w:val="77"/>
          <w:sz w:val="24"/>
        </w:rPr>
        <w:t xml:space="preserve"> </w:t>
      </w:r>
      <w:r>
        <w:rPr>
          <w:sz w:val="24"/>
        </w:rPr>
        <w:t>extra</w:t>
      </w:r>
      <w:r>
        <w:rPr>
          <w:spacing w:val="80"/>
          <w:sz w:val="24"/>
        </w:rPr>
        <w:t xml:space="preserve"> </w:t>
      </w:r>
      <w:r>
        <w:rPr>
          <w:sz w:val="24"/>
        </w:rPr>
        <w:t>requirements</w:t>
      </w:r>
      <w:r>
        <w:rPr>
          <w:spacing w:val="80"/>
          <w:sz w:val="24"/>
        </w:rPr>
        <w:t xml:space="preserve"> </w:t>
      </w:r>
      <w:r>
        <w:rPr>
          <w:sz w:val="24"/>
        </w:rPr>
        <w:t>except accessories required for general test and installation.</w:t>
      </w:r>
    </w:p>
    <w:p w:rsidR="00174785" w:rsidRDefault="00512146">
      <w:pPr>
        <w:spacing w:before="7"/>
        <w:ind w:left="942"/>
        <w:rPr>
          <w:b/>
          <w:sz w:val="24"/>
        </w:rPr>
      </w:pPr>
      <w:r>
        <w:rPr>
          <w:b/>
          <w:sz w:val="24"/>
        </w:rPr>
        <w:t>Financial</w:t>
      </w:r>
      <w:r>
        <w:rPr>
          <w:b/>
          <w:spacing w:val="-8"/>
          <w:sz w:val="24"/>
        </w:rPr>
        <w:t xml:space="preserve"> </w:t>
      </w:r>
      <w:r>
        <w:rPr>
          <w:b/>
          <w:sz w:val="24"/>
        </w:rPr>
        <w:t>Bid</w:t>
      </w:r>
      <w:r>
        <w:rPr>
          <w:b/>
          <w:spacing w:val="-10"/>
          <w:sz w:val="24"/>
        </w:rPr>
        <w:t xml:space="preserve"> </w:t>
      </w:r>
      <w:r>
        <w:rPr>
          <w:b/>
          <w:sz w:val="24"/>
        </w:rPr>
        <w:t>will</w:t>
      </w:r>
      <w:r>
        <w:rPr>
          <w:b/>
          <w:spacing w:val="-7"/>
          <w:sz w:val="24"/>
        </w:rPr>
        <w:t xml:space="preserve"> </w:t>
      </w:r>
      <w:r>
        <w:rPr>
          <w:b/>
          <w:sz w:val="24"/>
        </w:rPr>
        <w:t>be</w:t>
      </w:r>
      <w:r>
        <w:rPr>
          <w:b/>
          <w:spacing w:val="-7"/>
          <w:sz w:val="24"/>
        </w:rPr>
        <w:t xml:space="preserve"> </w:t>
      </w:r>
      <w:r>
        <w:rPr>
          <w:b/>
          <w:sz w:val="24"/>
        </w:rPr>
        <w:t>opened</w:t>
      </w:r>
      <w:r>
        <w:rPr>
          <w:b/>
          <w:spacing w:val="-5"/>
          <w:sz w:val="24"/>
        </w:rPr>
        <w:t xml:space="preserve"> </w:t>
      </w:r>
      <w:r>
        <w:rPr>
          <w:b/>
          <w:sz w:val="24"/>
        </w:rPr>
        <w:t>only</w:t>
      </w:r>
      <w:r>
        <w:rPr>
          <w:b/>
          <w:spacing w:val="-11"/>
          <w:sz w:val="24"/>
        </w:rPr>
        <w:t xml:space="preserve"> </w:t>
      </w:r>
      <w:r>
        <w:rPr>
          <w:b/>
          <w:sz w:val="24"/>
        </w:rPr>
        <w:t>if</w:t>
      </w:r>
      <w:r>
        <w:rPr>
          <w:b/>
          <w:spacing w:val="-3"/>
          <w:sz w:val="24"/>
        </w:rPr>
        <w:t xml:space="preserve"> </w:t>
      </w:r>
      <w:r>
        <w:rPr>
          <w:b/>
          <w:sz w:val="24"/>
        </w:rPr>
        <w:t>Tenders</w:t>
      </w:r>
      <w:r>
        <w:rPr>
          <w:b/>
          <w:spacing w:val="-4"/>
          <w:sz w:val="24"/>
        </w:rPr>
        <w:t xml:space="preserve"> </w:t>
      </w:r>
      <w:r>
        <w:rPr>
          <w:b/>
          <w:sz w:val="24"/>
        </w:rPr>
        <w:t>qualify</w:t>
      </w:r>
      <w:r>
        <w:rPr>
          <w:b/>
          <w:spacing w:val="-11"/>
          <w:sz w:val="24"/>
        </w:rPr>
        <w:t xml:space="preserve"> </w:t>
      </w:r>
      <w:r>
        <w:rPr>
          <w:b/>
          <w:sz w:val="24"/>
        </w:rPr>
        <w:t>in</w:t>
      </w:r>
      <w:r>
        <w:rPr>
          <w:b/>
          <w:spacing w:val="-5"/>
          <w:sz w:val="24"/>
        </w:rPr>
        <w:t xml:space="preserve"> </w:t>
      </w:r>
      <w:r>
        <w:rPr>
          <w:b/>
          <w:sz w:val="24"/>
        </w:rPr>
        <w:t>Technical</w:t>
      </w:r>
      <w:r>
        <w:rPr>
          <w:b/>
          <w:spacing w:val="-8"/>
          <w:sz w:val="24"/>
        </w:rPr>
        <w:t xml:space="preserve"> </w:t>
      </w:r>
      <w:r>
        <w:rPr>
          <w:b/>
          <w:spacing w:val="-2"/>
          <w:sz w:val="24"/>
        </w:rPr>
        <w:t>evaluation.</w:t>
      </w:r>
    </w:p>
    <w:p w:rsidR="00174785" w:rsidRDefault="00174785">
      <w:pPr>
        <w:pStyle w:val="BodyText"/>
        <w:spacing w:before="206"/>
        <w:rPr>
          <w:b/>
        </w:rPr>
      </w:pPr>
    </w:p>
    <w:p w:rsidR="00174785" w:rsidRPr="00512146" w:rsidRDefault="00512146" w:rsidP="00DB6B1A">
      <w:pPr>
        <w:spacing w:line="314" w:lineRule="auto"/>
        <w:ind w:left="221"/>
        <w:rPr>
          <w:b/>
          <w:sz w:val="24"/>
          <w:szCs w:val="24"/>
        </w:rPr>
      </w:pPr>
      <w:r w:rsidRPr="00512146">
        <w:rPr>
          <w:b/>
          <w:sz w:val="24"/>
          <w:szCs w:val="24"/>
        </w:rPr>
        <w:t>List</w:t>
      </w:r>
      <w:r w:rsidRPr="00512146">
        <w:rPr>
          <w:b/>
          <w:spacing w:val="40"/>
          <w:sz w:val="24"/>
          <w:szCs w:val="24"/>
        </w:rPr>
        <w:t xml:space="preserve"> </w:t>
      </w:r>
      <w:r w:rsidRPr="00512146">
        <w:rPr>
          <w:b/>
          <w:sz w:val="24"/>
          <w:szCs w:val="24"/>
        </w:rPr>
        <w:t>of</w:t>
      </w:r>
      <w:r w:rsidRPr="00512146">
        <w:rPr>
          <w:b/>
          <w:spacing w:val="40"/>
          <w:sz w:val="24"/>
          <w:szCs w:val="24"/>
        </w:rPr>
        <w:t xml:space="preserve"> </w:t>
      </w:r>
      <w:r w:rsidRPr="00512146">
        <w:rPr>
          <w:b/>
          <w:sz w:val="24"/>
          <w:szCs w:val="24"/>
        </w:rPr>
        <w:t>materials</w:t>
      </w:r>
      <w:r w:rsidRPr="00512146">
        <w:rPr>
          <w:b/>
          <w:spacing w:val="40"/>
          <w:sz w:val="24"/>
          <w:szCs w:val="24"/>
        </w:rPr>
        <w:t xml:space="preserve"> </w:t>
      </w:r>
      <w:r w:rsidRPr="00512146">
        <w:rPr>
          <w:b/>
          <w:sz w:val="24"/>
          <w:szCs w:val="24"/>
        </w:rPr>
        <w:t>with</w:t>
      </w:r>
      <w:r w:rsidRPr="00512146">
        <w:rPr>
          <w:b/>
          <w:spacing w:val="40"/>
          <w:sz w:val="24"/>
          <w:szCs w:val="24"/>
        </w:rPr>
        <w:t xml:space="preserve"> </w:t>
      </w:r>
      <w:r w:rsidRPr="00512146">
        <w:rPr>
          <w:b/>
          <w:sz w:val="24"/>
          <w:szCs w:val="24"/>
        </w:rPr>
        <w:t>technical</w:t>
      </w:r>
      <w:r w:rsidRPr="00512146">
        <w:rPr>
          <w:b/>
          <w:spacing w:val="40"/>
          <w:sz w:val="24"/>
          <w:szCs w:val="24"/>
        </w:rPr>
        <w:t xml:space="preserve"> </w:t>
      </w:r>
      <w:r w:rsidRPr="00512146">
        <w:rPr>
          <w:b/>
          <w:sz w:val="24"/>
          <w:szCs w:val="24"/>
        </w:rPr>
        <w:t>specification</w:t>
      </w:r>
      <w:r w:rsidRPr="00512146">
        <w:rPr>
          <w:b/>
          <w:spacing w:val="40"/>
          <w:sz w:val="24"/>
          <w:szCs w:val="24"/>
        </w:rPr>
        <w:t xml:space="preserve"> </w:t>
      </w:r>
      <w:r w:rsidRPr="00512146">
        <w:rPr>
          <w:b/>
          <w:sz w:val="24"/>
          <w:szCs w:val="24"/>
        </w:rPr>
        <w:t>required</w:t>
      </w:r>
      <w:r w:rsidRPr="00512146">
        <w:rPr>
          <w:b/>
          <w:spacing w:val="40"/>
          <w:sz w:val="24"/>
          <w:szCs w:val="24"/>
        </w:rPr>
        <w:t xml:space="preserve"> </w:t>
      </w:r>
      <w:r w:rsidRPr="00512146">
        <w:rPr>
          <w:b/>
          <w:sz w:val="24"/>
          <w:szCs w:val="24"/>
        </w:rPr>
        <w:t>for</w:t>
      </w:r>
      <w:r w:rsidRPr="00512146">
        <w:rPr>
          <w:b/>
          <w:spacing w:val="40"/>
          <w:sz w:val="24"/>
          <w:szCs w:val="24"/>
        </w:rPr>
        <w:t xml:space="preserve"> </w:t>
      </w:r>
      <w:r w:rsidRPr="00512146">
        <w:rPr>
          <w:b/>
          <w:sz w:val="24"/>
          <w:szCs w:val="24"/>
        </w:rPr>
        <w:t>various</w:t>
      </w:r>
      <w:r w:rsidRPr="00512146">
        <w:rPr>
          <w:b/>
          <w:spacing w:val="40"/>
          <w:sz w:val="24"/>
          <w:szCs w:val="24"/>
        </w:rPr>
        <w:t xml:space="preserve"> </w:t>
      </w:r>
      <w:r w:rsidRPr="00512146">
        <w:rPr>
          <w:b/>
          <w:sz w:val="24"/>
          <w:szCs w:val="24"/>
        </w:rPr>
        <w:t>laboratories</w:t>
      </w:r>
      <w:r w:rsidRPr="00512146">
        <w:rPr>
          <w:b/>
          <w:spacing w:val="40"/>
          <w:sz w:val="24"/>
          <w:szCs w:val="24"/>
        </w:rPr>
        <w:t xml:space="preserve"> </w:t>
      </w:r>
      <w:r w:rsidRPr="00512146">
        <w:rPr>
          <w:b/>
          <w:sz w:val="24"/>
          <w:szCs w:val="24"/>
        </w:rPr>
        <w:t>of</w:t>
      </w:r>
      <w:r w:rsidRPr="00512146">
        <w:rPr>
          <w:b/>
          <w:spacing w:val="40"/>
          <w:sz w:val="24"/>
          <w:szCs w:val="24"/>
        </w:rPr>
        <w:t xml:space="preserve"> </w:t>
      </w:r>
      <w:r w:rsidR="00DB6B1A" w:rsidRPr="00512146">
        <w:rPr>
          <w:b/>
          <w:sz w:val="24"/>
          <w:szCs w:val="24"/>
        </w:rPr>
        <w:t>School of Electronic Sciences</w:t>
      </w:r>
      <w:r w:rsidRPr="00512146">
        <w:rPr>
          <w:b/>
          <w:sz w:val="24"/>
          <w:szCs w:val="24"/>
        </w:rPr>
        <w:t xml:space="preserve"> </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5"/>
        <w:gridCol w:w="2083"/>
        <w:gridCol w:w="6750"/>
        <w:gridCol w:w="921"/>
      </w:tblGrid>
      <w:tr w:rsidR="00512146" w:rsidRPr="00512146" w:rsidTr="00780492">
        <w:trPr>
          <w:trHeight w:val="550"/>
        </w:trPr>
        <w:tc>
          <w:tcPr>
            <w:tcW w:w="685" w:type="dxa"/>
          </w:tcPr>
          <w:p w:rsidR="00174785" w:rsidRPr="00512146" w:rsidRDefault="00512146">
            <w:pPr>
              <w:pStyle w:val="TableParagraph"/>
              <w:spacing w:line="271" w:lineRule="exact"/>
              <w:ind w:left="108"/>
              <w:rPr>
                <w:rFonts w:ascii="Arial"/>
                <w:b/>
                <w:sz w:val="24"/>
              </w:rPr>
            </w:pPr>
            <w:r w:rsidRPr="00512146">
              <w:rPr>
                <w:rFonts w:ascii="Arial"/>
                <w:b/>
                <w:spacing w:val="-5"/>
                <w:sz w:val="24"/>
              </w:rPr>
              <w:t>Sl.</w:t>
            </w:r>
          </w:p>
          <w:p w:rsidR="00174785" w:rsidRPr="00512146" w:rsidRDefault="00512146">
            <w:pPr>
              <w:pStyle w:val="TableParagraph"/>
              <w:spacing w:line="259" w:lineRule="exact"/>
              <w:ind w:left="108"/>
              <w:rPr>
                <w:rFonts w:ascii="Arial"/>
                <w:b/>
                <w:sz w:val="24"/>
              </w:rPr>
            </w:pPr>
            <w:r w:rsidRPr="00512146">
              <w:rPr>
                <w:rFonts w:ascii="Arial"/>
                <w:b/>
                <w:spacing w:val="-5"/>
                <w:sz w:val="24"/>
              </w:rPr>
              <w:t>No.</w:t>
            </w:r>
          </w:p>
        </w:tc>
        <w:tc>
          <w:tcPr>
            <w:tcW w:w="2083" w:type="dxa"/>
          </w:tcPr>
          <w:p w:rsidR="00174785" w:rsidRPr="00512146" w:rsidRDefault="00512146">
            <w:pPr>
              <w:pStyle w:val="TableParagraph"/>
              <w:spacing w:line="271" w:lineRule="exact"/>
              <w:ind w:left="105"/>
              <w:rPr>
                <w:rFonts w:ascii="Arial"/>
                <w:b/>
                <w:sz w:val="24"/>
              </w:rPr>
            </w:pPr>
            <w:r w:rsidRPr="00512146">
              <w:rPr>
                <w:rFonts w:ascii="Arial"/>
                <w:b/>
                <w:sz w:val="24"/>
              </w:rPr>
              <w:t>Name</w:t>
            </w:r>
            <w:r w:rsidRPr="00512146">
              <w:rPr>
                <w:rFonts w:ascii="Arial"/>
                <w:b/>
                <w:spacing w:val="-8"/>
                <w:sz w:val="24"/>
              </w:rPr>
              <w:t xml:space="preserve"> </w:t>
            </w:r>
            <w:r w:rsidRPr="00512146">
              <w:rPr>
                <w:rFonts w:ascii="Arial"/>
                <w:b/>
                <w:sz w:val="24"/>
              </w:rPr>
              <w:t>of</w:t>
            </w:r>
            <w:r w:rsidRPr="00512146">
              <w:rPr>
                <w:rFonts w:ascii="Arial"/>
                <w:b/>
                <w:spacing w:val="-5"/>
                <w:sz w:val="24"/>
              </w:rPr>
              <w:t xml:space="preserve"> </w:t>
            </w:r>
            <w:r w:rsidRPr="00512146">
              <w:rPr>
                <w:rFonts w:ascii="Arial"/>
                <w:b/>
                <w:sz w:val="24"/>
              </w:rPr>
              <w:t>the</w:t>
            </w:r>
            <w:r w:rsidRPr="00512146">
              <w:rPr>
                <w:rFonts w:ascii="Arial"/>
                <w:b/>
                <w:spacing w:val="-7"/>
                <w:sz w:val="24"/>
              </w:rPr>
              <w:t xml:space="preserve"> </w:t>
            </w:r>
            <w:r w:rsidRPr="00512146">
              <w:rPr>
                <w:rFonts w:ascii="Arial"/>
                <w:b/>
                <w:spacing w:val="-4"/>
                <w:sz w:val="24"/>
              </w:rPr>
              <w:t>Items</w:t>
            </w:r>
          </w:p>
        </w:tc>
        <w:tc>
          <w:tcPr>
            <w:tcW w:w="6750" w:type="dxa"/>
          </w:tcPr>
          <w:p w:rsidR="00174785" w:rsidRPr="00512146" w:rsidRDefault="00512146">
            <w:pPr>
              <w:pStyle w:val="TableParagraph"/>
              <w:spacing w:line="271" w:lineRule="exact"/>
              <w:ind w:left="2"/>
              <w:jc w:val="center"/>
              <w:rPr>
                <w:rFonts w:ascii="Arial"/>
                <w:b/>
                <w:sz w:val="24"/>
              </w:rPr>
            </w:pPr>
            <w:r w:rsidRPr="00512146">
              <w:rPr>
                <w:rFonts w:ascii="Arial"/>
                <w:b/>
                <w:spacing w:val="-2"/>
                <w:sz w:val="24"/>
              </w:rPr>
              <w:t>Specifications</w:t>
            </w:r>
          </w:p>
        </w:tc>
        <w:tc>
          <w:tcPr>
            <w:tcW w:w="921" w:type="dxa"/>
          </w:tcPr>
          <w:p w:rsidR="00174785" w:rsidRPr="00512146" w:rsidRDefault="00512146">
            <w:pPr>
              <w:pStyle w:val="TableParagraph"/>
              <w:spacing w:line="248" w:lineRule="exact"/>
              <w:ind w:left="3" w:right="2"/>
              <w:jc w:val="center"/>
              <w:rPr>
                <w:rFonts w:ascii="Arial"/>
                <w:b/>
              </w:rPr>
            </w:pPr>
            <w:r w:rsidRPr="00512146">
              <w:rPr>
                <w:rFonts w:ascii="Arial"/>
                <w:b/>
                <w:spacing w:val="-4"/>
              </w:rPr>
              <w:t>Qty.</w:t>
            </w:r>
          </w:p>
          <w:p w:rsidR="00174785" w:rsidRPr="00512146" w:rsidRDefault="00512146">
            <w:pPr>
              <w:pStyle w:val="TableParagraph"/>
              <w:spacing w:line="252" w:lineRule="exact"/>
              <w:ind w:left="3" w:right="3"/>
              <w:jc w:val="center"/>
              <w:rPr>
                <w:rFonts w:ascii="Arial"/>
                <w:b/>
              </w:rPr>
            </w:pPr>
            <w:r w:rsidRPr="00512146">
              <w:rPr>
                <w:rFonts w:ascii="Arial"/>
                <w:b/>
                <w:spacing w:val="-2"/>
              </w:rPr>
              <w:t>Required</w:t>
            </w:r>
          </w:p>
        </w:tc>
      </w:tr>
      <w:tr w:rsidR="00174785" w:rsidTr="00780492">
        <w:trPr>
          <w:trHeight w:val="318"/>
        </w:trPr>
        <w:tc>
          <w:tcPr>
            <w:tcW w:w="685" w:type="dxa"/>
          </w:tcPr>
          <w:p w:rsidR="00174785" w:rsidRDefault="00512146">
            <w:pPr>
              <w:pStyle w:val="TableParagraph"/>
              <w:spacing w:before="17"/>
              <w:ind w:left="162"/>
              <w:rPr>
                <w:rFonts w:ascii="Arial"/>
                <w:b/>
                <w:sz w:val="24"/>
              </w:rPr>
            </w:pPr>
            <w:r w:rsidRPr="00512146">
              <w:rPr>
                <w:rFonts w:ascii="Arial"/>
                <w:b/>
                <w:spacing w:val="-5"/>
                <w:sz w:val="24"/>
              </w:rPr>
              <w:t>1.</w:t>
            </w:r>
          </w:p>
        </w:tc>
        <w:tc>
          <w:tcPr>
            <w:tcW w:w="2083" w:type="dxa"/>
          </w:tcPr>
          <w:p w:rsidR="00174785" w:rsidRPr="002B6CE0" w:rsidRDefault="002B6CE0">
            <w:pPr>
              <w:pStyle w:val="TableParagraph"/>
              <w:rPr>
                <w:rFonts w:ascii="Arial" w:hAnsi="Arial" w:cs="Arial"/>
                <w:b/>
                <w:spacing w:val="-2"/>
                <w:sz w:val="24"/>
                <w:szCs w:val="24"/>
              </w:rPr>
            </w:pPr>
            <w:r w:rsidRPr="002B6CE0">
              <w:rPr>
                <w:rFonts w:ascii="Arial" w:hAnsi="Arial" w:cs="Arial"/>
                <w:b/>
                <w:sz w:val="24"/>
                <w:szCs w:val="24"/>
              </w:rPr>
              <w:t xml:space="preserve">Laboratory </w:t>
            </w:r>
            <w:r w:rsidRPr="002B6CE0">
              <w:rPr>
                <w:rFonts w:ascii="Arial" w:hAnsi="Arial" w:cs="Arial"/>
                <w:b/>
                <w:spacing w:val="-1"/>
                <w:sz w:val="24"/>
                <w:szCs w:val="24"/>
              </w:rPr>
              <w:t>Table</w:t>
            </w:r>
          </w:p>
          <w:p w:rsidR="002B6CE0" w:rsidRPr="002B6CE0" w:rsidRDefault="002B6CE0" w:rsidP="002C6262">
            <w:pPr>
              <w:pStyle w:val="TableParagraph"/>
              <w:rPr>
                <w:rFonts w:ascii="Arial" w:hAnsi="Arial" w:cs="Arial"/>
                <w:sz w:val="24"/>
                <w:szCs w:val="24"/>
              </w:rPr>
            </w:pPr>
            <w:r w:rsidRPr="002B6CE0">
              <w:rPr>
                <w:rFonts w:ascii="Arial" w:hAnsi="Arial" w:cs="Arial"/>
                <w:sz w:val="24"/>
                <w:szCs w:val="24"/>
              </w:rPr>
              <w:t>1500</w:t>
            </w:r>
            <w:r w:rsidR="002C6262">
              <w:rPr>
                <w:rFonts w:ascii="Arial" w:hAnsi="Arial" w:cs="Arial"/>
                <w:sz w:val="24"/>
                <w:szCs w:val="24"/>
              </w:rPr>
              <w:t>mm</w:t>
            </w:r>
            <w:r w:rsidRPr="002B6CE0">
              <w:rPr>
                <w:rFonts w:ascii="Arial" w:hAnsi="Arial" w:cs="Arial"/>
                <w:sz w:val="24"/>
                <w:szCs w:val="24"/>
              </w:rPr>
              <w:t>X900/530</w:t>
            </w:r>
            <w:r w:rsidR="002C6262">
              <w:rPr>
                <w:rFonts w:ascii="Arial" w:hAnsi="Arial" w:cs="Arial"/>
                <w:sz w:val="24"/>
                <w:szCs w:val="24"/>
              </w:rPr>
              <w:t>mm</w:t>
            </w:r>
            <w:r w:rsidRPr="002B6CE0">
              <w:rPr>
                <w:rFonts w:ascii="Arial" w:hAnsi="Arial" w:cs="Arial"/>
                <w:spacing w:val="-1"/>
                <w:sz w:val="24"/>
                <w:szCs w:val="24"/>
              </w:rPr>
              <w:t xml:space="preserve"> </w:t>
            </w:r>
            <w:r w:rsidRPr="002B6CE0">
              <w:rPr>
                <w:rFonts w:ascii="Arial" w:hAnsi="Arial" w:cs="Arial"/>
                <w:sz w:val="24"/>
                <w:szCs w:val="24"/>
              </w:rPr>
              <w:t>X</w:t>
            </w:r>
            <w:r w:rsidRPr="002B6CE0">
              <w:rPr>
                <w:rFonts w:ascii="Arial" w:hAnsi="Arial" w:cs="Arial"/>
                <w:spacing w:val="2"/>
                <w:sz w:val="24"/>
                <w:szCs w:val="24"/>
              </w:rPr>
              <w:t xml:space="preserve"> </w:t>
            </w:r>
            <w:r w:rsidRPr="002B6CE0">
              <w:rPr>
                <w:rFonts w:ascii="Arial" w:hAnsi="Arial" w:cs="Arial"/>
                <w:spacing w:val="-4"/>
                <w:sz w:val="24"/>
                <w:szCs w:val="24"/>
              </w:rPr>
              <w:t>1750</w:t>
            </w:r>
            <w:r w:rsidR="002C6262">
              <w:rPr>
                <w:rFonts w:ascii="Arial" w:hAnsi="Arial" w:cs="Arial"/>
                <w:spacing w:val="-4"/>
                <w:sz w:val="24"/>
                <w:szCs w:val="24"/>
              </w:rPr>
              <w:t>mm</w:t>
            </w:r>
          </w:p>
        </w:tc>
        <w:tc>
          <w:tcPr>
            <w:tcW w:w="6750" w:type="dxa"/>
          </w:tcPr>
          <w:p w:rsidR="006C5107" w:rsidRDefault="002B6CE0" w:rsidP="003D2BB3">
            <w:pPr>
              <w:pStyle w:val="TableParagraph"/>
              <w:ind w:right="90"/>
              <w:jc w:val="both"/>
              <w:rPr>
                <w:rFonts w:ascii="Arial" w:hAnsi="Arial" w:cs="Arial"/>
                <w:spacing w:val="-2"/>
                <w:sz w:val="24"/>
                <w:szCs w:val="24"/>
              </w:rPr>
            </w:pPr>
            <w:r w:rsidRPr="002B6CE0">
              <w:rPr>
                <w:rFonts w:ascii="Arial" w:hAnsi="Arial" w:cs="Arial"/>
                <w:sz w:val="24"/>
                <w:szCs w:val="24"/>
              </w:rPr>
              <w:t xml:space="preserve">Supplying Lab table made </w:t>
            </w:r>
            <w:r w:rsidR="003D2BB3">
              <w:rPr>
                <w:rFonts w:ascii="Arial" w:hAnsi="Arial" w:cs="Arial"/>
                <w:sz w:val="24"/>
                <w:szCs w:val="24"/>
              </w:rPr>
              <w:t>o</w:t>
            </w:r>
            <w:r w:rsidRPr="002B6CE0">
              <w:rPr>
                <w:rFonts w:ascii="Arial" w:hAnsi="Arial" w:cs="Arial"/>
                <w:sz w:val="24"/>
                <w:szCs w:val="24"/>
              </w:rPr>
              <w:t xml:space="preserve">f 18mm BWR grade ply with 1mm thick laminate hot pressed on to it (D3 Grade </w:t>
            </w:r>
            <w:r w:rsidR="003D2BB3" w:rsidRPr="002B6CE0">
              <w:rPr>
                <w:rFonts w:ascii="Arial" w:hAnsi="Arial" w:cs="Arial"/>
                <w:sz w:val="24"/>
                <w:szCs w:val="24"/>
              </w:rPr>
              <w:t>Adhesive</w:t>
            </w:r>
            <w:r w:rsidRPr="002B6CE0">
              <w:rPr>
                <w:rFonts w:ascii="Arial" w:hAnsi="Arial" w:cs="Arial"/>
                <w:sz w:val="24"/>
                <w:szCs w:val="24"/>
              </w:rPr>
              <w:t>). The said table should</w:t>
            </w:r>
            <w:r w:rsidRPr="002B6CE0">
              <w:rPr>
                <w:rFonts w:ascii="Arial" w:hAnsi="Arial" w:cs="Arial"/>
                <w:spacing w:val="40"/>
                <w:sz w:val="24"/>
                <w:szCs w:val="24"/>
              </w:rPr>
              <w:t xml:space="preserve"> </w:t>
            </w:r>
            <w:r w:rsidRPr="002B6CE0">
              <w:rPr>
                <w:rFonts w:ascii="Arial" w:hAnsi="Arial" w:cs="Arial"/>
                <w:sz w:val="24"/>
                <w:szCs w:val="24"/>
              </w:rPr>
              <w:t>have</w:t>
            </w:r>
            <w:r w:rsidRPr="002B6CE0">
              <w:rPr>
                <w:rFonts w:ascii="Arial" w:hAnsi="Arial" w:cs="Arial"/>
                <w:spacing w:val="40"/>
                <w:sz w:val="24"/>
                <w:szCs w:val="24"/>
              </w:rPr>
              <w:t xml:space="preserve"> </w:t>
            </w:r>
            <w:r w:rsidRPr="002B6CE0">
              <w:rPr>
                <w:rFonts w:ascii="Arial" w:hAnsi="Arial" w:cs="Arial"/>
                <w:sz w:val="24"/>
                <w:szCs w:val="24"/>
              </w:rPr>
              <w:t>two side panel that continues up to the floor &amp; a modesty panel that connect the side panels.</w:t>
            </w:r>
            <w:r w:rsidRPr="002B6CE0">
              <w:rPr>
                <w:rFonts w:ascii="Arial" w:hAnsi="Arial" w:cs="Arial"/>
                <w:spacing w:val="40"/>
                <w:sz w:val="24"/>
                <w:szCs w:val="24"/>
              </w:rPr>
              <w:t xml:space="preserve"> </w:t>
            </w:r>
            <w:r w:rsidRPr="002B6CE0">
              <w:rPr>
                <w:rFonts w:ascii="Arial" w:hAnsi="Arial" w:cs="Arial"/>
                <w:sz w:val="24"/>
                <w:szCs w:val="24"/>
              </w:rPr>
              <w:t>It should be provided with a 6</w:t>
            </w:r>
            <w:r w:rsidR="003D2BB3">
              <w:rPr>
                <w:rFonts w:ascii="Arial" w:hAnsi="Arial" w:cs="Arial"/>
                <w:sz w:val="24"/>
                <w:szCs w:val="24"/>
              </w:rPr>
              <w:t xml:space="preserve"> </w:t>
            </w:r>
            <w:r w:rsidRPr="002B6CE0">
              <w:rPr>
                <w:rFonts w:ascii="Arial" w:hAnsi="Arial" w:cs="Arial"/>
                <w:sz w:val="24"/>
                <w:szCs w:val="24"/>
              </w:rPr>
              <w:t>mm back panel made of BWR ply.</w:t>
            </w:r>
            <w:r w:rsidR="003D2BB3">
              <w:rPr>
                <w:rFonts w:ascii="Arial" w:hAnsi="Arial" w:cs="Arial"/>
                <w:sz w:val="24"/>
                <w:szCs w:val="24"/>
              </w:rPr>
              <w:t xml:space="preserve"> </w:t>
            </w:r>
            <w:r w:rsidRPr="002B6CE0">
              <w:rPr>
                <w:rFonts w:ascii="Arial" w:hAnsi="Arial" w:cs="Arial"/>
                <w:sz w:val="24"/>
                <w:szCs w:val="24"/>
              </w:rPr>
              <w:t>The inside face of cabinet has to be hot press</w:t>
            </w:r>
            <w:r w:rsidR="003D2BB3">
              <w:rPr>
                <w:rFonts w:ascii="Arial" w:hAnsi="Arial" w:cs="Arial"/>
                <w:sz w:val="24"/>
                <w:szCs w:val="24"/>
              </w:rPr>
              <w:t>ed</w:t>
            </w:r>
            <w:r w:rsidRPr="002B6CE0">
              <w:rPr>
                <w:rFonts w:ascii="Arial" w:hAnsi="Arial" w:cs="Arial"/>
                <w:sz w:val="24"/>
                <w:szCs w:val="24"/>
              </w:rPr>
              <w:t xml:space="preserve"> with</w:t>
            </w:r>
            <w:r w:rsidRPr="002B6CE0">
              <w:rPr>
                <w:rFonts w:ascii="Arial" w:hAnsi="Arial" w:cs="Arial"/>
                <w:spacing w:val="40"/>
                <w:sz w:val="24"/>
                <w:szCs w:val="24"/>
              </w:rPr>
              <w:t xml:space="preserve"> </w:t>
            </w:r>
            <w:r w:rsidRPr="002B6CE0">
              <w:rPr>
                <w:rFonts w:ascii="Arial" w:hAnsi="Arial" w:cs="Arial"/>
                <w:sz w:val="24"/>
                <w:szCs w:val="24"/>
              </w:rPr>
              <w:t xml:space="preserve">balancer laminate. It should have an upper cabinetry </w:t>
            </w:r>
            <w:r w:rsidR="003D2BB3" w:rsidRPr="002B6CE0">
              <w:rPr>
                <w:rFonts w:ascii="Arial" w:hAnsi="Arial" w:cs="Arial"/>
                <w:sz w:val="24"/>
                <w:szCs w:val="24"/>
              </w:rPr>
              <w:t>portion</w:t>
            </w:r>
            <w:r w:rsidR="003D2BB3">
              <w:rPr>
                <w:rFonts w:ascii="Arial" w:hAnsi="Arial" w:cs="Arial"/>
                <w:sz w:val="24"/>
                <w:szCs w:val="24"/>
              </w:rPr>
              <w:t xml:space="preserve"> for storage of equipment</w:t>
            </w:r>
            <w:r w:rsidRPr="002B6CE0">
              <w:rPr>
                <w:rFonts w:ascii="Arial" w:hAnsi="Arial" w:cs="Arial"/>
                <w:sz w:val="24"/>
                <w:szCs w:val="24"/>
              </w:rPr>
              <w:t xml:space="preserve"> as per design. The said table</w:t>
            </w:r>
            <w:r w:rsidRPr="002B6CE0">
              <w:rPr>
                <w:rFonts w:ascii="Arial" w:hAnsi="Arial" w:cs="Arial"/>
                <w:spacing w:val="40"/>
                <w:sz w:val="24"/>
                <w:szCs w:val="24"/>
              </w:rPr>
              <w:t xml:space="preserve"> </w:t>
            </w:r>
            <w:r w:rsidRPr="002B6CE0">
              <w:rPr>
                <w:rFonts w:ascii="Arial" w:hAnsi="Arial" w:cs="Arial"/>
                <w:sz w:val="24"/>
                <w:szCs w:val="24"/>
              </w:rPr>
              <w:t xml:space="preserve">should be provided </w:t>
            </w:r>
            <w:r w:rsidR="000256C6">
              <w:rPr>
                <w:rFonts w:ascii="Arial" w:hAnsi="Arial" w:cs="Arial"/>
                <w:sz w:val="24"/>
                <w:szCs w:val="24"/>
              </w:rPr>
              <w:t>properly post-formed edge</w:t>
            </w:r>
            <w:r w:rsidRPr="002B6CE0">
              <w:rPr>
                <w:rFonts w:ascii="Arial" w:hAnsi="Arial" w:cs="Arial"/>
                <w:sz w:val="24"/>
                <w:szCs w:val="24"/>
              </w:rPr>
              <w:t>. All</w:t>
            </w:r>
            <w:r w:rsidRPr="002B6CE0">
              <w:rPr>
                <w:rFonts w:ascii="Arial" w:hAnsi="Arial" w:cs="Arial"/>
                <w:spacing w:val="40"/>
                <w:sz w:val="24"/>
                <w:szCs w:val="24"/>
              </w:rPr>
              <w:t xml:space="preserve"> </w:t>
            </w:r>
            <w:r w:rsidRPr="002B6CE0">
              <w:rPr>
                <w:rFonts w:ascii="Arial" w:hAnsi="Arial" w:cs="Arial"/>
                <w:sz w:val="24"/>
                <w:szCs w:val="24"/>
              </w:rPr>
              <w:t>exposed</w:t>
            </w:r>
            <w:r w:rsidRPr="002B6CE0">
              <w:rPr>
                <w:rFonts w:ascii="Arial" w:hAnsi="Arial" w:cs="Arial"/>
                <w:spacing w:val="40"/>
                <w:sz w:val="24"/>
                <w:szCs w:val="24"/>
              </w:rPr>
              <w:t xml:space="preserve"> </w:t>
            </w:r>
            <w:r w:rsidRPr="002B6CE0">
              <w:rPr>
                <w:rFonts w:ascii="Arial" w:hAnsi="Arial" w:cs="Arial"/>
                <w:sz w:val="24"/>
                <w:szCs w:val="24"/>
              </w:rPr>
              <w:t>edges should be mechanically edge</w:t>
            </w:r>
            <w:r>
              <w:rPr>
                <w:rFonts w:ascii="Arial" w:hAnsi="Arial" w:cs="Arial"/>
                <w:sz w:val="24"/>
                <w:szCs w:val="24"/>
              </w:rPr>
              <w:t xml:space="preserve"> </w:t>
            </w:r>
            <w:r w:rsidRPr="002B6CE0">
              <w:rPr>
                <w:rFonts w:ascii="Arial" w:hAnsi="Arial" w:cs="Arial"/>
                <w:sz w:val="24"/>
                <w:szCs w:val="24"/>
              </w:rPr>
              <w:t xml:space="preserve">banded with PVC tape &amp; hot melt </w:t>
            </w:r>
            <w:r w:rsidR="003D2BB3" w:rsidRPr="002B6CE0">
              <w:rPr>
                <w:rFonts w:ascii="Arial" w:hAnsi="Arial" w:cs="Arial"/>
                <w:sz w:val="24"/>
                <w:szCs w:val="24"/>
              </w:rPr>
              <w:t>glue.</w:t>
            </w:r>
            <w:r w:rsidRPr="002B6CE0">
              <w:rPr>
                <w:rFonts w:ascii="Arial" w:hAnsi="Arial" w:cs="Arial"/>
                <w:sz w:val="24"/>
                <w:szCs w:val="24"/>
              </w:rPr>
              <w:t xml:space="preserve"> It should have a knockdown</w:t>
            </w:r>
            <w:r w:rsidR="003D2BB3">
              <w:rPr>
                <w:rFonts w:ascii="Arial" w:hAnsi="Arial" w:cs="Arial"/>
                <w:sz w:val="24"/>
                <w:szCs w:val="24"/>
              </w:rPr>
              <w:t xml:space="preserve"> arrangement of fitting. All bea</w:t>
            </w:r>
            <w:r w:rsidRPr="002B6CE0">
              <w:rPr>
                <w:rFonts w:ascii="Arial" w:hAnsi="Arial" w:cs="Arial"/>
                <w:sz w:val="24"/>
                <w:szCs w:val="24"/>
              </w:rPr>
              <w:t xml:space="preserve">rings </w:t>
            </w:r>
            <w:r w:rsidR="003D2BB3" w:rsidRPr="002B6CE0">
              <w:rPr>
                <w:rFonts w:ascii="Arial" w:hAnsi="Arial" w:cs="Arial"/>
                <w:sz w:val="24"/>
                <w:szCs w:val="24"/>
              </w:rPr>
              <w:t>have</w:t>
            </w:r>
            <w:r w:rsidRPr="002B6CE0">
              <w:rPr>
                <w:rFonts w:ascii="Arial" w:hAnsi="Arial" w:cs="Arial"/>
                <w:sz w:val="24"/>
                <w:szCs w:val="24"/>
              </w:rPr>
              <w:t xml:space="preserve"> to be done on CNC for prec</w:t>
            </w:r>
            <w:r w:rsidR="003D2BB3">
              <w:rPr>
                <w:rFonts w:ascii="Arial" w:hAnsi="Arial" w:cs="Arial"/>
                <w:sz w:val="24"/>
                <w:szCs w:val="24"/>
              </w:rPr>
              <w:t>is</w:t>
            </w:r>
            <w:r w:rsidRPr="002B6CE0">
              <w:rPr>
                <w:rFonts w:ascii="Arial" w:hAnsi="Arial" w:cs="Arial"/>
                <w:sz w:val="24"/>
                <w:szCs w:val="24"/>
              </w:rPr>
              <w:t>ion</w:t>
            </w:r>
            <w:r w:rsidRPr="002B6CE0">
              <w:rPr>
                <w:rFonts w:ascii="Arial" w:hAnsi="Arial" w:cs="Arial"/>
                <w:spacing w:val="16"/>
                <w:sz w:val="24"/>
                <w:szCs w:val="24"/>
              </w:rPr>
              <w:t xml:space="preserve"> </w:t>
            </w:r>
            <w:r w:rsidRPr="002B6CE0">
              <w:rPr>
                <w:rFonts w:ascii="Arial" w:hAnsi="Arial" w:cs="Arial"/>
                <w:sz w:val="24"/>
                <w:szCs w:val="24"/>
              </w:rPr>
              <w:t>of</w:t>
            </w:r>
            <w:r w:rsidRPr="002B6CE0">
              <w:rPr>
                <w:rFonts w:ascii="Arial" w:hAnsi="Arial" w:cs="Arial"/>
                <w:spacing w:val="20"/>
                <w:sz w:val="24"/>
                <w:szCs w:val="24"/>
              </w:rPr>
              <w:t xml:space="preserve"> </w:t>
            </w:r>
            <w:r w:rsidRPr="002B6CE0">
              <w:rPr>
                <w:rFonts w:ascii="Arial" w:hAnsi="Arial" w:cs="Arial"/>
                <w:sz w:val="24"/>
                <w:szCs w:val="24"/>
              </w:rPr>
              <w:t>fitting.</w:t>
            </w:r>
            <w:r w:rsidRPr="002B6CE0">
              <w:rPr>
                <w:rFonts w:ascii="Arial" w:hAnsi="Arial" w:cs="Arial"/>
                <w:spacing w:val="18"/>
                <w:sz w:val="24"/>
                <w:szCs w:val="24"/>
              </w:rPr>
              <w:t xml:space="preserve"> </w:t>
            </w:r>
            <w:r w:rsidRPr="002B6CE0">
              <w:rPr>
                <w:rFonts w:ascii="Arial" w:hAnsi="Arial" w:cs="Arial"/>
                <w:sz w:val="24"/>
                <w:szCs w:val="24"/>
              </w:rPr>
              <w:t>It</w:t>
            </w:r>
            <w:r w:rsidRPr="002B6CE0">
              <w:rPr>
                <w:rFonts w:ascii="Arial" w:hAnsi="Arial" w:cs="Arial"/>
                <w:spacing w:val="18"/>
                <w:sz w:val="24"/>
                <w:szCs w:val="24"/>
              </w:rPr>
              <w:t xml:space="preserve"> </w:t>
            </w:r>
            <w:r w:rsidRPr="002B6CE0">
              <w:rPr>
                <w:rFonts w:ascii="Arial" w:hAnsi="Arial" w:cs="Arial"/>
                <w:sz w:val="24"/>
                <w:szCs w:val="24"/>
              </w:rPr>
              <w:t>should</w:t>
            </w:r>
            <w:r w:rsidRPr="002B6CE0">
              <w:rPr>
                <w:rFonts w:ascii="Arial" w:hAnsi="Arial" w:cs="Arial"/>
                <w:spacing w:val="17"/>
                <w:sz w:val="24"/>
                <w:szCs w:val="24"/>
              </w:rPr>
              <w:t xml:space="preserve"> </w:t>
            </w:r>
            <w:r w:rsidRPr="002B6CE0">
              <w:rPr>
                <w:rFonts w:ascii="Arial" w:hAnsi="Arial" w:cs="Arial"/>
                <w:sz w:val="24"/>
                <w:szCs w:val="24"/>
              </w:rPr>
              <w:t>be</w:t>
            </w:r>
            <w:r w:rsidRPr="002B6CE0">
              <w:rPr>
                <w:rFonts w:ascii="Arial" w:hAnsi="Arial" w:cs="Arial"/>
                <w:spacing w:val="16"/>
                <w:sz w:val="24"/>
                <w:szCs w:val="24"/>
              </w:rPr>
              <w:t xml:space="preserve"> </w:t>
            </w:r>
            <w:r w:rsidRPr="002B6CE0">
              <w:rPr>
                <w:rFonts w:ascii="Arial" w:hAnsi="Arial" w:cs="Arial"/>
                <w:sz w:val="24"/>
                <w:szCs w:val="24"/>
              </w:rPr>
              <w:t>provided with</w:t>
            </w:r>
            <w:r w:rsidRPr="002B6CE0">
              <w:rPr>
                <w:rFonts w:ascii="Arial" w:hAnsi="Arial" w:cs="Arial"/>
                <w:spacing w:val="16"/>
                <w:sz w:val="24"/>
                <w:szCs w:val="24"/>
              </w:rPr>
              <w:t xml:space="preserve"> </w:t>
            </w:r>
            <w:r w:rsidRPr="002B6CE0">
              <w:rPr>
                <w:rFonts w:ascii="Arial" w:hAnsi="Arial" w:cs="Arial"/>
                <w:sz w:val="24"/>
                <w:szCs w:val="24"/>
              </w:rPr>
              <w:t>plinth</w:t>
            </w:r>
            <w:r w:rsidRPr="002B6CE0">
              <w:rPr>
                <w:rFonts w:ascii="Arial" w:hAnsi="Arial" w:cs="Arial"/>
                <w:spacing w:val="15"/>
                <w:sz w:val="24"/>
                <w:szCs w:val="24"/>
              </w:rPr>
              <w:t xml:space="preserve"> </w:t>
            </w:r>
            <w:r w:rsidR="003D2BB3" w:rsidRPr="002B6CE0">
              <w:rPr>
                <w:rFonts w:ascii="Arial" w:hAnsi="Arial" w:cs="Arial"/>
                <w:sz w:val="24"/>
                <w:szCs w:val="24"/>
              </w:rPr>
              <w:t>adjusts</w:t>
            </w:r>
            <w:r w:rsidR="003D2BB3">
              <w:rPr>
                <w:rFonts w:ascii="Arial" w:hAnsi="Arial" w:cs="Arial"/>
                <w:spacing w:val="78"/>
                <w:sz w:val="24"/>
                <w:szCs w:val="24"/>
              </w:rPr>
              <w:t xml:space="preserve"> </w:t>
            </w:r>
            <w:r w:rsidRPr="002B6CE0">
              <w:rPr>
                <w:rFonts w:ascii="Arial" w:hAnsi="Arial" w:cs="Arial"/>
                <w:sz w:val="24"/>
                <w:szCs w:val="24"/>
              </w:rPr>
              <w:t>&amp; cable</w:t>
            </w:r>
            <w:r w:rsidRPr="002B6CE0">
              <w:rPr>
                <w:rFonts w:ascii="Arial" w:hAnsi="Arial" w:cs="Arial"/>
                <w:spacing w:val="17"/>
                <w:sz w:val="24"/>
                <w:szCs w:val="24"/>
              </w:rPr>
              <w:t xml:space="preserve"> </w:t>
            </w:r>
            <w:r w:rsidRPr="002B6CE0">
              <w:rPr>
                <w:rFonts w:ascii="Arial" w:hAnsi="Arial" w:cs="Arial"/>
                <w:sz w:val="24"/>
                <w:szCs w:val="24"/>
              </w:rPr>
              <w:t>man</w:t>
            </w:r>
            <w:r w:rsidR="003D2BB3">
              <w:rPr>
                <w:rFonts w:ascii="Arial" w:hAnsi="Arial" w:cs="Arial"/>
                <w:sz w:val="24"/>
                <w:szCs w:val="24"/>
              </w:rPr>
              <w:t>a</w:t>
            </w:r>
            <w:r w:rsidRPr="002B6CE0">
              <w:rPr>
                <w:rFonts w:ascii="Arial" w:hAnsi="Arial" w:cs="Arial"/>
                <w:sz w:val="24"/>
                <w:szCs w:val="24"/>
              </w:rPr>
              <w:t>ger.</w:t>
            </w:r>
            <w:r w:rsidRPr="002B6CE0">
              <w:rPr>
                <w:rFonts w:ascii="Arial" w:hAnsi="Arial" w:cs="Arial"/>
                <w:spacing w:val="16"/>
                <w:sz w:val="24"/>
                <w:szCs w:val="24"/>
              </w:rPr>
              <w:t xml:space="preserve"> </w:t>
            </w:r>
            <w:r w:rsidR="003D2BB3">
              <w:rPr>
                <w:rFonts w:ascii="Arial" w:hAnsi="Arial" w:cs="Arial"/>
                <w:spacing w:val="16"/>
                <w:sz w:val="24"/>
                <w:szCs w:val="24"/>
              </w:rPr>
              <w:t>B</w:t>
            </w:r>
            <w:r w:rsidR="003D2BB3" w:rsidRPr="002B6CE0">
              <w:rPr>
                <w:rFonts w:ascii="Arial" w:hAnsi="Arial" w:cs="Arial"/>
                <w:sz w:val="24"/>
                <w:szCs w:val="24"/>
              </w:rPr>
              <w:t>oth</w:t>
            </w:r>
            <w:r w:rsidR="003D2BB3" w:rsidRPr="002B6CE0">
              <w:rPr>
                <w:rFonts w:ascii="Arial" w:hAnsi="Arial" w:cs="Arial"/>
                <w:spacing w:val="-2"/>
                <w:sz w:val="24"/>
                <w:szCs w:val="24"/>
              </w:rPr>
              <w:t xml:space="preserve"> </w:t>
            </w:r>
            <w:r w:rsidR="003D2BB3" w:rsidRPr="002B6CE0">
              <w:rPr>
                <w:rFonts w:ascii="Arial" w:hAnsi="Arial" w:cs="Arial"/>
                <w:sz w:val="24"/>
                <w:szCs w:val="24"/>
              </w:rPr>
              <w:t>side</w:t>
            </w:r>
            <w:r w:rsidR="003D2BB3" w:rsidRPr="002B6CE0">
              <w:rPr>
                <w:rFonts w:ascii="Arial" w:hAnsi="Arial" w:cs="Arial"/>
                <w:spacing w:val="-2"/>
                <w:sz w:val="24"/>
                <w:szCs w:val="24"/>
              </w:rPr>
              <w:t xml:space="preserve"> </w:t>
            </w:r>
            <w:r w:rsidRPr="002B6CE0">
              <w:rPr>
                <w:rFonts w:ascii="Arial" w:hAnsi="Arial" w:cs="Arial"/>
                <w:sz w:val="24"/>
                <w:szCs w:val="24"/>
              </w:rPr>
              <w:t>should be</w:t>
            </w:r>
            <w:r w:rsidRPr="002B6CE0">
              <w:rPr>
                <w:rFonts w:ascii="Arial" w:hAnsi="Arial" w:cs="Arial"/>
                <w:spacing w:val="-5"/>
                <w:sz w:val="24"/>
                <w:szCs w:val="24"/>
              </w:rPr>
              <w:t xml:space="preserve"> </w:t>
            </w:r>
            <w:r w:rsidRPr="002B6CE0">
              <w:rPr>
                <w:rFonts w:ascii="Arial" w:hAnsi="Arial" w:cs="Arial"/>
                <w:sz w:val="24"/>
                <w:szCs w:val="24"/>
              </w:rPr>
              <w:t>provided</w:t>
            </w:r>
            <w:r w:rsidRPr="002B6CE0">
              <w:rPr>
                <w:rFonts w:ascii="Arial" w:hAnsi="Arial" w:cs="Arial"/>
                <w:spacing w:val="-2"/>
                <w:sz w:val="24"/>
                <w:szCs w:val="24"/>
              </w:rPr>
              <w:t xml:space="preserve"> </w:t>
            </w:r>
            <w:r w:rsidR="003D2BB3">
              <w:rPr>
                <w:rFonts w:ascii="Arial" w:hAnsi="Arial" w:cs="Arial"/>
                <w:spacing w:val="-2"/>
                <w:sz w:val="24"/>
                <w:szCs w:val="24"/>
              </w:rPr>
              <w:t xml:space="preserve">with </w:t>
            </w:r>
            <w:r w:rsidRPr="002B6CE0">
              <w:rPr>
                <w:rFonts w:ascii="Arial" w:hAnsi="Arial" w:cs="Arial"/>
                <w:sz w:val="24"/>
                <w:szCs w:val="24"/>
              </w:rPr>
              <w:t>one</w:t>
            </w:r>
            <w:r w:rsidRPr="002B6CE0">
              <w:rPr>
                <w:rFonts w:ascii="Arial" w:hAnsi="Arial" w:cs="Arial"/>
                <w:spacing w:val="-2"/>
                <w:sz w:val="24"/>
                <w:szCs w:val="24"/>
              </w:rPr>
              <w:t xml:space="preserve"> </w:t>
            </w:r>
            <w:r w:rsidRPr="002B6CE0">
              <w:rPr>
                <w:rFonts w:ascii="Arial" w:hAnsi="Arial" w:cs="Arial"/>
                <w:sz w:val="24"/>
                <w:szCs w:val="24"/>
              </w:rPr>
              <w:t>draw</w:t>
            </w:r>
            <w:r w:rsidR="003D2BB3">
              <w:rPr>
                <w:rFonts w:ascii="Arial" w:hAnsi="Arial" w:cs="Arial"/>
                <w:sz w:val="24"/>
                <w:szCs w:val="24"/>
              </w:rPr>
              <w:t>er</w:t>
            </w:r>
            <w:r w:rsidRPr="002B6CE0">
              <w:rPr>
                <w:rFonts w:ascii="Arial" w:hAnsi="Arial" w:cs="Arial"/>
                <w:spacing w:val="-4"/>
                <w:sz w:val="24"/>
                <w:szCs w:val="24"/>
              </w:rPr>
              <w:t xml:space="preserve"> </w:t>
            </w:r>
            <w:r w:rsidRPr="002B6CE0">
              <w:rPr>
                <w:rFonts w:ascii="Arial" w:hAnsi="Arial" w:cs="Arial"/>
                <w:sz w:val="24"/>
                <w:szCs w:val="24"/>
              </w:rPr>
              <w:t>&amp;</w:t>
            </w:r>
            <w:r w:rsidRPr="002B6CE0">
              <w:rPr>
                <w:rFonts w:ascii="Arial" w:hAnsi="Arial" w:cs="Arial"/>
                <w:spacing w:val="-2"/>
                <w:sz w:val="24"/>
                <w:szCs w:val="24"/>
              </w:rPr>
              <w:t xml:space="preserve"> </w:t>
            </w:r>
            <w:r w:rsidRPr="002B6CE0">
              <w:rPr>
                <w:rFonts w:ascii="Arial" w:hAnsi="Arial" w:cs="Arial"/>
                <w:sz w:val="24"/>
                <w:szCs w:val="24"/>
              </w:rPr>
              <w:t>one</w:t>
            </w:r>
            <w:r w:rsidRPr="002B6CE0">
              <w:rPr>
                <w:rFonts w:ascii="Arial" w:hAnsi="Arial" w:cs="Arial"/>
                <w:spacing w:val="-2"/>
                <w:sz w:val="24"/>
                <w:szCs w:val="24"/>
              </w:rPr>
              <w:t xml:space="preserve"> shutter</w:t>
            </w:r>
            <w:r w:rsidR="003D2BB3">
              <w:rPr>
                <w:rFonts w:ascii="Arial" w:hAnsi="Arial" w:cs="Arial"/>
                <w:spacing w:val="-2"/>
                <w:sz w:val="24"/>
                <w:szCs w:val="24"/>
              </w:rPr>
              <w:t xml:space="preserve"> cabinet.</w:t>
            </w:r>
            <w:r w:rsidR="006C5107">
              <w:rPr>
                <w:rFonts w:ascii="Arial" w:hAnsi="Arial" w:cs="Arial"/>
                <w:spacing w:val="-2"/>
                <w:sz w:val="24"/>
                <w:szCs w:val="24"/>
              </w:rPr>
              <w:t xml:space="preserve"> </w:t>
            </w:r>
          </w:p>
          <w:p w:rsidR="006C5107" w:rsidRDefault="006C5107">
            <w:pPr>
              <w:pStyle w:val="TableParagraph"/>
              <w:rPr>
                <w:rFonts w:ascii="Arial" w:hAnsi="Arial" w:cs="Arial"/>
                <w:spacing w:val="-2"/>
                <w:sz w:val="24"/>
                <w:szCs w:val="24"/>
              </w:rPr>
            </w:pPr>
          </w:p>
          <w:p w:rsidR="009E3436" w:rsidRPr="006C5107" w:rsidRDefault="006C5107">
            <w:pPr>
              <w:pStyle w:val="TableParagraph"/>
              <w:rPr>
                <w:rFonts w:ascii="Arial" w:hAnsi="Arial" w:cs="Arial"/>
                <w:b/>
                <w:spacing w:val="-2"/>
                <w:sz w:val="24"/>
                <w:szCs w:val="24"/>
              </w:rPr>
            </w:pPr>
            <w:r w:rsidRPr="006C5107">
              <w:rPr>
                <w:rFonts w:ascii="Arial" w:hAnsi="Arial" w:cs="Arial"/>
                <w:b/>
                <w:spacing w:val="-2"/>
                <w:sz w:val="24"/>
                <w:szCs w:val="24"/>
              </w:rPr>
              <w:t xml:space="preserve">The Sample of the laboratory table </w:t>
            </w:r>
            <w:r>
              <w:rPr>
                <w:rFonts w:ascii="Arial" w:hAnsi="Arial" w:cs="Arial"/>
                <w:b/>
                <w:spacing w:val="-2"/>
                <w:sz w:val="24"/>
                <w:szCs w:val="24"/>
              </w:rPr>
              <w:t xml:space="preserve">is </w:t>
            </w:r>
            <w:r w:rsidRPr="006C5107">
              <w:rPr>
                <w:rFonts w:ascii="Arial" w:hAnsi="Arial" w:cs="Arial"/>
                <w:b/>
                <w:spacing w:val="-2"/>
                <w:sz w:val="24"/>
                <w:szCs w:val="24"/>
              </w:rPr>
              <w:t>given below</w:t>
            </w:r>
          </w:p>
          <w:p w:rsidR="009E3436" w:rsidRDefault="009E3436">
            <w:pPr>
              <w:pStyle w:val="TableParagraph"/>
              <w:rPr>
                <w:rFonts w:ascii="Arial" w:hAnsi="Arial" w:cs="Arial"/>
                <w:spacing w:val="-2"/>
                <w:sz w:val="24"/>
                <w:szCs w:val="24"/>
              </w:rPr>
            </w:pPr>
          </w:p>
          <w:p w:rsidR="009E3436" w:rsidRDefault="009E3436" w:rsidP="003D2BB3">
            <w:pPr>
              <w:pStyle w:val="TableParagraph"/>
              <w:jc w:val="center"/>
              <w:rPr>
                <w:rFonts w:ascii="Arial" w:hAnsi="Arial" w:cs="Arial"/>
                <w:spacing w:val="-2"/>
                <w:sz w:val="24"/>
                <w:szCs w:val="24"/>
              </w:rPr>
            </w:pPr>
            <w:r w:rsidRPr="009E3436">
              <w:rPr>
                <w:rFonts w:ascii="Arial" w:hAnsi="Arial" w:cs="Arial"/>
                <w:noProof/>
                <w:spacing w:val="-2"/>
                <w:sz w:val="24"/>
                <w:szCs w:val="24"/>
              </w:rPr>
              <w:lastRenderedPageBreak/>
              <w:drawing>
                <wp:inline distT="0" distB="0" distL="0" distR="0" wp14:anchorId="0B196E59" wp14:editId="69AAF744">
                  <wp:extent cx="2743200" cy="2295525"/>
                  <wp:effectExtent l="0" t="0" r="0" b="9525"/>
                  <wp:docPr id="1" name="Picture 1" descr="C:\Users\IEE Office\Downloads\WhatsApp Image 2023-11-09 at 9.46.4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EE Office\Downloads\WhatsApp Image 2023-11-09 at 9.46.45 AM.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2295525"/>
                          </a:xfrm>
                          <a:prstGeom prst="rect">
                            <a:avLst/>
                          </a:prstGeom>
                          <a:noFill/>
                          <a:ln>
                            <a:noFill/>
                          </a:ln>
                        </pic:spPr>
                      </pic:pic>
                    </a:graphicData>
                  </a:graphic>
                </wp:inline>
              </w:drawing>
            </w:r>
          </w:p>
          <w:p w:rsidR="00780492" w:rsidRDefault="00780492" w:rsidP="003D2BB3">
            <w:pPr>
              <w:pStyle w:val="TableParagraph"/>
              <w:jc w:val="center"/>
              <w:rPr>
                <w:rFonts w:ascii="Arial" w:hAnsi="Arial" w:cs="Arial"/>
                <w:spacing w:val="-2"/>
                <w:sz w:val="24"/>
                <w:szCs w:val="24"/>
              </w:rPr>
            </w:pPr>
          </w:p>
          <w:p w:rsidR="00780492" w:rsidRDefault="0006366D" w:rsidP="00780492">
            <w:pPr>
              <w:pStyle w:val="TableParagraph"/>
              <w:jc w:val="center"/>
              <w:rPr>
                <w:rFonts w:ascii="Arial" w:hAnsi="Arial" w:cs="Arial"/>
                <w:spacing w:val="-2"/>
                <w:sz w:val="24"/>
                <w:szCs w:val="24"/>
              </w:rPr>
            </w:pPr>
            <w:r>
              <w:rPr>
                <w:rFonts w:ascii="Arial" w:hAnsi="Arial" w:cs="Arial"/>
                <w:noProof/>
                <w:spacing w:val="-2"/>
                <w:sz w:val="24"/>
                <w:szCs w:val="24"/>
              </w:rPr>
              <mc:AlternateContent>
                <mc:Choice Requires="wps">
                  <w:drawing>
                    <wp:anchor distT="0" distB="0" distL="114300" distR="114300" simplePos="0" relativeHeight="251660288" behindDoc="0" locked="0" layoutInCell="1" allowOverlap="1">
                      <wp:simplePos x="0" y="0"/>
                      <wp:positionH relativeFrom="column">
                        <wp:posOffset>3003550</wp:posOffset>
                      </wp:positionH>
                      <wp:positionV relativeFrom="paragraph">
                        <wp:posOffset>2615564</wp:posOffset>
                      </wp:positionV>
                      <wp:extent cx="1143000" cy="295275"/>
                      <wp:effectExtent l="0" t="0" r="0" b="0"/>
                      <wp:wrapNone/>
                      <wp:docPr id="9" name="Text Box 9"/>
                      <wp:cNvGraphicFramePr/>
                      <a:graphic xmlns:a="http://schemas.openxmlformats.org/drawingml/2006/main">
                        <a:graphicData uri="http://schemas.microsoft.com/office/word/2010/wordprocessingShape">
                          <wps:wsp>
                            <wps:cNvSpPr txBox="1"/>
                            <wps:spPr>
                              <a:xfrm>
                                <a:off x="0" y="0"/>
                                <a:ext cx="1143000" cy="295275"/>
                              </a:xfrm>
                              <a:prstGeom prst="rect">
                                <a:avLst/>
                              </a:prstGeom>
                              <a:noFill/>
                              <a:ln w="6350">
                                <a:noFill/>
                              </a:ln>
                            </wps:spPr>
                            <wps:txbx>
                              <w:txbxContent>
                                <w:p w:rsidR="00BF2B63" w:rsidRDefault="00BF2B63">
                                  <w:r>
                                    <w:t>Side 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236.5pt;margin-top:205.95pt;width:90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" filled="f" stroked="f" strokeweight=".5pt">
                      <v:textbox>
                        <w:txbxContent>
                          <w:p w:rsidR="00BF2B63" w:rsidRDefault="00BF2B63">
                            <w:r>
                              <w:t>Side View</w:t>
                            </w:r>
                          </w:p>
                        </w:txbxContent>
                      </v:textbox>
                    </v:shape>
                  </w:pict>
                </mc:Fallback>
              </mc:AlternateContent>
            </w:r>
            <w:r>
              <w:rPr>
                <w:rFonts w:ascii="Arial" w:hAnsi="Arial" w:cs="Arial"/>
                <w:noProof/>
                <w:spacing w:val="-2"/>
                <w:sz w:val="24"/>
                <w:szCs w:val="24"/>
              </w:rPr>
              <mc:AlternateContent>
                <mc:Choice Requires="wps">
                  <w:drawing>
                    <wp:anchor distT="0" distB="0" distL="114300" distR="114300" simplePos="0" relativeHeight="251658240" behindDoc="0" locked="0" layoutInCell="1" allowOverlap="1" wp14:anchorId="0CBA1636" wp14:editId="59F2D2C2">
                      <wp:simplePos x="0" y="0"/>
                      <wp:positionH relativeFrom="column">
                        <wp:posOffset>508000</wp:posOffset>
                      </wp:positionH>
                      <wp:positionV relativeFrom="paragraph">
                        <wp:posOffset>2596515</wp:posOffset>
                      </wp:positionV>
                      <wp:extent cx="1000125" cy="333375"/>
                      <wp:effectExtent l="0" t="0" r="0" b="0"/>
                      <wp:wrapNone/>
                      <wp:docPr id="6" name="Text Box 6"/>
                      <wp:cNvGraphicFramePr/>
                      <a:graphic xmlns:a="http://schemas.openxmlformats.org/drawingml/2006/main">
                        <a:graphicData uri="http://schemas.microsoft.com/office/word/2010/wordprocessingShape">
                          <wps:wsp>
                            <wps:cNvSpPr txBox="1"/>
                            <wps:spPr>
                              <a:xfrm>
                                <a:off x="0" y="0"/>
                                <a:ext cx="1000125" cy="333375"/>
                              </a:xfrm>
                              <a:prstGeom prst="rect">
                                <a:avLst/>
                              </a:prstGeom>
                              <a:noFill/>
                              <a:ln w="6350">
                                <a:noFill/>
                              </a:ln>
                            </wps:spPr>
                            <wps:txbx>
                              <w:txbxContent>
                                <w:p w:rsidR="00BF2B63" w:rsidRDefault="00BF2B63" w:rsidP="00BF2B63">
                                  <w:r>
                                    <w:t>Front 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A1636" id="Text Box 6" o:spid="_x0000_s1027" type="#_x0000_t202" style="position:absolute;left:0;text-align:left;margin-left:40pt;margin-top:204.45pt;width:78.75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" filled="f" stroked="f" strokeweight=".5pt">
                      <v:textbox>
                        <w:txbxContent>
                          <w:p w:rsidR="00BF2B63" w:rsidRDefault="00BF2B63" w:rsidP="00BF2B63">
                            <w:r>
                              <w:t>Front view</w:t>
                            </w:r>
                          </w:p>
                        </w:txbxContent>
                      </v:textbox>
                    </v:shape>
                  </w:pict>
                </mc:Fallback>
              </mc:AlternateContent>
            </w:r>
            <w:r w:rsidR="00BF2B63">
              <w:rPr>
                <w:noProof/>
              </w:rPr>
              <w:drawing>
                <wp:inline distT="0" distB="0" distL="0" distR="0" wp14:anchorId="49597499" wp14:editId="125E2CA4">
                  <wp:extent cx="4359910" cy="270510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71091" cy="2712037"/>
                          </a:xfrm>
                          <a:prstGeom prst="rect">
                            <a:avLst/>
                          </a:prstGeom>
                        </pic:spPr>
                      </pic:pic>
                    </a:graphicData>
                  </a:graphic>
                </wp:inline>
              </w:drawing>
            </w:r>
          </w:p>
          <w:p w:rsidR="00780492" w:rsidRDefault="00BF2B63" w:rsidP="003D2BB3">
            <w:pPr>
              <w:pStyle w:val="TableParagraph"/>
              <w:jc w:val="center"/>
              <w:rPr>
                <w:rFonts w:ascii="Arial" w:hAnsi="Arial" w:cs="Arial"/>
                <w:spacing w:val="-2"/>
                <w:sz w:val="24"/>
                <w:szCs w:val="24"/>
              </w:rPr>
            </w:pPr>
            <w:r>
              <w:rPr>
                <w:rFonts w:ascii="Arial" w:hAnsi="Arial" w:cs="Arial"/>
                <w:noProof/>
                <w:spacing w:val="-2"/>
                <w:sz w:val="24"/>
                <w:szCs w:val="24"/>
              </w:rPr>
              <mc:AlternateContent>
                <mc:Choice Requires="wps">
                  <w:drawing>
                    <wp:anchor distT="0" distB="0" distL="114300" distR="114300" simplePos="0" relativeHeight="251654144" behindDoc="0" locked="0" layoutInCell="1" allowOverlap="1">
                      <wp:simplePos x="0" y="0"/>
                      <wp:positionH relativeFrom="column">
                        <wp:posOffset>327025</wp:posOffset>
                      </wp:positionH>
                      <wp:positionV relativeFrom="paragraph">
                        <wp:posOffset>110490</wp:posOffset>
                      </wp:positionV>
                      <wp:extent cx="419100" cy="200025"/>
                      <wp:effectExtent l="0" t="0" r="0" b="0"/>
                      <wp:wrapNone/>
                      <wp:docPr id="5" name="Text Box 5"/>
                      <wp:cNvGraphicFramePr/>
                      <a:graphic xmlns:a="http://schemas.openxmlformats.org/drawingml/2006/main">
                        <a:graphicData uri="http://schemas.microsoft.com/office/word/2010/wordprocessingShape">
                          <wps:wsp>
                            <wps:cNvSpPr txBox="1"/>
                            <wps:spPr>
                              <a:xfrm>
                                <a:off x="0" y="0"/>
                                <a:ext cx="419100" cy="200025"/>
                              </a:xfrm>
                              <a:prstGeom prst="rect">
                                <a:avLst/>
                              </a:prstGeom>
                              <a:noFill/>
                              <a:ln w="6350">
                                <a:noFill/>
                              </a:ln>
                            </wps:spPr>
                            <wps:txbx>
                              <w:txbxContent>
                                <w:p w:rsidR="00BF2B63" w:rsidRDefault="00BF2B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28" type="#_x0000_t202" style="position:absolute;left:0;text-align:left;margin-left:25.75pt;margin-top:8.7pt;width:33pt;height:15.7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" filled="f" stroked="f" strokeweight=".5pt">
                      <v:textbox>
                        <w:txbxContent>
                          <w:p w:rsidR="00BF2B63" w:rsidRDefault="00BF2B63"/>
                        </w:txbxContent>
                      </v:textbox>
                    </v:shape>
                  </w:pict>
                </mc:Fallback>
              </mc:AlternateContent>
            </w:r>
          </w:p>
          <w:p w:rsidR="009E3436" w:rsidRPr="002B6CE0" w:rsidRDefault="0006366D" w:rsidP="0006366D">
            <w:pPr>
              <w:pStyle w:val="TableParagraph"/>
              <w:jc w:val="center"/>
              <w:rPr>
                <w:rFonts w:ascii="Arial" w:hAnsi="Arial" w:cs="Arial"/>
                <w:sz w:val="24"/>
                <w:szCs w:val="24"/>
              </w:rPr>
            </w:pPr>
            <w:r>
              <w:rPr>
                <w:rFonts w:ascii="Arial" w:hAnsi="Arial" w:cs="Arial"/>
                <w:sz w:val="24"/>
                <w:szCs w:val="24"/>
              </w:rPr>
              <w:t>All units are in mm</w:t>
            </w:r>
          </w:p>
        </w:tc>
        <w:tc>
          <w:tcPr>
            <w:tcW w:w="921" w:type="dxa"/>
          </w:tcPr>
          <w:p w:rsidR="00174785" w:rsidRDefault="00DB6B1A">
            <w:pPr>
              <w:pStyle w:val="TableParagraph"/>
              <w:spacing w:line="228" w:lineRule="exact"/>
              <w:ind w:left="3"/>
              <w:jc w:val="center"/>
              <w:rPr>
                <w:rFonts w:ascii="Arial"/>
                <w:sz w:val="20"/>
              </w:rPr>
            </w:pPr>
            <w:r w:rsidRPr="00512146">
              <w:rPr>
                <w:rFonts w:ascii="Arial"/>
                <w:spacing w:val="-5"/>
                <w:sz w:val="20"/>
              </w:rPr>
              <w:lastRenderedPageBreak/>
              <w:t>24</w:t>
            </w:r>
          </w:p>
        </w:tc>
      </w:tr>
    </w:tbl>
    <w:p w:rsidR="002B6CE0" w:rsidRDefault="00512146" w:rsidP="002B6CE0">
      <w:pPr>
        <w:spacing w:before="272"/>
        <w:ind w:left="221"/>
        <w:rPr>
          <w:b/>
          <w:sz w:val="24"/>
        </w:rPr>
      </w:pPr>
      <w:r>
        <w:rPr>
          <w:b/>
          <w:sz w:val="24"/>
        </w:rPr>
        <w:t>Note:</w:t>
      </w:r>
      <w:r>
        <w:rPr>
          <w:b/>
          <w:spacing w:val="26"/>
          <w:sz w:val="24"/>
        </w:rPr>
        <w:t xml:space="preserve"> </w:t>
      </w:r>
      <w:r>
        <w:rPr>
          <w:b/>
          <w:sz w:val="24"/>
        </w:rPr>
        <w:t>All</w:t>
      </w:r>
      <w:r>
        <w:rPr>
          <w:b/>
          <w:spacing w:val="25"/>
          <w:sz w:val="24"/>
        </w:rPr>
        <w:t xml:space="preserve"> </w:t>
      </w:r>
      <w:r>
        <w:rPr>
          <w:b/>
          <w:sz w:val="24"/>
        </w:rPr>
        <w:t>the</w:t>
      </w:r>
      <w:r>
        <w:rPr>
          <w:b/>
          <w:spacing w:val="24"/>
          <w:sz w:val="24"/>
        </w:rPr>
        <w:t xml:space="preserve"> </w:t>
      </w:r>
      <w:r>
        <w:rPr>
          <w:b/>
          <w:sz w:val="24"/>
        </w:rPr>
        <w:t>items</w:t>
      </w:r>
      <w:r>
        <w:rPr>
          <w:b/>
          <w:spacing w:val="29"/>
          <w:sz w:val="24"/>
        </w:rPr>
        <w:t xml:space="preserve"> </w:t>
      </w:r>
      <w:r>
        <w:rPr>
          <w:b/>
          <w:sz w:val="24"/>
        </w:rPr>
        <w:t>must</w:t>
      </w:r>
      <w:r>
        <w:rPr>
          <w:b/>
          <w:spacing w:val="23"/>
          <w:sz w:val="24"/>
        </w:rPr>
        <w:t xml:space="preserve"> </w:t>
      </w:r>
      <w:r>
        <w:rPr>
          <w:b/>
          <w:sz w:val="24"/>
        </w:rPr>
        <w:t>have</w:t>
      </w:r>
      <w:r>
        <w:rPr>
          <w:b/>
          <w:spacing w:val="24"/>
          <w:sz w:val="24"/>
        </w:rPr>
        <w:t xml:space="preserve"> </w:t>
      </w:r>
      <w:r>
        <w:rPr>
          <w:b/>
          <w:sz w:val="24"/>
        </w:rPr>
        <w:t>ISI</w:t>
      </w:r>
      <w:r>
        <w:rPr>
          <w:b/>
          <w:spacing w:val="25"/>
          <w:sz w:val="24"/>
        </w:rPr>
        <w:t xml:space="preserve"> </w:t>
      </w:r>
      <w:r>
        <w:rPr>
          <w:b/>
          <w:sz w:val="24"/>
        </w:rPr>
        <w:t>standard</w:t>
      </w:r>
      <w:r>
        <w:rPr>
          <w:b/>
          <w:spacing w:val="26"/>
          <w:sz w:val="24"/>
        </w:rPr>
        <w:t xml:space="preserve"> </w:t>
      </w:r>
      <w:r>
        <w:rPr>
          <w:b/>
          <w:sz w:val="24"/>
        </w:rPr>
        <w:t>also</w:t>
      </w:r>
      <w:r>
        <w:rPr>
          <w:b/>
          <w:spacing w:val="24"/>
          <w:sz w:val="24"/>
        </w:rPr>
        <w:t xml:space="preserve"> </w:t>
      </w:r>
      <w:r>
        <w:rPr>
          <w:b/>
          <w:sz w:val="24"/>
        </w:rPr>
        <w:t>the</w:t>
      </w:r>
      <w:r>
        <w:rPr>
          <w:b/>
          <w:spacing w:val="26"/>
          <w:sz w:val="24"/>
        </w:rPr>
        <w:t xml:space="preserve"> </w:t>
      </w:r>
      <w:r>
        <w:rPr>
          <w:b/>
          <w:sz w:val="24"/>
        </w:rPr>
        <w:t>brand</w:t>
      </w:r>
      <w:r>
        <w:rPr>
          <w:b/>
          <w:spacing w:val="26"/>
          <w:sz w:val="24"/>
        </w:rPr>
        <w:t xml:space="preserve"> </w:t>
      </w:r>
      <w:r>
        <w:rPr>
          <w:b/>
          <w:sz w:val="24"/>
        </w:rPr>
        <w:t>of</w:t>
      </w:r>
      <w:r>
        <w:rPr>
          <w:b/>
          <w:spacing w:val="23"/>
          <w:sz w:val="24"/>
        </w:rPr>
        <w:t xml:space="preserve"> </w:t>
      </w:r>
      <w:r>
        <w:rPr>
          <w:b/>
          <w:sz w:val="24"/>
        </w:rPr>
        <w:t>item</w:t>
      </w:r>
      <w:r>
        <w:rPr>
          <w:b/>
          <w:spacing w:val="24"/>
          <w:sz w:val="24"/>
        </w:rPr>
        <w:t xml:space="preserve"> </w:t>
      </w:r>
      <w:r>
        <w:rPr>
          <w:b/>
          <w:sz w:val="24"/>
        </w:rPr>
        <w:t>must</w:t>
      </w:r>
      <w:r>
        <w:rPr>
          <w:b/>
          <w:spacing w:val="24"/>
          <w:sz w:val="24"/>
        </w:rPr>
        <w:t xml:space="preserve"> </w:t>
      </w:r>
      <w:r>
        <w:rPr>
          <w:b/>
          <w:sz w:val="24"/>
        </w:rPr>
        <w:t>be</w:t>
      </w:r>
      <w:r>
        <w:rPr>
          <w:b/>
          <w:spacing w:val="26"/>
          <w:sz w:val="24"/>
        </w:rPr>
        <w:t xml:space="preserve"> </w:t>
      </w:r>
      <w:r>
        <w:rPr>
          <w:b/>
          <w:sz w:val="24"/>
        </w:rPr>
        <w:t>mentioned</w:t>
      </w:r>
      <w:r>
        <w:rPr>
          <w:b/>
          <w:spacing w:val="24"/>
          <w:sz w:val="24"/>
        </w:rPr>
        <w:t xml:space="preserve"> </w:t>
      </w:r>
      <w:r>
        <w:rPr>
          <w:b/>
          <w:sz w:val="24"/>
        </w:rPr>
        <w:t>in</w:t>
      </w:r>
      <w:r>
        <w:rPr>
          <w:b/>
          <w:spacing w:val="30"/>
          <w:sz w:val="24"/>
        </w:rPr>
        <w:t xml:space="preserve"> </w:t>
      </w:r>
      <w:r>
        <w:rPr>
          <w:b/>
          <w:sz w:val="24"/>
        </w:rPr>
        <w:t>the technical bid.</w:t>
      </w: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9E3436" w:rsidRDefault="009E3436" w:rsidP="00512146">
      <w:pPr>
        <w:adjustRightInd w:val="0"/>
        <w:ind w:right="-540" w:hanging="270"/>
        <w:jc w:val="center"/>
        <w:rPr>
          <w:b/>
          <w:sz w:val="28"/>
          <w:szCs w:val="28"/>
          <w:u w:val="single"/>
        </w:rPr>
      </w:pPr>
    </w:p>
    <w:p w:rsidR="00512146" w:rsidRPr="00684A30" w:rsidRDefault="00512146" w:rsidP="00512146">
      <w:pPr>
        <w:adjustRightInd w:val="0"/>
        <w:ind w:right="-540" w:hanging="270"/>
        <w:jc w:val="center"/>
        <w:rPr>
          <w:b/>
          <w:bCs/>
          <w:sz w:val="28"/>
          <w:szCs w:val="28"/>
          <w:u w:val="single"/>
        </w:rPr>
      </w:pPr>
      <w:r w:rsidRPr="00684A30">
        <w:rPr>
          <w:b/>
          <w:sz w:val="28"/>
          <w:szCs w:val="28"/>
          <w:u w:val="single"/>
        </w:rPr>
        <w:lastRenderedPageBreak/>
        <w:t xml:space="preserve">ODISHA UNIVERSITY OF TECHNOLOGY AND RESEARCH, </w:t>
      </w:r>
      <w:r w:rsidRPr="00684A30">
        <w:rPr>
          <w:b/>
          <w:bCs/>
          <w:sz w:val="28"/>
          <w:szCs w:val="28"/>
          <w:u w:val="single"/>
        </w:rPr>
        <w:t>BHUBANESWAR</w:t>
      </w:r>
    </w:p>
    <w:p w:rsidR="00512146" w:rsidRPr="00A31795" w:rsidRDefault="00512146" w:rsidP="00512146">
      <w:pPr>
        <w:adjustRightInd w:val="0"/>
        <w:ind w:right="-540" w:hanging="270"/>
        <w:jc w:val="center"/>
      </w:pPr>
      <w:r>
        <w:rPr>
          <w:b/>
          <w:bCs/>
          <w:sz w:val="28"/>
          <w:szCs w:val="32"/>
          <w:u w:val="single"/>
        </w:rPr>
        <w:t>SCHOOL OF ELECTRONIC SCIENCES</w:t>
      </w:r>
    </w:p>
    <w:p w:rsidR="00512146" w:rsidRPr="00002390" w:rsidRDefault="00512146" w:rsidP="00512146">
      <w:pPr>
        <w:adjustRightInd w:val="0"/>
        <w:spacing w:line="54" w:lineRule="exact"/>
      </w:pPr>
    </w:p>
    <w:p w:rsidR="00512146" w:rsidRDefault="00512146" w:rsidP="00512146">
      <w:pPr>
        <w:tabs>
          <w:tab w:val="left" w:pos="8460"/>
        </w:tabs>
        <w:overflowPunct w:val="0"/>
        <w:adjustRightInd w:val="0"/>
        <w:spacing w:line="225" w:lineRule="auto"/>
        <w:ind w:left="2160" w:right="630" w:hanging="797"/>
        <w:rPr>
          <w:b/>
          <w:bCs/>
        </w:rPr>
      </w:pPr>
      <w:r w:rsidRPr="00002390">
        <w:rPr>
          <w:b/>
          <w:bCs/>
        </w:rPr>
        <w:t>Techno Campus, Ghatikia, P.O. Mahalaxmi</w:t>
      </w:r>
      <w:r>
        <w:rPr>
          <w:b/>
          <w:bCs/>
        </w:rPr>
        <w:t xml:space="preserve"> </w:t>
      </w:r>
      <w:r w:rsidRPr="00002390">
        <w:rPr>
          <w:b/>
          <w:bCs/>
        </w:rPr>
        <w:t>Vihar, Bhuabaneswar,</w:t>
      </w:r>
      <w:r>
        <w:rPr>
          <w:b/>
          <w:bCs/>
        </w:rPr>
        <w:t xml:space="preserve"> </w:t>
      </w:r>
      <w:r w:rsidRPr="00002390">
        <w:rPr>
          <w:b/>
          <w:bCs/>
        </w:rPr>
        <w:t>Khurda, Odisha, Pin-751029</w:t>
      </w:r>
      <w:r>
        <w:rPr>
          <w:b/>
          <w:bCs/>
        </w:rPr>
        <w:t xml:space="preserve">, </w:t>
      </w:r>
      <w:r w:rsidRPr="00134A06">
        <w:rPr>
          <w:b/>
          <w:bCs/>
        </w:rPr>
        <w:t>www.</w:t>
      </w:r>
      <w:r>
        <w:rPr>
          <w:b/>
          <w:bCs/>
        </w:rPr>
        <w:t>outr.ac.in</w:t>
      </w:r>
    </w:p>
    <w:p w:rsidR="00512146" w:rsidRPr="00D4172F" w:rsidRDefault="00512146" w:rsidP="00512146">
      <w:pPr>
        <w:tabs>
          <w:tab w:val="left" w:pos="8460"/>
        </w:tabs>
        <w:overflowPunct w:val="0"/>
        <w:adjustRightInd w:val="0"/>
        <w:spacing w:line="225" w:lineRule="auto"/>
        <w:ind w:left="1840" w:right="630" w:hanging="797"/>
        <w:jc w:val="center"/>
        <w:rPr>
          <w:b/>
          <w:bCs/>
          <w:color w:val="FF0000"/>
        </w:rPr>
      </w:pPr>
      <w:r w:rsidRPr="00E10A97">
        <w:rPr>
          <w:bCs/>
        </w:rPr>
        <w:t>Email</w:t>
      </w:r>
      <w:r w:rsidRPr="00E10A97">
        <w:rPr>
          <w:b/>
          <w:bCs/>
        </w:rPr>
        <w:t>:</w:t>
      </w:r>
      <w:r>
        <w:rPr>
          <w:b/>
          <w:bCs/>
        </w:rPr>
        <w:t xml:space="preserve"> </w:t>
      </w:r>
      <w:hyperlink r:id="rId13" w:history="1">
        <w:r w:rsidRPr="00217E94">
          <w:rPr>
            <w:rStyle w:val="Hyperlink"/>
            <w:b/>
            <w:bCs/>
          </w:rPr>
          <w:t>registrar@outr.ac.in</w:t>
        </w:r>
      </w:hyperlink>
    </w:p>
    <w:p w:rsidR="00512146" w:rsidRPr="00002390" w:rsidRDefault="00512146" w:rsidP="00512146">
      <w:pPr>
        <w:adjustRightInd w:val="0"/>
        <w:spacing w:line="4" w:lineRule="exact"/>
      </w:pPr>
    </w:p>
    <w:p w:rsidR="00512146" w:rsidRPr="00002390" w:rsidRDefault="00512146" w:rsidP="00512146">
      <w:pPr>
        <w:adjustRightInd w:val="0"/>
        <w:ind w:left="580"/>
      </w:pPr>
      <w:r w:rsidRPr="00002390">
        <w:rPr>
          <w:b/>
          <w:bCs/>
        </w:rPr>
        <w:t>********************************************************************************************</w:t>
      </w:r>
    </w:p>
    <w:p w:rsidR="00512146" w:rsidRPr="00002390" w:rsidRDefault="00512146" w:rsidP="00512146">
      <w:pPr>
        <w:adjustRightInd w:val="0"/>
        <w:spacing w:line="38" w:lineRule="exact"/>
      </w:pPr>
    </w:p>
    <w:p w:rsidR="00512146" w:rsidRPr="00002390" w:rsidRDefault="00512146" w:rsidP="00512146">
      <w:pPr>
        <w:adjustRightInd w:val="0"/>
        <w:spacing w:line="239" w:lineRule="auto"/>
        <w:ind w:left="4020"/>
      </w:pPr>
      <w:r w:rsidRPr="00002390">
        <w:rPr>
          <w:b/>
          <w:bCs/>
          <w:u w:val="single"/>
        </w:rPr>
        <w:t>TECHNICAL BID</w:t>
      </w:r>
    </w:p>
    <w:p w:rsidR="00512146" w:rsidRPr="00002390" w:rsidRDefault="00512146" w:rsidP="00512146">
      <w:pPr>
        <w:adjustRightInd w:val="0"/>
        <w:spacing w:line="43" w:lineRule="exact"/>
      </w:pPr>
    </w:p>
    <w:p w:rsidR="00512146" w:rsidRPr="00002390" w:rsidRDefault="00512146" w:rsidP="00512146">
      <w:pPr>
        <w:adjustRightInd w:val="0"/>
        <w:spacing w:line="239" w:lineRule="auto"/>
        <w:ind w:left="2820"/>
      </w:pPr>
      <w:r w:rsidRPr="00002390">
        <w:t>(To be enclosed in separate sealed cover)</w:t>
      </w:r>
      <w:r w:rsidRPr="00002390">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3938"/>
        <w:gridCol w:w="3686"/>
        <w:gridCol w:w="2469"/>
      </w:tblGrid>
      <w:tr w:rsidR="00512146" w:rsidRPr="00002390" w:rsidTr="00390A30">
        <w:tc>
          <w:tcPr>
            <w:tcW w:w="479" w:type="pct"/>
          </w:tcPr>
          <w:p w:rsidR="00512146" w:rsidRPr="00002390" w:rsidRDefault="00512146" w:rsidP="00390A30">
            <w:pPr>
              <w:pStyle w:val="NoSpacing"/>
              <w:jc w:val="both"/>
              <w:rPr>
                <w:rFonts w:ascii="Arial" w:hAnsi="Arial" w:cs="Arial"/>
                <w:b/>
                <w:sz w:val="24"/>
                <w:szCs w:val="24"/>
              </w:rPr>
            </w:pPr>
            <w:r w:rsidRPr="00002390">
              <w:rPr>
                <w:rFonts w:ascii="Arial" w:hAnsi="Arial" w:cs="Arial"/>
                <w:b/>
                <w:sz w:val="24"/>
                <w:szCs w:val="24"/>
              </w:rPr>
              <w:t>Sl. No.</w:t>
            </w:r>
          </w:p>
        </w:tc>
        <w:tc>
          <w:tcPr>
            <w:tcW w:w="1764" w:type="pct"/>
          </w:tcPr>
          <w:p w:rsidR="00512146" w:rsidRPr="00002390" w:rsidRDefault="00512146" w:rsidP="00390A30">
            <w:pPr>
              <w:pStyle w:val="NoSpacing"/>
              <w:jc w:val="both"/>
              <w:rPr>
                <w:rFonts w:ascii="Arial" w:hAnsi="Arial" w:cs="Arial"/>
                <w:b/>
                <w:sz w:val="24"/>
                <w:szCs w:val="24"/>
              </w:rPr>
            </w:pPr>
            <w:r w:rsidRPr="00002390">
              <w:rPr>
                <w:rFonts w:ascii="Arial" w:hAnsi="Arial" w:cs="Arial"/>
                <w:b/>
                <w:sz w:val="24"/>
                <w:szCs w:val="24"/>
              </w:rPr>
              <w:t>Name of the Instrument</w:t>
            </w:r>
          </w:p>
        </w:tc>
        <w:tc>
          <w:tcPr>
            <w:tcW w:w="1651" w:type="pct"/>
          </w:tcPr>
          <w:p w:rsidR="00512146" w:rsidRPr="00002390" w:rsidRDefault="00512146" w:rsidP="00390A30">
            <w:pPr>
              <w:pStyle w:val="NoSpacing"/>
              <w:jc w:val="center"/>
              <w:rPr>
                <w:rFonts w:ascii="Arial" w:hAnsi="Arial" w:cs="Arial"/>
                <w:b/>
              </w:rPr>
            </w:pPr>
            <w:r w:rsidRPr="00002390">
              <w:rPr>
                <w:rFonts w:ascii="Arial" w:hAnsi="Arial" w:cs="Arial"/>
                <w:b/>
              </w:rPr>
              <w:t>Make/Model</w:t>
            </w:r>
          </w:p>
        </w:tc>
        <w:tc>
          <w:tcPr>
            <w:tcW w:w="1106" w:type="pct"/>
          </w:tcPr>
          <w:p w:rsidR="00512146" w:rsidRPr="00002390" w:rsidRDefault="00512146" w:rsidP="00390A30">
            <w:pPr>
              <w:pStyle w:val="NoSpacing"/>
              <w:jc w:val="center"/>
              <w:rPr>
                <w:rFonts w:ascii="Arial" w:hAnsi="Arial" w:cs="Arial"/>
                <w:b/>
              </w:rPr>
            </w:pPr>
            <w:r w:rsidRPr="00002390">
              <w:rPr>
                <w:rFonts w:ascii="Arial" w:hAnsi="Arial" w:cs="Arial"/>
                <w:b/>
              </w:rPr>
              <w:t>Qty. Required</w:t>
            </w:r>
            <w:r>
              <w:rPr>
                <w:rFonts w:ascii="Arial" w:hAnsi="Arial" w:cs="Arial"/>
                <w:b/>
              </w:rPr>
              <w:t xml:space="preserve"> (tentative )</w:t>
            </w:r>
          </w:p>
        </w:tc>
      </w:tr>
      <w:tr w:rsidR="00512146" w:rsidRPr="00002390" w:rsidTr="00390A30">
        <w:tc>
          <w:tcPr>
            <w:tcW w:w="479" w:type="pct"/>
            <w:vAlign w:val="center"/>
          </w:tcPr>
          <w:p w:rsidR="00512146" w:rsidRPr="00002390" w:rsidRDefault="00512146" w:rsidP="00512146">
            <w:pPr>
              <w:pStyle w:val="NoSpacing"/>
              <w:numPr>
                <w:ilvl w:val="0"/>
                <w:numId w:val="24"/>
              </w:numPr>
              <w:jc w:val="center"/>
              <w:rPr>
                <w:rFonts w:ascii="Arial" w:hAnsi="Arial" w:cs="Arial"/>
                <w:b/>
                <w:sz w:val="24"/>
                <w:szCs w:val="24"/>
              </w:rPr>
            </w:pPr>
          </w:p>
        </w:tc>
        <w:tc>
          <w:tcPr>
            <w:tcW w:w="1764" w:type="pct"/>
          </w:tcPr>
          <w:p w:rsidR="00512146" w:rsidRPr="002B6CE0" w:rsidRDefault="00512146" w:rsidP="00512146">
            <w:pPr>
              <w:pStyle w:val="TableParagraph"/>
              <w:rPr>
                <w:rFonts w:ascii="Arial" w:hAnsi="Arial" w:cs="Arial"/>
                <w:b/>
                <w:spacing w:val="-2"/>
                <w:sz w:val="24"/>
                <w:szCs w:val="24"/>
              </w:rPr>
            </w:pPr>
            <w:r w:rsidRPr="002B6CE0">
              <w:rPr>
                <w:rFonts w:ascii="Arial" w:hAnsi="Arial" w:cs="Arial"/>
                <w:b/>
                <w:sz w:val="24"/>
                <w:szCs w:val="24"/>
              </w:rPr>
              <w:t xml:space="preserve">Laboratory </w:t>
            </w:r>
            <w:r w:rsidRPr="002B6CE0">
              <w:rPr>
                <w:rFonts w:ascii="Arial" w:hAnsi="Arial" w:cs="Arial"/>
                <w:b/>
                <w:spacing w:val="-1"/>
                <w:sz w:val="24"/>
                <w:szCs w:val="24"/>
              </w:rPr>
              <w:t>Table</w:t>
            </w:r>
          </w:p>
          <w:p w:rsidR="00512146" w:rsidRPr="00002390" w:rsidRDefault="002C6262" w:rsidP="00512146">
            <w:pPr>
              <w:rPr>
                <w:b/>
                <w:sz w:val="20"/>
                <w:szCs w:val="20"/>
              </w:rPr>
            </w:pPr>
            <w:r w:rsidRPr="002B6CE0">
              <w:rPr>
                <w:sz w:val="24"/>
                <w:szCs w:val="24"/>
              </w:rPr>
              <w:t>1500</w:t>
            </w:r>
            <w:r>
              <w:rPr>
                <w:sz w:val="24"/>
                <w:szCs w:val="24"/>
              </w:rPr>
              <w:t>mm</w:t>
            </w:r>
            <w:r w:rsidRPr="002B6CE0">
              <w:rPr>
                <w:sz w:val="24"/>
                <w:szCs w:val="24"/>
              </w:rPr>
              <w:t>X900/530</w:t>
            </w:r>
            <w:r>
              <w:rPr>
                <w:sz w:val="24"/>
                <w:szCs w:val="24"/>
              </w:rPr>
              <w:t>mm</w:t>
            </w:r>
            <w:r w:rsidRPr="002B6CE0">
              <w:rPr>
                <w:spacing w:val="-1"/>
                <w:sz w:val="24"/>
                <w:szCs w:val="24"/>
              </w:rPr>
              <w:t xml:space="preserve"> </w:t>
            </w:r>
            <w:r w:rsidRPr="002B6CE0">
              <w:rPr>
                <w:sz w:val="24"/>
                <w:szCs w:val="24"/>
              </w:rPr>
              <w:t>X</w:t>
            </w:r>
            <w:r w:rsidRPr="002B6CE0">
              <w:rPr>
                <w:spacing w:val="2"/>
                <w:sz w:val="24"/>
                <w:szCs w:val="24"/>
              </w:rPr>
              <w:t xml:space="preserve"> </w:t>
            </w:r>
            <w:r w:rsidRPr="002B6CE0">
              <w:rPr>
                <w:spacing w:val="-4"/>
                <w:sz w:val="24"/>
                <w:szCs w:val="24"/>
              </w:rPr>
              <w:t>1750</w:t>
            </w:r>
            <w:r>
              <w:rPr>
                <w:spacing w:val="-4"/>
                <w:sz w:val="24"/>
                <w:szCs w:val="24"/>
              </w:rPr>
              <w:t>mm</w:t>
            </w:r>
          </w:p>
        </w:tc>
        <w:tc>
          <w:tcPr>
            <w:tcW w:w="1651" w:type="pct"/>
          </w:tcPr>
          <w:p w:rsidR="00512146" w:rsidRPr="007E2BF6" w:rsidRDefault="00512146" w:rsidP="00390A30">
            <w:pPr>
              <w:pStyle w:val="NoSpacing"/>
              <w:ind w:left="90"/>
              <w:jc w:val="center"/>
              <w:rPr>
                <w:rFonts w:ascii="Arial" w:hAnsi="Arial" w:cs="Arial"/>
                <w:b/>
                <w:sz w:val="24"/>
                <w:szCs w:val="24"/>
              </w:rPr>
            </w:pPr>
          </w:p>
        </w:tc>
        <w:tc>
          <w:tcPr>
            <w:tcW w:w="1106" w:type="pct"/>
            <w:vAlign w:val="center"/>
          </w:tcPr>
          <w:p w:rsidR="00512146" w:rsidRPr="00782628" w:rsidRDefault="00512146" w:rsidP="00390A30">
            <w:pPr>
              <w:jc w:val="center"/>
              <w:rPr>
                <w:b/>
                <w:bCs/>
              </w:rPr>
            </w:pPr>
            <w:r w:rsidRPr="00782628">
              <w:rPr>
                <w:b/>
                <w:bCs/>
              </w:rPr>
              <w:t>24 Nos</w:t>
            </w:r>
          </w:p>
        </w:tc>
      </w:tr>
    </w:tbl>
    <w:p w:rsidR="00512146" w:rsidRDefault="00512146" w:rsidP="00512146">
      <w:pPr>
        <w:adjustRightInd w:val="0"/>
        <w:spacing w:line="239" w:lineRule="auto"/>
        <w:ind w:left="560"/>
        <w:jc w:val="both"/>
      </w:pPr>
    </w:p>
    <w:p w:rsidR="00512146" w:rsidRDefault="00512146" w:rsidP="00512146">
      <w:pPr>
        <w:adjustRightInd w:val="0"/>
        <w:spacing w:line="239" w:lineRule="auto"/>
        <w:ind w:left="560"/>
        <w:jc w:val="both"/>
        <w:rPr>
          <w:b/>
          <w:i/>
          <w:sz w:val="20"/>
          <w:szCs w:val="20"/>
        </w:rPr>
      </w:pPr>
      <w:r w:rsidRPr="00002390">
        <w:t>Note: A DD for Rs. 10,000/</w:t>
      </w:r>
      <w:r>
        <w:t>- (</w:t>
      </w:r>
      <w:r w:rsidRPr="00002390">
        <w:t>EMD) and Rs.</w:t>
      </w:r>
      <w:r w:rsidR="006C0888">
        <w:t>2</w:t>
      </w:r>
      <w:r>
        <w:t>000</w:t>
      </w:r>
      <w:r w:rsidRPr="00002390">
        <w:t>/- (Tender document fee) should be enclosed with this bid.</w:t>
      </w:r>
      <w:r>
        <w:t xml:space="preserve"> (</w:t>
      </w:r>
      <w:r w:rsidRPr="00025D3A">
        <w:rPr>
          <w:b/>
          <w:i/>
          <w:sz w:val="20"/>
          <w:szCs w:val="20"/>
        </w:rPr>
        <w:t>The above number may be changed slightly as per decisions of technical committee).</w:t>
      </w:r>
    </w:p>
    <w:p w:rsidR="00512146" w:rsidRPr="00002390" w:rsidRDefault="00512146" w:rsidP="00512146">
      <w:pPr>
        <w:numPr>
          <w:ilvl w:val="0"/>
          <w:numId w:val="23"/>
        </w:numPr>
        <w:tabs>
          <w:tab w:val="clear" w:pos="720"/>
        </w:tabs>
        <w:overflowPunct w:val="0"/>
        <w:adjustRightInd w:val="0"/>
        <w:spacing w:line="239" w:lineRule="auto"/>
        <w:ind w:left="560"/>
        <w:jc w:val="both"/>
      </w:pPr>
      <w:r w:rsidRPr="00002390">
        <w:t xml:space="preserve">Name of the bidder </w:t>
      </w:r>
    </w:p>
    <w:p w:rsidR="00512146" w:rsidRPr="00002390" w:rsidRDefault="00512146" w:rsidP="00512146">
      <w:pPr>
        <w:adjustRightInd w:val="0"/>
        <w:spacing w:line="38" w:lineRule="exact"/>
      </w:pPr>
    </w:p>
    <w:p w:rsidR="00512146" w:rsidRPr="00002390" w:rsidRDefault="00512146" w:rsidP="00512146">
      <w:pPr>
        <w:numPr>
          <w:ilvl w:val="1"/>
          <w:numId w:val="23"/>
        </w:numPr>
        <w:tabs>
          <w:tab w:val="clear" w:pos="1440"/>
        </w:tabs>
        <w:overflowPunct w:val="0"/>
        <w:adjustRightInd w:val="0"/>
        <w:spacing w:line="239" w:lineRule="auto"/>
        <w:ind w:left="920"/>
        <w:jc w:val="both"/>
      </w:pPr>
      <w:r w:rsidRPr="00002390">
        <w:t xml:space="preserve">Full postal address </w:t>
      </w:r>
    </w:p>
    <w:p w:rsidR="00512146" w:rsidRPr="00002390" w:rsidRDefault="00512146" w:rsidP="00512146">
      <w:pPr>
        <w:numPr>
          <w:ilvl w:val="1"/>
          <w:numId w:val="23"/>
        </w:numPr>
        <w:tabs>
          <w:tab w:val="clear" w:pos="1440"/>
        </w:tabs>
        <w:overflowPunct w:val="0"/>
        <w:adjustRightInd w:val="0"/>
        <w:ind w:left="920"/>
        <w:jc w:val="both"/>
      </w:pPr>
      <w:r w:rsidRPr="00002390">
        <w:t xml:space="preserve">Full address of the premises </w:t>
      </w:r>
    </w:p>
    <w:p w:rsidR="00512146" w:rsidRDefault="00512146" w:rsidP="00512146">
      <w:pPr>
        <w:numPr>
          <w:ilvl w:val="1"/>
          <w:numId w:val="23"/>
        </w:numPr>
        <w:tabs>
          <w:tab w:val="clear" w:pos="1440"/>
        </w:tabs>
        <w:overflowPunct w:val="0"/>
        <w:adjustRightInd w:val="0"/>
        <w:ind w:left="920"/>
        <w:jc w:val="both"/>
      </w:pPr>
      <w:r w:rsidRPr="00002390">
        <w:t>Telephone number and Fax Number</w:t>
      </w:r>
    </w:p>
    <w:p w:rsidR="00512146" w:rsidRPr="00002390" w:rsidRDefault="00512146" w:rsidP="00512146">
      <w:pPr>
        <w:numPr>
          <w:ilvl w:val="1"/>
          <w:numId w:val="23"/>
        </w:numPr>
        <w:tabs>
          <w:tab w:val="clear" w:pos="1440"/>
        </w:tabs>
        <w:overflowPunct w:val="0"/>
        <w:adjustRightInd w:val="0"/>
        <w:ind w:left="920"/>
        <w:jc w:val="both"/>
      </w:pPr>
      <w:r w:rsidRPr="00002390">
        <w:t>E-mail id</w:t>
      </w:r>
    </w:p>
    <w:p w:rsidR="00512146" w:rsidRPr="00002390" w:rsidRDefault="00512146" w:rsidP="00512146">
      <w:pPr>
        <w:pStyle w:val="ListParagraph"/>
      </w:pPr>
    </w:p>
    <w:p w:rsidR="00512146" w:rsidRDefault="00512146" w:rsidP="00512146">
      <w:pPr>
        <w:pStyle w:val="ListParagraph"/>
        <w:widowControl/>
        <w:numPr>
          <w:ilvl w:val="0"/>
          <w:numId w:val="23"/>
        </w:numPr>
        <w:autoSpaceDE/>
        <w:autoSpaceDN/>
        <w:contextualSpacing/>
        <w:jc w:val="left"/>
      </w:pPr>
      <w:r w:rsidRPr="00002390">
        <w:t>a) Tender Cost: Rs……………………...D.D. No………..……………date………………</w:t>
      </w:r>
    </w:p>
    <w:p w:rsidR="00512146" w:rsidRPr="00002390" w:rsidRDefault="00512146" w:rsidP="00512146">
      <w:pPr>
        <w:pStyle w:val="ListParagraph"/>
      </w:pPr>
    </w:p>
    <w:p w:rsidR="00512146" w:rsidRPr="00002390" w:rsidRDefault="00512146" w:rsidP="00512146">
      <w:pPr>
        <w:pStyle w:val="ListParagraph"/>
      </w:pPr>
      <w:r w:rsidRPr="00002390">
        <w:t>b) EMD: Rs………………………D.D. No………..……………date………………</w:t>
      </w:r>
    </w:p>
    <w:p w:rsidR="00512146" w:rsidRPr="00002390" w:rsidRDefault="00512146" w:rsidP="00512146">
      <w:pPr>
        <w:pStyle w:val="ListParagraph"/>
      </w:pPr>
    </w:p>
    <w:p w:rsidR="00512146" w:rsidRPr="00002390" w:rsidRDefault="00512146" w:rsidP="00512146">
      <w:pPr>
        <w:pStyle w:val="ListParagraph"/>
        <w:widowControl/>
        <w:numPr>
          <w:ilvl w:val="0"/>
          <w:numId w:val="23"/>
        </w:numPr>
        <w:autoSpaceDE/>
        <w:autoSpaceDN/>
        <w:contextualSpacing/>
        <w:jc w:val="left"/>
      </w:pPr>
      <w:r w:rsidRPr="00002390">
        <w:t>Registration No. of Firm:</w:t>
      </w:r>
    </w:p>
    <w:p w:rsidR="00512146" w:rsidRPr="00002390" w:rsidRDefault="00512146" w:rsidP="00512146">
      <w:pPr>
        <w:pStyle w:val="ListParagraph"/>
      </w:pPr>
      <w:r w:rsidRPr="00002390">
        <w:t>(Copy of Document showing Registration of Firm shall be enclosed)</w:t>
      </w:r>
    </w:p>
    <w:p w:rsidR="00512146" w:rsidRPr="00002390" w:rsidRDefault="00512146" w:rsidP="00512146">
      <w:pPr>
        <w:pStyle w:val="ListParagraph"/>
      </w:pPr>
    </w:p>
    <w:p w:rsidR="00512146" w:rsidRPr="00002390" w:rsidRDefault="00512146" w:rsidP="00512146">
      <w:pPr>
        <w:pStyle w:val="ListParagraph"/>
        <w:widowControl/>
        <w:numPr>
          <w:ilvl w:val="0"/>
          <w:numId w:val="23"/>
        </w:numPr>
        <w:autoSpaceDE/>
        <w:autoSpaceDN/>
        <w:contextualSpacing/>
        <w:jc w:val="left"/>
      </w:pPr>
      <w:r w:rsidRPr="00002390">
        <w:t>Tax Clearance Certificate and GSTIN No:</w:t>
      </w:r>
    </w:p>
    <w:p w:rsidR="00512146" w:rsidRPr="00002390" w:rsidRDefault="00512146" w:rsidP="00512146">
      <w:pPr>
        <w:pStyle w:val="ListParagraph"/>
      </w:pPr>
      <w:r w:rsidRPr="00002390">
        <w:t>(Copy of Tax Clearance Certificate and GSTIN No. proof shall be enclosed)</w:t>
      </w:r>
    </w:p>
    <w:p w:rsidR="00512146" w:rsidRPr="00002390" w:rsidRDefault="00512146" w:rsidP="00512146">
      <w:pPr>
        <w:pStyle w:val="ListParagraph"/>
      </w:pPr>
    </w:p>
    <w:p w:rsidR="00512146" w:rsidRPr="00002390" w:rsidRDefault="00512146" w:rsidP="00512146">
      <w:pPr>
        <w:pStyle w:val="ListParagraph"/>
        <w:widowControl/>
        <w:numPr>
          <w:ilvl w:val="0"/>
          <w:numId w:val="23"/>
        </w:numPr>
        <w:autoSpaceDE/>
        <w:autoSpaceDN/>
        <w:contextualSpacing/>
        <w:jc w:val="left"/>
      </w:pPr>
      <w:r w:rsidRPr="00002390">
        <w:t>Income Tax Clearance Certificate:</w:t>
      </w:r>
    </w:p>
    <w:p w:rsidR="00512146" w:rsidRPr="00002390" w:rsidRDefault="00512146" w:rsidP="00512146">
      <w:pPr>
        <w:pStyle w:val="ListParagraph"/>
      </w:pPr>
      <w:r w:rsidRPr="00002390">
        <w:t>(Copy of IT Clearance Certificate and PAN No. proof shall be enclosed)</w:t>
      </w:r>
    </w:p>
    <w:p w:rsidR="00512146" w:rsidRPr="00002390" w:rsidRDefault="00512146" w:rsidP="00512146">
      <w:pPr>
        <w:pStyle w:val="ListParagraph"/>
      </w:pPr>
    </w:p>
    <w:p w:rsidR="00512146" w:rsidRPr="00002390" w:rsidRDefault="00512146" w:rsidP="00512146">
      <w:pPr>
        <w:numPr>
          <w:ilvl w:val="0"/>
          <w:numId w:val="23"/>
        </w:numPr>
        <w:tabs>
          <w:tab w:val="clear" w:pos="720"/>
        </w:tabs>
        <w:overflowPunct w:val="0"/>
        <w:adjustRightInd w:val="0"/>
        <w:spacing w:line="239" w:lineRule="auto"/>
        <w:jc w:val="both"/>
      </w:pPr>
      <w:r w:rsidRPr="00002390">
        <w:t>Total annual turn-over (value in Rupees) (Previous year):</w:t>
      </w:r>
    </w:p>
    <w:p w:rsidR="00512146" w:rsidRPr="00002390" w:rsidRDefault="00512146" w:rsidP="00512146">
      <w:pPr>
        <w:adjustRightInd w:val="0"/>
        <w:spacing w:line="38" w:lineRule="exact"/>
      </w:pPr>
    </w:p>
    <w:p w:rsidR="00512146" w:rsidRPr="00002390" w:rsidRDefault="00512146" w:rsidP="00512146">
      <w:pPr>
        <w:overflowPunct w:val="0"/>
        <w:adjustRightInd w:val="0"/>
        <w:ind w:left="560" w:firstLine="160"/>
        <w:jc w:val="both"/>
      </w:pPr>
      <w:r w:rsidRPr="00002390">
        <w:t xml:space="preserve">(Copy of Balance Sheet / Audit Statement / IT returns, etc. to be attached as proof) </w:t>
      </w:r>
    </w:p>
    <w:p w:rsidR="00512146" w:rsidRDefault="00512146" w:rsidP="00512146">
      <w:pPr>
        <w:overflowPunct w:val="0"/>
        <w:adjustRightInd w:val="0"/>
        <w:ind w:left="720"/>
        <w:jc w:val="both"/>
      </w:pPr>
    </w:p>
    <w:p w:rsidR="00512146" w:rsidRPr="00002390" w:rsidRDefault="00512146" w:rsidP="00512146">
      <w:pPr>
        <w:numPr>
          <w:ilvl w:val="0"/>
          <w:numId w:val="23"/>
        </w:numPr>
        <w:tabs>
          <w:tab w:val="clear" w:pos="720"/>
        </w:tabs>
        <w:overflowPunct w:val="0"/>
        <w:adjustRightInd w:val="0"/>
        <w:jc w:val="both"/>
      </w:pPr>
      <w:r w:rsidRPr="00002390">
        <w:t xml:space="preserve">Past supply details for 3 years </w:t>
      </w:r>
    </w:p>
    <w:p w:rsidR="00512146" w:rsidRDefault="00512146" w:rsidP="00512146">
      <w:pPr>
        <w:overflowPunct w:val="0"/>
        <w:adjustRightInd w:val="0"/>
        <w:ind w:left="560" w:firstLine="160"/>
        <w:jc w:val="both"/>
      </w:pPr>
      <w:r w:rsidRPr="00002390">
        <w:t xml:space="preserve">(Copy of proof shall be enclosed) </w:t>
      </w:r>
    </w:p>
    <w:p w:rsidR="00512146" w:rsidRDefault="00512146" w:rsidP="00512146">
      <w:pPr>
        <w:pStyle w:val="ListParagraph"/>
        <w:overflowPunct w:val="0"/>
        <w:adjustRightInd w:val="0"/>
      </w:pPr>
    </w:p>
    <w:p w:rsidR="00512146" w:rsidRDefault="00512146" w:rsidP="00512146">
      <w:pPr>
        <w:pStyle w:val="ListParagraph"/>
        <w:numPr>
          <w:ilvl w:val="0"/>
          <w:numId w:val="23"/>
        </w:numPr>
        <w:overflowPunct w:val="0"/>
        <w:adjustRightInd w:val="0"/>
        <w:contextualSpacing/>
      </w:pPr>
      <w:r>
        <w:t xml:space="preserve">Bank Details in case of return of EMD </w:t>
      </w:r>
    </w:p>
    <w:p w:rsidR="00512146" w:rsidRPr="00EB0D16" w:rsidRDefault="00512146" w:rsidP="00512146">
      <w:pPr>
        <w:pStyle w:val="ListParagraph"/>
        <w:overflowPunct w:val="0"/>
        <w:adjustRightInd w:val="0"/>
      </w:pPr>
      <w:r>
        <w:t xml:space="preserve">(Name of firm, Name of Bank, Account </w:t>
      </w:r>
      <w:r w:rsidR="003D2BB3">
        <w:t>no, IFSC</w:t>
      </w:r>
      <w:r>
        <w:t xml:space="preserve"> etc):-------</w:t>
      </w:r>
    </w:p>
    <w:p w:rsidR="00512146" w:rsidRPr="00002390" w:rsidRDefault="00512146" w:rsidP="00512146">
      <w:pPr>
        <w:adjustRightInd w:val="0"/>
        <w:spacing w:line="327" w:lineRule="exact"/>
      </w:pPr>
    </w:p>
    <w:p w:rsidR="00512146" w:rsidRPr="00002390" w:rsidRDefault="00512146" w:rsidP="00512146">
      <w:pPr>
        <w:numPr>
          <w:ilvl w:val="0"/>
          <w:numId w:val="23"/>
        </w:numPr>
        <w:tabs>
          <w:tab w:val="clear" w:pos="720"/>
        </w:tabs>
        <w:overflowPunct w:val="0"/>
        <w:adjustRightInd w:val="0"/>
        <w:jc w:val="both"/>
        <w:rPr>
          <w:b/>
          <w:bCs/>
        </w:rPr>
      </w:pPr>
      <w:r w:rsidRPr="00002390">
        <w:t>Whether similar job work undertaken in the past, if so details:</w:t>
      </w:r>
    </w:p>
    <w:p w:rsidR="00512146" w:rsidRPr="00002390" w:rsidRDefault="00512146" w:rsidP="00512146">
      <w:pPr>
        <w:adjustRightInd w:val="0"/>
        <w:spacing w:line="37" w:lineRule="exact"/>
      </w:pPr>
    </w:p>
    <w:p w:rsidR="00512146" w:rsidRPr="00002390" w:rsidRDefault="00512146" w:rsidP="00512146">
      <w:pPr>
        <w:adjustRightInd w:val="0"/>
        <w:spacing w:line="35" w:lineRule="exact"/>
      </w:pPr>
    </w:p>
    <w:p w:rsidR="00512146" w:rsidRPr="00002390" w:rsidRDefault="00512146" w:rsidP="00512146">
      <w:pPr>
        <w:tabs>
          <w:tab w:val="left" w:pos="3100"/>
          <w:tab w:val="left" w:pos="7100"/>
        </w:tabs>
        <w:adjustRightInd w:val="0"/>
        <w:ind w:left="720"/>
        <w:rPr>
          <w:u w:val="single"/>
        </w:rPr>
      </w:pPr>
      <w:r w:rsidRPr="00002390">
        <w:rPr>
          <w:b/>
          <w:bCs/>
          <w:u w:val="single"/>
        </w:rPr>
        <w:t>Customer</w:t>
      </w:r>
      <w:r w:rsidRPr="00002390">
        <w:rPr>
          <w:u w:val="single"/>
        </w:rPr>
        <w:tab/>
      </w:r>
      <w:r w:rsidRPr="00002390">
        <w:rPr>
          <w:b/>
          <w:bCs/>
          <w:u w:val="single"/>
        </w:rPr>
        <w:t>Quantity supplied</w:t>
      </w:r>
      <w:r w:rsidRPr="00002390">
        <w:rPr>
          <w:u w:val="single"/>
        </w:rPr>
        <w:tab/>
      </w:r>
      <w:r w:rsidRPr="00002390">
        <w:rPr>
          <w:b/>
          <w:bCs/>
          <w:u w:val="single"/>
        </w:rPr>
        <w:t>Year</w:t>
      </w:r>
    </w:p>
    <w:p w:rsidR="00512146" w:rsidRPr="00002390" w:rsidRDefault="00512146" w:rsidP="00512146">
      <w:pPr>
        <w:adjustRightInd w:val="0"/>
        <w:spacing w:line="200" w:lineRule="exact"/>
      </w:pPr>
    </w:p>
    <w:p w:rsidR="00512146" w:rsidRPr="00002390" w:rsidRDefault="00512146" w:rsidP="00512146">
      <w:pPr>
        <w:adjustRightInd w:val="0"/>
        <w:jc w:val="right"/>
        <w:rPr>
          <w:b/>
          <w:bCs/>
        </w:rPr>
      </w:pPr>
    </w:p>
    <w:p w:rsidR="00512146" w:rsidRPr="00002390" w:rsidRDefault="00512146" w:rsidP="00512146">
      <w:pPr>
        <w:adjustRightInd w:val="0"/>
        <w:jc w:val="right"/>
        <w:rPr>
          <w:b/>
          <w:bCs/>
        </w:rPr>
      </w:pPr>
      <w:r w:rsidRPr="00002390">
        <w:rPr>
          <w:b/>
          <w:bCs/>
        </w:rPr>
        <w:t>Signature with Date and Seal of the Bidder/Tenderer</w:t>
      </w:r>
    </w:p>
    <w:p w:rsidR="00512146" w:rsidRDefault="00512146" w:rsidP="002B6CE0">
      <w:pPr>
        <w:spacing w:before="272"/>
        <w:ind w:left="221"/>
        <w:rPr>
          <w:b/>
          <w:sz w:val="28"/>
          <w:u w:val="single"/>
        </w:rPr>
      </w:pPr>
    </w:p>
    <w:p w:rsidR="00512146" w:rsidRDefault="00512146" w:rsidP="002B6CE0">
      <w:pPr>
        <w:spacing w:before="272"/>
        <w:ind w:left="221"/>
        <w:rPr>
          <w:b/>
          <w:sz w:val="28"/>
          <w:u w:val="single"/>
        </w:rPr>
      </w:pPr>
    </w:p>
    <w:p w:rsidR="00174785" w:rsidRDefault="00174785">
      <w:pPr>
        <w:sectPr w:rsidR="00174785" w:rsidSect="00D30DA2">
          <w:pgSz w:w="11906" w:h="16838" w:code="9"/>
          <w:pgMar w:top="920" w:right="460" w:bottom="280" w:left="500" w:header="720" w:footer="720" w:gutter="0"/>
          <w:cols w:space="720"/>
          <w:docGrid w:linePitch="299"/>
        </w:sectPr>
      </w:pPr>
    </w:p>
    <w:p w:rsidR="003D2BB3" w:rsidRDefault="00512146" w:rsidP="003D2BB3">
      <w:pPr>
        <w:spacing w:before="71"/>
        <w:ind w:left="90" w:right="30" w:hanging="13"/>
        <w:jc w:val="center"/>
        <w:rPr>
          <w:b/>
          <w:sz w:val="28"/>
        </w:rPr>
      </w:pPr>
      <w:r>
        <w:rPr>
          <w:b/>
          <w:sz w:val="28"/>
          <w:u w:val="single"/>
        </w:rPr>
        <w:lastRenderedPageBreak/>
        <w:t>ODISHA</w:t>
      </w:r>
      <w:r>
        <w:rPr>
          <w:b/>
          <w:spacing w:val="-16"/>
          <w:sz w:val="28"/>
          <w:u w:val="single"/>
        </w:rPr>
        <w:t xml:space="preserve"> </w:t>
      </w:r>
      <w:r>
        <w:rPr>
          <w:b/>
          <w:sz w:val="28"/>
          <w:u w:val="single"/>
        </w:rPr>
        <w:t>UNIVERSITY</w:t>
      </w:r>
      <w:r>
        <w:rPr>
          <w:b/>
          <w:spacing w:val="-9"/>
          <w:sz w:val="28"/>
          <w:u w:val="single"/>
        </w:rPr>
        <w:t xml:space="preserve"> </w:t>
      </w:r>
      <w:r>
        <w:rPr>
          <w:b/>
          <w:sz w:val="28"/>
          <w:u w:val="single"/>
        </w:rPr>
        <w:t>OF</w:t>
      </w:r>
      <w:r>
        <w:rPr>
          <w:b/>
          <w:spacing w:val="-7"/>
          <w:sz w:val="28"/>
          <w:u w:val="single"/>
        </w:rPr>
        <w:t xml:space="preserve"> </w:t>
      </w:r>
      <w:r>
        <w:rPr>
          <w:b/>
          <w:sz w:val="28"/>
          <w:u w:val="single"/>
        </w:rPr>
        <w:t>TECHNOLOGY</w:t>
      </w:r>
      <w:r>
        <w:rPr>
          <w:b/>
          <w:spacing w:val="-10"/>
          <w:sz w:val="28"/>
          <w:u w:val="single"/>
        </w:rPr>
        <w:t xml:space="preserve"> </w:t>
      </w:r>
      <w:r>
        <w:rPr>
          <w:b/>
          <w:sz w:val="28"/>
          <w:u w:val="single"/>
        </w:rPr>
        <w:t>&amp;</w:t>
      </w:r>
      <w:r>
        <w:rPr>
          <w:b/>
          <w:spacing w:val="-6"/>
          <w:sz w:val="28"/>
          <w:u w:val="single"/>
        </w:rPr>
        <w:t xml:space="preserve"> </w:t>
      </w:r>
      <w:r>
        <w:rPr>
          <w:b/>
          <w:sz w:val="28"/>
          <w:u w:val="single"/>
        </w:rPr>
        <w:t>RESEARCH,</w:t>
      </w:r>
      <w:r>
        <w:rPr>
          <w:b/>
          <w:spacing w:val="-6"/>
          <w:sz w:val="28"/>
          <w:u w:val="single"/>
        </w:rPr>
        <w:t xml:space="preserve"> </w:t>
      </w:r>
      <w:r>
        <w:rPr>
          <w:b/>
          <w:sz w:val="28"/>
          <w:u w:val="single"/>
        </w:rPr>
        <w:t>BHUBANESWAR</w:t>
      </w:r>
      <w:r>
        <w:rPr>
          <w:b/>
          <w:sz w:val="28"/>
        </w:rPr>
        <w:t xml:space="preserve"> </w:t>
      </w:r>
    </w:p>
    <w:p w:rsidR="003D2BB3" w:rsidRPr="00A31795" w:rsidRDefault="003D2BB3" w:rsidP="003D2BB3">
      <w:pPr>
        <w:adjustRightInd w:val="0"/>
        <w:ind w:right="-540" w:hanging="270"/>
        <w:jc w:val="center"/>
      </w:pPr>
      <w:r>
        <w:rPr>
          <w:b/>
          <w:bCs/>
          <w:sz w:val="28"/>
          <w:szCs w:val="32"/>
          <w:u w:val="single"/>
        </w:rPr>
        <w:t>SCHOOL OF ELECTRONIC SCIENCES</w:t>
      </w:r>
    </w:p>
    <w:p w:rsidR="00174785" w:rsidRDefault="00512146" w:rsidP="003D2BB3">
      <w:pPr>
        <w:spacing w:before="41" w:line="268" w:lineRule="exact"/>
        <w:ind w:left="90" w:right="30" w:hanging="13"/>
        <w:jc w:val="center"/>
        <w:rPr>
          <w:b/>
          <w:sz w:val="24"/>
        </w:rPr>
      </w:pPr>
      <w:r>
        <w:rPr>
          <w:b/>
          <w:sz w:val="24"/>
        </w:rPr>
        <w:t>Techno</w:t>
      </w:r>
      <w:r>
        <w:rPr>
          <w:b/>
          <w:spacing w:val="-13"/>
          <w:sz w:val="24"/>
        </w:rPr>
        <w:t xml:space="preserve"> </w:t>
      </w:r>
      <w:r>
        <w:rPr>
          <w:b/>
          <w:sz w:val="24"/>
        </w:rPr>
        <w:t>Campus,</w:t>
      </w:r>
      <w:r>
        <w:rPr>
          <w:b/>
          <w:spacing w:val="-12"/>
          <w:sz w:val="24"/>
        </w:rPr>
        <w:t xml:space="preserve"> </w:t>
      </w:r>
      <w:r>
        <w:rPr>
          <w:b/>
          <w:sz w:val="24"/>
        </w:rPr>
        <w:t>Ghatikia,</w:t>
      </w:r>
      <w:r>
        <w:rPr>
          <w:b/>
          <w:spacing w:val="-13"/>
          <w:sz w:val="24"/>
        </w:rPr>
        <w:t xml:space="preserve"> </w:t>
      </w:r>
      <w:r>
        <w:rPr>
          <w:b/>
          <w:sz w:val="24"/>
        </w:rPr>
        <w:t>P.O.</w:t>
      </w:r>
      <w:r>
        <w:rPr>
          <w:b/>
          <w:spacing w:val="-12"/>
          <w:sz w:val="24"/>
        </w:rPr>
        <w:t xml:space="preserve"> </w:t>
      </w:r>
      <w:r>
        <w:rPr>
          <w:b/>
          <w:sz w:val="24"/>
        </w:rPr>
        <w:t>Mahalaxmi</w:t>
      </w:r>
      <w:r w:rsidR="002B6CE0">
        <w:rPr>
          <w:b/>
          <w:sz w:val="24"/>
        </w:rPr>
        <w:t xml:space="preserve"> </w:t>
      </w:r>
      <w:r>
        <w:rPr>
          <w:b/>
          <w:sz w:val="24"/>
        </w:rPr>
        <w:t>Vihar,</w:t>
      </w:r>
      <w:r>
        <w:rPr>
          <w:b/>
          <w:spacing w:val="-12"/>
          <w:sz w:val="24"/>
        </w:rPr>
        <w:t xml:space="preserve"> </w:t>
      </w:r>
      <w:r>
        <w:rPr>
          <w:b/>
          <w:sz w:val="24"/>
        </w:rPr>
        <w:t>Bhuabaneswar,</w:t>
      </w:r>
      <w:r>
        <w:rPr>
          <w:b/>
          <w:spacing w:val="-14"/>
          <w:sz w:val="24"/>
        </w:rPr>
        <w:t xml:space="preserve"> </w:t>
      </w:r>
      <w:r>
        <w:rPr>
          <w:b/>
          <w:sz w:val="24"/>
        </w:rPr>
        <w:t>Khurda,</w:t>
      </w:r>
      <w:r>
        <w:rPr>
          <w:b/>
          <w:spacing w:val="-10"/>
          <w:sz w:val="24"/>
        </w:rPr>
        <w:t xml:space="preserve"> </w:t>
      </w:r>
      <w:r>
        <w:rPr>
          <w:b/>
          <w:sz w:val="24"/>
        </w:rPr>
        <w:t>Odisha,</w:t>
      </w:r>
      <w:r>
        <w:rPr>
          <w:b/>
          <w:spacing w:val="-12"/>
          <w:sz w:val="24"/>
        </w:rPr>
        <w:t xml:space="preserve"> </w:t>
      </w:r>
      <w:r>
        <w:rPr>
          <w:b/>
          <w:sz w:val="24"/>
        </w:rPr>
        <w:t>Pin-</w:t>
      </w:r>
      <w:r>
        <w:rPr>
          <w:b/>
          <w:spacing w:val="-2"/>
          <w:sz w:val="24"/>
        </w:rPr>
        <w:t>751029,</w:t>
      </w:r>
    </w:p>
    <w:p w:rsidR="00174785" w:rsidRDefault="002F5F26" w:rsidP="003D2BB3">
      <w:pPr>
        <w:spacing w:before="6" w:line="225" w:lineRule="auto"/>
        <w:ind w:right="30"/>
        <w:jc w:val="center"/>
        <w:rPr>
          <w:b/>
          <w:sz w:val="24"/>
        </w:rPr>
      </w:pPr>
      <w:hyperlink r:id="rId14" w:history="1">
        <w:r w:rsidR="002B6CE0" w:rsidRPr="000018B9">
          <w:rPr>
            <w:rStyle w:val="Hyperlink"/>
            <w:b/>
            <w:spacing w:val="-2"/>
            <w:sz w:val="24"/>
            <w:u w:color="0000FF"/>
          </w:rPr>
          <w:t>www.outr.ac.in</w:t>
        </w:r>
      </w:hyperlink>
      <w:r w:rsidR="00512146">
        <w:rPr>
          <w:b/>
          <w:color w:val="0000FF"/>
          <w:spacing w:val="-2"/>
          <w:sz w:val="24"/>
        </w:rPr>
        <w:t xml:space="preserve"> </w:t>
      </w:r>
      <w:r w:rsidR="00512146">
        <w:rPr>
          <w:b/>
          <w:spacing w:val="-2"/>
          <w:sz w:val="24"/>
        </w:rPr>
        <w:t>Email:</w:t>
      </w:r>
      <w:hyperlink r:id="rId15" w:history="1">
        <w:r w:rsidR="002B6CE0" w:rsidRPr="000018B9">
          <w:rPr>
            <w:rStyle w:val="Hyperlink"/>
            <w:b/>
            <w:spacing w:val="-2"/>
            <w:sz w:val="24"/>
            <w:u w:color="0000FF"/>
          </w:rPr>
          <w:t>registrar@outr.ac.in</w:t>
        </w:r>
      </w:hyperlink>
    </w:p>
    <w:p w:rsidR="00174785" w:rsidRDefault="00512146" w:rsidP="001C76EA">
      <w:pPr>
        <w:spacing w:before="3"/>
        <w:ind w:left="421"/>
        <w:jc w:val="center"/>
        <w:rPr>
          <w:b/>
          <w:sz w:val="24"/>
        </w:rPr>
      </w:pPr>
      <w:r>
        <w:rPr>
          <w:b/>
          <w:spacing w:val="-2"/>
          <w:sz w:val="24"/>
        </w:rPr>
        <w:t>********************************************************************************************</w:t>
      </w:r>
    </w:p>
    <w:p w:rsidR="00174785" w:rsidRDefault="00512146">
      <w:pPr>
        <w:pStyle w:val="Heading2"/>
        <w:spacing w:line="275" w:lineRule="exact"/>
        <w:ind w:right="1882"/>
      </w:pPr>
      <w:r>
        <w:rPr>
          <w:u w:val="single"/>
        </w:rPr>
        <w:t>FINANCIAL</w:t>
      </w:r>
      <w:r>
        <w:rPr>
          <w:spacing w:val="-16"/>
          <w:u w:val="single"/>
        </w:rPr>
        <w:t xml:space="preserve"> </w:t>
      </w:r>
      <w:r>
        <w:rPr>
          <w:spacing w:val="-5"/>
          <w:u w:val="single"/>
        </w:rPr>
        <w:t>BID</w:t>
      </w:r>
    </w:p>
    <w:p w:rsidR="00174785" w:rsidRDefault="00512146">
      <w:pPr>
        <w:pStyle w:val="BodyText"/>
        <w:spacing w:before="4"/>
        <w:ind w:left="4562"/>
      </w:pPr>
      <w:r>
        <w:t>(To</w:t>
      </w:r>
      <w:r>
        <w:rPr>
          <w:spacing w:val="-9"/>
        </w:rPr>
        <w:t xml:space="preserve"> </w:t>
      </w:r>
      <w:r>
        <w:t>be</w:t>
      </w:r>
      <w:r>
        <w:rPr>
          <w:spacing w:val="-9"/>
        </w:rPr>
        <w:t xml:space="preserve"> </w:t>
      </w:r>
      <w:r>
        <w:t>enclosed</w:t>
      </w:r>
      <w:r>
        <w:rPr>
          <w:spacing w:val="-8"/>
        </w:rPr>
        <w:t xml:space="preserve"> </w:t>
      </w:r>
      <w:r>
        <w:t>in</w:t>
      </w:r>
      <w:r>
        <w:rPr>
          <w:spacing w:val="-9"/>
        </w:rPr>
        <w:t xml:space="preserve"> </w:t>
      </w:r>
      <w:r>
        <w:t>separate</w:t>
      </w:r>
      <w:r>
        <w:rPr>
          <w:spacing w:val="-8"/>
        </w:rPr>
        <w:t xml:space="preserve"> </w:t>
      </w:r>
      <w:r>
        <w:t>sealed</w:t>
      </w:r>
      <w:r>
        <w:rPr>
          <w:spacing w:val="-9"/>
        </w:rPr>
        <w:t xml:space="preserve"> </w:t>
      </w:r>
      <w:r>
        <w:rPr>
          <w:spacing w:val="-2"/>
        </w:rPr>
        <w:t>cover)</w:t>
      </w:r>
    </w:p>
    <w:p w:rsidR="00174785" w:rsidRDefault="00174785">
      <w:pPr>
        <w:pStyle w:val="BodyText"/>
        <w:spacing w:before="33"/>
        <w:rPr>
          <w:sz w:val="20"/>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8"/>
        <w:gridCol w:w="3685"/>
        <w:gridCol w:w="1798"/>
        <w:gridCol w:w="1080"/>
        <w:gridCol w:w="1171"/>
        <w:gridCol w:w="1352"/>
        <w:gridCol w:w="1529"/>
        <w:gridCol w:w="1084"/>
        <w:gridCol w:w="1351"/>
      </w:tblGrid>
      <w:tr w:rsidR="00174785">
        <w:trPr>
          <w:trHeight w:val="570"/>
        </w:trPr>
        <w:tc>
          <w:tcPr>
            <w:tcW w:w="808" w:type="dxa"/>
          </w:tcPr>
          <w:p w:rsidR="00174785" w:rsidRDefault="00512146">
            <w:pPr>
              <w:pStyle w:val="TableParagraph"/>
              <w:spacing w:before="39" w:line="266" w:lineRule="exact"/>
              <w:ind w:left="125"/>
              <w:rPr>
                <w:rFonts w:ascii="Arial"/>
                <w:b/>
                <w:sz w:val="24"/>
              </w:rPr>
            </w:pPr>
            <w:r>
              <w:rPr>
                <w:rFonts w:ascii="Arial"/>
                <w:b/>
                <w:spacing w:val="-5"/>
                <w:sz w:val="24"/>
              </w:rPr>
              <w:t>Sl.</w:t>
            </w:r>
          </w:p>
          <w:p w:rsidR="00174785" w:rsidRDefault="00512146">
            <w:pPr>
              <w:pStyle w:val="TableParagraph"/>
              <w:spacing w:line="245" w:lineRule="exact"/>
              <w:ind w:left="125"/>
              <w:rPr>
                <w:rFonts w:ascii="Arial"/>
                <w:b/>
                <w:sz w:val="24"/>
              </w:rPr>
            </w:pPr>
            <w:r>
              <w:rPr>
                <w:rFonts w:ascii="Arial"/>
                <w:b/>
                <w:spacing w:val="-5"/>
                <w:sz w:val="24"/>
              </w:rPr>
              <w:t>No.</w:t>
            </w:r>
          </w:p>
        </w:tc>
        <w:tc>
          <w:tcPr>
            <w:tcW w:w="3685" w:type="dxa"/>
          </w:tcPr>
          <w:p w:rsidR="00174785" w:rsidRDefault="00512146">
            <w:pPr>
              <w:pStyle w:val="TableParagraph"/>
              <w:spacing w:before="143"/>
              <w:ind w:left="901"/>
              <w:rPr>
                <w:rFonts w:ascii="Arial"/>
                <w:b/>
                <w:sz w:val="24"/>
              </w:rPr>
            </w:pPr>
            <w:r>
              <w:rPr>
                <w:rFonts w:ascii="Arial"/>
                <w:b/>
                <w:sz w:val="24"/>
              </w:rPr>
              <w:t>Item</w:t>
            </w:r>
            <w:r>
              <w:rPr>
                <w:rFonts w:ascii="Arial"/>
                <w:b/>
                <w:spacing w:val="-10"/>
                <w:sz w:val="24"/>
              </w:rPr>
              <w:t xml:space="preserve"> </w:t>
            </w:r>
            <w:r>
              <w:rPr>
                <w:rFonts w:ascii="Arial"/>
                <w:b/>
                <w:spacing w:val="-2"/>
                <w:sz w:val="24"/>
              </w:rPr>
              <w:t>Description</w:t>
            </w:r>
          </w:p>
        </w:tc>
        <w:tc>
          <w:tcPr>
            <w:tcW w:w="1798" w:type="dxa"/>
          </w:tcPr>
          <w:p w:rsidR="00174785" w:rsidRDefault="00512146">
            <w:pPr>
              <w:pStyle w:val="TableParagraph"/>
              <w:spacing w:before="143"/>
              <w:ind w:left="82"/>
              <w:rPr>
                <w:rFonts w:ascii="Arial"/>
                <w:b/>
                <w:sz w:val="24"/>
              </w:rPr>
            </w:pPr>
            <w:r>
              <w:rPr>
                <w:rFonts w:ascii="Arial"/>
                <w:b/>
                <w:sz w:val="24"/>
              </w:rPr>
              <w:t>Make</w:t>
            </w:r>
            <w:r>
              <w:rPr>
                <w:rFonts w:ascii="Arial"/>
                <w:b/>
                <w:spacing w:val="-5"/>
                <w:sz w:val="24"/>
              </w:rPr>
              <w:t xml:space="preserve"> </w:t>
            </w:r>
            <w:r>
              <w:rPr>
                <w:rFonts w:ascii="Arial"/>
                <w:b/>
                <w:sz w:val="24"/>
              </w:rPr>
              <w:t>/</w:t>
            </w:r>
            <w:r>
              <w:rPr>
                <w:rFonts w:ascii="Arial"/>
                <w:b/>
                <w:spacing w:val="-5"/>
                <w:sz w:val="24"/>
              </w:rPr>
              <w:t xml:space="preserve"> </w:t>
            </w:r>
            <w:r>
              <w:rPr>
                <w:rFonts w:ascii="Arial"/>
                <w:b/>
                <w:spacing w:val="-4"/>
                <w:sz w:val="24"/>
              </w:rPr>
              <w:t>Model</w:t>
            </w:r>
          </w:p>
        </w:tc>
        <w:tc>
          <w:tcPr>
            <w:tcW w:w="1080" w:type="dxa"/>
          </w:tcPr>
          <w:p w:rsidR="00174785" w:rsidRDefault="00512146">
            <w:pPr>
              <w:pStyle w:val="TableParagraph"/>
              <w:spacing w:before="60" w:line="206" w:lineRule="auto"/>
              <w:ind w:left="84" w:right="463"/>
              <w:rPr>
                <w:rFonts w:ascii="Arial"/>
                <w:b/>
                <w:sz w:val="24"/>
              </w:rPr>
            </w:pPr>
            <w:r>
              <w:rPr>
                <w:rFonts w:ascii="Arial"/>
                <w:b/>
                <w:spacing w:val="-4"/>
                <w:sz w:val="24"/>
              </w:rPr>
              <w:t>Qty. Req.</w:t>
            </w:r>
          </w:p>
        </w:tc>
        <w:tc>
          <w:tcPr>
            <w:tcW w:w="1171" w:type="dxa"/>
          </w:tcPr>
          <w:p w:rsidR="00174785" w:rsidRDefault="00512146">
            <w:pPr>
              <w:pStyle w:val="TableParagraph"/>
              <w:spacing w:line="270" w:lineRule="atLeast"/>
              <w:ind w:left="104" w:right="522"/>
              <w:rPr>
                <w:rFonts w:ascii="Arial"/>
                <w:b/>
                <w:sz w:val="24"/>
              </w:rPr>
            </w:pPr>
            <w:r>
              <w:rPr>
                <w:rFonts w:ascii="Arial"/>
                <w:b/>
                <w:spacing w:val="-4"/>
                <w:sz w:val="24"/>
              </w:rPr>
              <w:t>Unit Cost</w:t>
            </w:r>
          </w:p>
        </w:tc>
        <w:tc>
          <w:tcPr>
            <w:tcW w:w="1352" w:type="dxa"/>
          </w:tcPr>
          <w:p w:rsidR="00174785" w:rsidRDefault="00512146">
            <w:pPr>
              <w:pStyle w:val="TableParagraph"/>
              <w:spacing w:before="143"/>
              <w:ind w:left="437"/>
              <w:rPr>
                <w:rFonts w:ascii="Arial"/>
                <w:b/>
                <w:sz w:val="24"/>
              </w:rPr>
            </w:pPr>
            <w:r>
              <w:rPr>
                <w:rFonts w:ascii="Arial"/>
                <w:b/>
                <w:spacing w:val="-2"/>
                <w:sz w:val="24"/>
              </w:rPr>
              <w:t>Total</w:t>
            </w:r>
          </w:p>
        </w:tc>
        <w:tc>
          <w:tcPr>
            <w:tcW w:w="1529" w:type="dxa"/>
          </w:tcPr>
          <w:p w:rsidR="00174785" w:rsidRDefault="00512146">
            <w:pPr>
              <w:pStyle w:val="TableParagraph"/>
              <w:spacing w:line="270" w:lineRule="atLeast"/>
              <w:ind w:left="101" w:right="245"/>
              <w:rPr>
                <w:rFonts w:ascii="Arial"/>
                <w:b/>
                <w:sz w:val="24"/>
              </w:rPr>
            </w:pPr>
            <w:r>
              <w:rPr>
                <w:rFonts w:ascii="Arial"/>
                <w:b/>
                <w:spacing w:val="-2"/>
                <w:sz w:val="24"/>
              </w:rPr>
              <w:t>Taxes applicable</w:t>
            </w:r>
          </w:p>
        </w:tc>
        <w:tc>
          <w:tcPr>
            <w:tcW w:w="1084" w:type="dxa"/>
          </w:tcPr>
          <w:p w:rsidR="00174785" w:rsidRDefault="00512146">
            <w:pPr>
              <w:pStyle w:val="TableParagraph"/>
              <w:spacing w:line="270" w:lineRule="atLeast"/>
              <w:ind w:left="244" w:right="238" w:firstLine="69"/>
              <w:rPr>
                <w:rFonts w:ascii="Arial"/>
                <w:b/>
                <w:sz w:val="24"/>
              </w:rPr>
            </w:pPr>
            <w:r>
              <w:rPr>
                <w:rFonts w:ascii="Arial"/>
                <w:b/>
                <w:spacing w:val="-4"/>
                <w:sz w:val="24"/>
              </w:rPr>
              <w:t>Any other</w:t>
            </w:r>
          </w:p>
        </w:tc>
        <w:tc>
          <w:tcPr>
            <w:tcW w:w="1351" w:type="dxa"/>
          </w:tcPr>
          <w:p w:rsidR="00174785" w:rsidRDefault="00512146">
            <w:pPr>
              <w:pStyle w:val="TableParagraph"/>
              <w:spacing w:before="143"/>
              <w:ind w:left="304"/>
              <w:rPr>
                <w:rFonts w:ascii="Arial"/>
                <w:b/>
                <w:sz w:val="24"/>
              </w:rPr>
            </w:pPr>
            <w:r>
              <w:rPr>
                <w:rFonts w:ascii="Arial"/>
                <w:b/>
                <w:spacing w:val="-2"/>
                <w:sz w:val="24"/>
              </w:rPr>
              <w:t>Total</w:t>
            </w:r>
          </w:p>
        </w:tc>
      </w:tr>
      <w:tr w:rsidR="00174785">
        <w:trPr>
          <w:trHeight w:val="279"/>
        </w:trPr>
        <w:tc>
          <w:tcPr>
            <w:tcW w:w="808" w:type="dxa"/>
          </w:tcPr>
          <w:p w:rsidR="00174785" w:rsidRDefault="00512146">
            <w:pPr>
              <w:pStyle w:val="TableParagraph"/>
              <w:spacing w:before="4" w:line="254" w:lineRule="exact"/>
              <w:ind w:left="125"/>
              <w:rPr>
                <w:rFonts w:ascii="Arial"/>
                <w:sz w:val="24"/>
              </w:rPr>
            </w:pPr>
            <w:r>
              <w:rPr>
                <w:rFonts w:ascii="Arial"/>
                <w:spacing w:val="-10"/>
                <w:sz w:val="24"/>
              </w:rPr>
              <w:t>1</w:t>
            </w:r>
          </w:p>
        </w:tc>
        <w:tc>
          <w:tcPr>
            <w:tcW w:w="3685" w:type="dxa"/>
          </w:tcPr>
          <w:p w:rsidR="002B6CE0" w:rsidRPr="002B6CE0" w:rsidRDefault="002B6CE0" w:rsidP="002B6CE0">
            <w:pPr>
              <w:pStyle w:val="TableParagraph"/>
              <w:rPr>
                <w:rFonts w:ascii="Arial" w:hAnsi="Arial" w:cs="Arial"/>
                <w:b/>
                <w:spacing w:val="-2"/>
                <w:sz w:val="24"/>
                <w:szCs w:val="24"/>
              </w:rPr>
            </w:pPr>
            <w:r w:rsidRPr="002B6CE0">
              <w:rPr>
                <w:rFonts w:ascii="Arial" w:hAnsi="Arial" w:cs="Arial"/>
                <w:b/>
                <w:sz w:val="24"/>
                <w:szCs w:val="24"/>
              </w:rPr>
              <w:t xml:space="preserve">Laboratory </w:t>
            </w:r>
            <w:r w:rsidRPr="002B6CE0">
              <w:rPr>
                <w:rFonts w:ascii="Arial" w:hAnsi="Arial" w:cs="Arial"/>
                <w:b/>
                <w:spacing w:val="-1"/>
                <w:sz w:val="24"/>
                <w:szCs w:val="24"/>
              </w:rPr>
              <w:t>Table</w:t>
            </w:r>
          </w:p>
          <w:p w:rsidR="00174785" w:rsidRDefault="002C6262" w:rsidP="002B6CE0">
            <w:pPr>
              <w:pStyle w:val="TableParagraph"/>
              <w:rPr>
                <w:sz w:val="20"/>
              </w:rPr>
            </w:pPr>
            <w:r w:rsidRPr="002B6CE0">
              <w:rPr>
                <w:rFonts w:ascii="Arial" w:hAnsi="Arial" w:cs="Arial"/>
                <w:sz w:val="24"/>
                <w:szCs w:val="24"/>
              </w:rPr>
              <w:t>1500</w:t>
            </w:r>
            <w:r>
              <w:rPr>
                <w:rFonts w:ascii="Arial" w:hAnsi="Arial" w:cs="Arial"/>
                <w:sz w:val="24"/>
                <w:szCs w:val="24"/>
              </w:rPr>
              <w:t>mm</w:t>
            </w:r>
            <w:r w:rsidRPr="002B6CE0">
              <w:rPr>
                <w:rFonts w:ascii="Arial" w:hAnsi="Arial" w:cs="Arial"/>
                <w:sz w:val="24"/>
                <w:szCs w:val="24"/>
              </w:rPr>
              <w:t>X900/530</w:t>
            </w:r>
            <w:r>
              <w:rPr>
                <w:rFonts w:ascii="Arial" w:hAnsi="Arial" w:cs="Arial"/>
                <w:sz w:val="24"/>
                <w:szCs w:val="24"/>
              </w:rPr>
              <w:t>mm</w:t>
            </w:r>
            <w:r w:rsidRPr="002B6CE0">
              <w:rPr>
                <w:rFonts w:ascii="Arial" w:hAnsi="Arial" w:cs="Arial"/>
                <w:spacing w:val="-1"/>
                <w:sz w:val="24"/>
                <w:szCs w:val="24"/>
              </w:rPr>
              <w:t xml:space="preserve"> </w:t>
            </w:r>
            <w:r w:rsidRPr="002B6CE0">
              <w:rPr>
                <w:rFonts w:ascii="Arial" w:hAnsi="Arial" w:cs="Arial"/>
                <w:sz w:val="24"/>
                <w:szCs w:val="24"/>
              </w:rPr>
              <w:t>X</w:t>
            </w:r>
            <w:r w:rsidRPr="002B6CE0">
              <w:rPr>
                <w:rFonts w:ascii="Arial" w:hAnsi="Arial" w:cs="Arial"/>
                <w:spacing w:val="2"/>
                <w:sz w:val="24"/>
                <w:szCs w:val="24"/>
              </w:rPr>
              <w:t xml:space="preserve"> </w:t>
            </w:r>
            <w:r w:rsidRPr="002B6CE0">
              <w:rPr>
                <w:rFonts w:ascii="Arial" w:hAnsi="Arial" w:cs="Arial"/>
                <w:spacing w:val="-4"/>
                <w:sz w:val="24"/>
                <w:szCs w:val="24"/>
              </w:rPr>
              <w:t>1750</w:t>
            </w:r>
            <w:r>
              <w:rPr>
                <w:rFonts w:ascii="Arial" w:hAnsi="Arial" w:cs="Arial"/>
                <w:spacing w:val="-4"/>
                <w:sz w:val="24"/>
                <w:szCs w:val="24"/>
              </w:rPr>
              <w:t>mm</w:t>
            </w:r>
          </w:p>
        </w:tc>
        <w:tc>
          <w:tcPr>
            <w:tcW w:w="1798" w:type="dxa"/>
          </w:tcPr>
          <w:p w:rsidR="00174785" w:rsidRDefault="00174785">
            <w:pPr>
              <w:pStyle w:val="TableParagraph"/>
              <w:rPr>
                <w:sz w:val="20"/>
              </w:rPr>
            </w:pPr>
          </w:p>
        </w:tc>
        <w:tc>
          <w:tcPr>
            <w:tcW w:w="1080" w:type="dxa"/>
          </w:tcPr>
          <w:p w:rsidR="00174785" w:rsidRDefault="00F4744E" w:rsidP="00FF2421">
            <w:pPr>
              <w:pStyle w:val="TableParagraph"/>
              <w:jc w:val="center"/>
              <w:rPr>
                <w:sz w:val="20"/>
              </w:rPr>
            </w:pPr>
            <w:r w:rsidRPr="00782628">
              <w:rPr>
                <w:b/>
                <w:bCs/>
              </w:rPr>
              <w:t>24 Nos</w:t>
            </w:r>
          </w:p>
        </w:tc>
        <w:tc>
          <w:tcPr>
            <w:tcW w:w="1171" w:type="dxa"/>
          </w:tcPr>
          <w:p w:rsidR="00174785" w:rsidRDefault="00174785">
            <w:pPr>
              <w:pStyle w:val="TableParagraph"/>
              <w:rPr>
                <w:sz w:val="20"/>
              </w:rPr>
            </w:pPr>
          </w:p>
        </w:tc>
        <w:tc>
          <w:tcPr>
            <w:tcW w:w="1352" w:type="dxa"/>
          </w:tcPr>
          <w:p w:rsidR="00174785" w:rsidRDefault="00174785">
            <w:pPr>
              <w:pStyle w:val="TableParagraph"/>
              <w:rPr>
                <w:sz w:val="20"/>
              </w:rPr>
            </w:pPr>
          </w:p>
        </w:tc>
        <w:tc>
          <w:tcPr>
            <w:tcW w:w="1529" w:type="dxa"/>
          </w:tcPr>
          <w:p w:rsidR="00174785" w:rsidRDefault="00174785">
            <w:pPr>
              <w:pStyle w:val="TableParagraph"/>
              <w:rPr>
                <w:sz w:val="20"/>
              </w:rPr>
            </w:pPr>
          </w:p>
        </w:tc>
        <w:tc>
          <w:tcPr>
            <w:tcW w:w="1084" w:type="dxa"/>
          </w:tcPr>
          <w:p w:rsidR="00174785" w:rsidRDefault="00174785">
            <w:pPr>
              <w:pStyle w:val="TableParagraph"/>
              <w:rPr>
                <w:sz w:val="20"/>
              </w:rPr>
            </w:pPr>
          </w:p>
        </w:tc>
        <w:tc>
          <w:tcPr>
            <w:tcW w:w="1351" w:type="dxa"/>
          </w:tcPr>
          <w:p w:rsidR="00174785" w:rsidRDefault="00174785">
            <w:pPr>
              <w:pStyle w:val="TableParagraph"/>
              <w:rPr>
                <w:sz w:val="20"/>
              </w:rPr>
            </w:pPr>
          </w:p>
        </w:tc>
      </w:tr>
    </w:tbl>
    <w:p w:rsidR="00174785" w:rsidRDefault="00174785">
      <w:pPr>
        <w:pStyle w:val="BodyText"/>
      </w:pPr>
    </w:p>
    <w:p w:rsidR="00174785" w:rsidRDefault="00174785">
      <w:pPr>
        <w:pStyle w:val="BodyText"/>
      </w:pPr>
    </w:p>
    <w:p w:rsidR="00174785" w:rsidRDefault="00174785">
      <w:pPr>
        <w:pStyle w:val="BodyText"/>
        <w:spacing w:before="273"/>
      </w:pPr>
    </w:p>
    <w:p w:rsidR="00174785" w:rsidRDefault="00512146">
      <w:pPr>
        <w:ind w:right="99"/>
        <w:jc w:val="right"/>
        <w:rPr>
          <w:b/>
          <w:sz w:val="24"/>
        </w:rPr>
      </w:pPr>
      <w:r>
        <w:rPr>
          <w:b/>
          <w:sz w:val="24"/>
        </w:rPr>
        <w:t>Signature</w:t>
      </w:r>
      <w:r>
        <w:rPr>
          <w:b/>
          <w:spacing w:val="-7"/>
          <w:sz w:val="24"/>
        </w:rPr>
        <w:t xml:space="preserve"> </w:t>
      </w:r>
      <w:r>
        <w:rPr>
          <w:b/>
          <w:sz w:val="24"/>
        </w:rPr>
        <w:t>and</w:t>
      </w:r>
      <w:r>
        <w:rPr>
          <w:b/>
          <w:spacing w:val="-7"/>
          <w:sz w:val="24"/>
        </w:rPr>
        <w:t xml:space="preserve"> </w:t>
      </w:r>
      <w:r>
        <w:rPr>
          <w:b/>
          <w:sz w:val="24"/>
        </w:rPr>
        <w:t>seal</w:t>
      </w:r>
      <w:r>
        <w:rPr>
          <w:b/>
          <w:spacing w:val="-6"/>
          <w:sz w:val="24"/>
        </w:rPr>
        <w:t xml:space="preserve"> </w:t>
      </w:r>
      <w:r>
        <w:rPr>
          <w:b/>
          <w:sz w:val="24"/>
        </w:rPr>
        <w:t>of</w:t>
      </w:r>
      <w:r>
        <w:rPr>
          <w:b/>
          <w:spacing w:val="-5"/>
          <w:sz w:val="24"/>
        </w:rPr>
        <w:t xml:space="preserve"> </w:t>
      </w:r>
      <w:r>
        <w:rPr>
          <w:b/>
          <w:sz w:val="24"/>
        </w:rPr>
        <w:t>the</w:t>
      </w:r>
      <w:r>
        <w:rPr>
          <w:b/>
          <w:spacing w:val="-7"/>
          <w:sz w:val="24"/>
        </w:rPr>
        <w:t xml:space="preserve"> </w:t>
      </w:r>
      <w:r>
        <w:rPr>
          <w:b/>
          <w:spacing w:val="-2"/>
          <w:sz w:val="24"/>
        </w:rPr>
        <w:t>bidder</w:t>
      </w:r>
    </w:p>
    <w:p w:rsidR="00174785" w:rsidRDefault="00174785">
      <w:pPr>
        <w:jc w:val="right"/>
        <w:rPr>
          <w:sz w:val="24"/>
        </w:rPr>
        <w:sectPr w:rsidR="00174785">
          <w:pgSz w:w="15840" w:h="12250" w:orient="landscape"/>
          <w:pgMar w:top="920" w:right="620" w:bottom="280" w:left="880" w:header="720" w:footer="720" w:gutter="0"/>
          <w:cols w:space="720"/>
        </w:sectPr>
      </w:pPr>
    </w:p>
    <w:p w:rsidR="00174785" w:rsidRDefault="00512146">
      <w:pPr>
        <w:spacing w:before="72" w:line="242" w:lineRule="auto"/>
        <w:ind w:left="4326" w:hanging="3291"/>
        <w:rPr>
          <w:b/>
          <w:sz w:val="28"/>
        </w:rPr>
      </w:pPr>
      <w:r>
        <w:rPr>
          <w:b/>
          <w:sz w:val="28"/>
          <w:u w:val="single"/>
        </w:rPr>
        <w:lastRenderedPageBreak/>
        <w:t>PROFORMA</w:t>
      </w:r>
      <w:r>
        <w:rPr>
          <w:b/>
          <w:spacing w:val="-14"/>
          <w:sz w:val="28"/>
          <w:u w:val="single"/>
        </w:rPr>
        <w:t xml:space="preserve"> </w:t>
      </w:r>
      <w:r>
        <w:rPr>
          <w:b/>
          <w:sz w:val="28"/>
          <w:u w:val="single"/>
        </w:rPr>
        <w:t>FOR</w:t>
      </w:r>
      <w:r>
        <w:rPr>
          <w:b/>
          <w:spacing w:val="-5"/>
          <w:sz w:val="28"/>
          <w:u w:val="single"/>
        </w:rPr>
        <w:t xml:space="preserve"> </w:t>
      </w:r>
      <w:r>
        <w:rPr>
          <w:b/>
          <w:sz w:val="28"/>
          <w:u w:val="single"/>
        </w:rPr>
        <w:t>SUBMITTING</w:t>
      </w:r>
      <w:r>
        <w:rPr>
          <w:b/>
          <w:spacing w:val="-8"/>
          <w:sz w:val="28"/>
          <w:u w:val="single"/>
        </w:rPr>
        <w:t xml:space="preserve"> </w:t>
      </w:r>
      <w:r>
        <w:rPr>
          <w:b/>
          <w:sz w:val="28"/>
          <w:u w:val="single"/>
        </w:rPr>
        <w:t>ELIGIBILITY</w:t>
      </w:r>
      <w:r>
        <w:rPr>
          <w:b/>
          <w:spacing w:val="-10"/>
          <w:sz w:val="28"/>
          <w:u w:val="single"/>
        </w:rPr>
        <w:t xml:space="preserve"> </w:t>
      </w:r>
      <w:r>
        <w:rPr>
          <w:b/>
          <w:sz w:val="28"/>
          <w:u w:val="single"/>
        </w:rPr>
        <w:t>REQUIREMENT</w:t>
      </w:r>
      <w:r>
        <w:rPr>
          <w:b/>
          <w:spacing w:val="-4"/>
          <w:sz w:val="28"/>
          <w:u w:val="single"/>
        </w:rPr>
        <w:t xml:space="preserve"> </w:t>
      </w:r>
      <w:r>
        <w:rPr>
          <w:b/>
          <w:sz w:val="28"/>
          <w:u w:val="single"/>
        </w:rPr>
        <w:t>AND</w:t>
      </w:r>
      <w:r>
        <w:rPr>
          <w:b/>
          <w:sz w:val="28"/>
        </w:rPr>
        <w:t xml:space="preserve"> </w:t>
      </w:r>
      <w:r>
        <w:rPr>
          <w:b/>
          <w:spacing w:val="-2"/>
          <w:sz w:val="28"/>
          <w:u w:val="single"/>
        </w:rPr>
        <w:t>UNDERTAKING</w:t>
      </w:r>
    </w:p>
    <w:p w:rsidR="00174785" w:rsidRDefault="00174785">
      <w:pPr>
        <w:pStyle w:val="BodyText"/>
        <w:rPr>
          <w:b/>
        </w:rPr>
      </w:pPr>
    </w:p>
    <w:p w:rsidR="00174785" w:rsidRDefault="00174785">
      <w:pPr>
        <w:pStyle w:val="BodyText"/>
        <w:spacing w:before="10"/>
        <w:rPr>
          <w:b/>
        </w:rPr>
      </w:pPr>
    </w:p>
    <w:p w:rsidR="00174785" w:rsidRDefault="00512146">
      <w:pPr>
        <w:pStyle w:val="BodyText"/>
        <w:spacing w:line="275" w:lineRule="exact"/>
        <w:ind w:left="104"/>
        <w:rPr>
          <w:rFonts w:ascii="Times New Roman"/>
        </w:rPr>
      </w:pPr>
      <w:r>
        <w:rPr>
          <w:rFonts w:ascii="Times New Roman"/>
          <w:spacing w:val="-5"/>
        </w:rPr>
        <w:t>To</w:t>
      </w:r>
    </w:p>
    <w:p w:rsidR="00465B46" w:rsidRDefault="00512146">
      <w:pPr>
        <w:pStyle w:val="BodyText"/>
        <w:ind w:left="104" w:right="8491"/>
        <w:rPr>
          <w:rFonts w:ascii="Times New Roman"/>
        </w:rPr>
      </w:pPr>
      <w:r>
        <w:rPr>
          <w:rFonts w:ascii="Times New Roman"/>
        </w:rPr>
        <w:t>The</w:t>
      </w:r>
      <w:r>
        <w:rPr>
          <w:rFonts w:ascii="Times New Roman"/>
          <w:spacing w:val="-15"/>
        </w:rPr>
        <w:t xml:space="preserve"> </w:t>
      </w:r>
      <w:r>
        <w:rPr>
          <w:rFonts w:ascii="Times New Roman"/>
        </w:rPr>
        <w:t>Registrar,</w:t>
      </w:r>
    </w:p>
    <w:p w:rsidR="00465B46" w:rsidRDefault="00465B46">
      <w:pPr>
        <w:pStyle w:val="BodyText"/>
        <w:ind w:left="104" w:right="8491"/>
        <w:rPr>
          <w:rFonts w:ascii="Times New Roman"/>
        </w:rPr>
      </w:pPr>
      <w:r>
        <w:rPr>
          <w:rFonts w:ascii="Times New Roman"/>
        </w:rPr>
        <w:t xml:space="preserve">OUTR, </w:t>
      </w:r>
    </w:p>
    <w:p w:rsidR="00174785" w:rsidRPr="00465B46" w:rsidRDefault="00465B46" w:rsidP="00465B46">
      <w:pPr>
        <w:pStyle w:val="BodyText"/>
        <w:ind w:left="104" w:right="8491"/>
        <w:rPr>
          <w:rFonts w:ascii="Times New Roman"/>
          <w:spacing w:val="-2"/>
        </w:rPr>
      </w:pPr>
      <w:r>
        <w:rPr>
          <w:rFonts w:ascii="Times New Roman"/>
          <w:spacing w:val="-2"/>
        </w:rPr>
        <w:t>Bhubaneswar-</w:t>
      </w:r>
      <w:r w:rsidR="00512146">
        <w:rPr>
          <w:rFonts w:ascii="Times New Roman"/>
          <w:spacing w:val="-2"/>
        </w:rPr>
        <w:t>751029</w:t>
      </w:r>
    </w:p>
    <w:p w:rsidR="00174785" w:rsidRDefault="00174785">
      <w:pPr>
        <w:pStyle w:val="BodyText"/>
        <w:spacing w:before="20"/>
        <w:rPr>
          <w:rFonts w:ascii="Times New Roman"/>
        </w:rPr>
      </w:pPr>
    </w:p>
    <w:p w:rsidR="00174785" w:rsidRDefault="00512146">
      <w:pPr>
        <w:spacing w:before="1"/>
        <w:ind w:left="104"/>
        <w:rPr>
          <w:rFonts w:ascii="Times New Roman"/>
          <w:sz w:val="24"/>
        </w:rPr>
      </w:pPr>
      <w:r>
        <w:rPr>
          <w:rFonts w:ascii="Times New Roman"/>
          <w:b/>
          <w:sz w:val="24"/>
        </w:rPr>
        <w:t>Sub: Submission of Tender for Supply, Laboratory Tables for various Labs of</w:t>
      </w:r>
      <w:r>
        <w:rPr>
          <w:rFonts w:ascii="Times New Roman"/>
          <w:b/>
          <w:spacing w:val="35"/>
          <w:sz w:val="24"/>
        </w:rPr>
        <w:t xml:space="preserve"> </w:t>
      </w:r>
      <w:r w:rsidR="001A4E4C">
        <w:rPr>
          <w:rFonts w:ascii="Times New Roman"/>
          <w:sz w:val="24"/>
        </w:rPr>
        <w:t>School of Electronic Sciences</w:t>
      </w:r>
      <w:r>
        <w:rPr>
          <w:rFonts w:ascii="Times New Roman"/>
          <w:spacing w:val="-2"/>
          <w:sz w:val="24"/>
        </w:rPr>
        <w:t>.</w:t>
      </w:r>
    </w:p>
    <w:p w:rsidR="00174785" w:rsidRDefault="00512146">
      <w:pPr>
        <w:pStyle w:val="BodyText"/>
        <w:spacing w:before="273"/>
        <w:ind w:left="104"/>
        <w:rPr>
          <w:rFonts w:ascii="Times New Roman"/>
        </w:rPr>
      </w:pPr>
      <w:r>
        <w:rPr>
          <w:rFonts w:ascii="Times New Roman"/>
          <w:spacing w:val="-4"/>
        </w:rPr>
        <w:t>Sir,</w:t>
      </w:r>
    </w:p>
    <w:p w:rsidR="00174785" w:rsidRPr="00465B46" w:rsidRDefault="00512146" w:rsidP="00465B46">
      <w:pPr>
        <w:spacing w:before="90"/>
        <w:ind w:left="104"/>
        <w:rPr>
          <w:rFonts w:ascii="Times New Roman"/>
          <w:sz w:val="24"/>
        </w:rPr>
      </w:pPr>
      <w:r>
        <w:rPr>
          <w:rFonts w:ascii="Calibri"/>
        </w:rPr>
        <w:t>Having</w:t>
      </w:r>
      <w:r>
        <w:rPr>
          <w:rFonts w:ascii="Calibri"/>
          <w:spacing w:val="27"/>
        </w:rPr>
        <w:t xml:space="preserve"> </w:t>
      </w:r>
      <w:r>
        <w:rPr>
          <w:rFonts w:ascii="Calibri"/>
        </w:rPr>
        <w:t>examined</w:t>
      </w:r>
      <w:r>
        <w:rPr>
          <w:rFonts w:ascii="Calibri"/>
          <w:spacing w:val="27"/>
        </w:rPr>
        <w:t xml:space="preserve"> </w:t>
      </w:r>
      <w:r>
        <w:rPr>
          <w:rFonts w:ascii="Calibri"/>
        </w:rPr>
        <w:t>the</w:t>
      </w:r>
      <w:r>
        <w:rPr>
          <w:rFonts w:ascii="Calibri"/>
          <w:spacing w:val="26"/>
        </w:rPr>
        <w:t xml:space="preserve"> </w:t>
      </w:r>
      <w:r>
        <w:rPr>
          <w:rFonts w:ascii="Calibri"/>
        </w:rPr>
        <w:t>conditions</w:t>
      </w:r>
      <w:r>
        <w:rPr>
          <w:rFonts w:ascii="Calibri"/>
          <w:spacing w:val="27"/>
        </w:rPr>
        <w:t xml:space="preserve"> </w:t>
      </w:r>
      <w:r>
        <w:rPr>
          <w:rFonts w:ascii="Calibri"/>
        </w:rPr>
        <w:t>of</w:t>
      </w:r>
      <w:r>
        <w:rPr>
          <w:rFonts w:ascii="Calibri"/>
          <w:spacing w:val="27"/>
        </w:rPr>
        <w:t xml:space="preserve"> </w:t>
      </w:r>
      <w:r>
        <w:rPr>
          <w:rFonts w:ascii="Calibri"/>
        </w:rPr>
        <w:t>contract</w:t>
      </w:r>
      <w:r>
        <w:rPr>
          <w:rFonts w:ascii="Calibri"/>
          <w:spacing w:val="25"/>
        </w:rPr>
        <w:t xml:space="preserve"> </w:t>
      </w:r>
      <w:r>
        <w:rPr>
          <w:rFonts w:ascii="Calibri"/>
        </w:rPr>
        <w:t>and</w:t>
      </w:r>
      <w:r>
        <w:rPr>
          <w:rFonts w:ascii="Calibri"/>
          <w:spacing w:val="27"/>
        </w:rPr>
        <w:t xml:space="preserve"> </w:t>
      </w:r>
      <w:r>
        <w:rPr>
          <w:rFonts w:ascii="Calibri"/>
        </w:rPr>
        <w:t>specifications</w:t>
      </w:r>
      <w:r>
        <w:rPr>
          <w:rFonts w:ascii="Calibri"/>
          <w:spacing w:val="27"/>
        </w:rPr>
        <w:t xml:space="preserve"> </w:t>
      </w:r>
      <w:r>
        <w:rPr>
          <w:rFonts w:ascii="Calibri"/>
        </w:rPr>
        <w:t>including</w:t>
      </w:r>
      <w:r>
        <w:rPr>
          <w:rFonts w:ascii="Calibri"/>
          <w:spacing w:val="27"/>
        </w:rPr>
        <w:t xml:space="preserve"> </w:t>
      </w:r>
      <w:r>
        <w:rPr>
          <w:rFonts w:ascii="Calibri"/>
        </w:rPr>
        <w:t>addenda,</w:t>
      </w:r>
      <w:r>
        <w:rPr>
          <w:rFonts w:ascii="Calibri"/>
          <w:spacing w:val="26"/>
        </w:rPr>
        <w:t xml:space="preserve"> </w:t>
      </w:r>
      <w:r>
        <w:rPr>
          <w:rFonts w:ascii="Calibri"/>
        </w:rPr>
        <w:t>I/we,</w:t>
      </w:r>
      <w:r>
        <w:rPr>
          <w:rFonts w:ascii="Calibri"/>
          <w:spacing w:val="26"/>
        </w:rPr>
        <w:t xml:space="preserve"> </w:t>
      </w:r>
      <w:r>
        <w:rPr>
          <w:rFonts w:ascii="Calibri"/>
        </w:rPr>
        <w:t>the</w:t>
      </w:r>
      <w:r>
        <w:rPr>
          <w:rFonts w:ascii="Calibri"/>
          <w:spacing w:val="29"/>
        </w:rPr>
        <w:t xml:space="preserve"> </w:t>
      </w:r>
      <w:r>
        <w:rPr>
          <w:rFonts w:ascii="Calibri"/>
        </w:rPr>
        <w:t>undersigned,</w:t>
      </w:r>
      <w:r>
        <w:rPr>
          <w:rFonts w:ascii="Calibri"/>
          <w:spacing w:val="26"/>
        </w:rPr>
        <w:t xml:space="preserve"> </w:t>
      </w:r>
      <w:r>
        <w:rPr>
          <w:rFonts w:ascii="Calibri"/>
        </w:rPr>
        <w:t>offer</w:t>
      </w:r>
      <w:r>
        <w:rPr>
          <w:rFonts w:ascii="Calibri"/>
          <w:spacing w:val="27"/>
        </w:rPr>
        <w:t xml:space="preserve"> </w:t>
      </w:r>
      <w:r>
        <w:rPr>
          <w:rFonts w:ascii="Calibri"/>
        </w:rPr>
        <w:t xml:space="preserve">to undertake to , </w:t>
      </w:r>
      <w:r>
        <w:rPr>
          <w:rFonts w:ascii="Times New Roman"/>
          <w:b/>
          <w:sz w:val="24"/>
        </w:rPr>
        <w:t>Supply, Laboratory Tables for various Labs of</w:t>
      </w:r>
      <w:r>
        <w:rPr>
          <w:rFonts w:ascii="Times New Roman"/>
          <w:b/>
          <w:spacing w:val="40"/>
          <w:sz w:val="24"/>
        </w:rPr>
        <w:t xml:space="preserve"> </w:t>
      </w:r>
      <w:r w:rsidR="001A4E4C">
        <w:rPr>
          <w:rFonts w:ascii="Times New Roman"/>
          <w:sz w:val="24"/>
        </w:rPr>
        <w:t>School of Electronic Sciences</w:t>
      </w:r>
      <w:r>
        <w:rPr>
          <w:rFonts w:ascii="Times New Roman"/>
          <w:sz w:val="24"/>
        </w:rPr>
        <w:t>.</w:t>
      </w:r>
      <w:r>
        <w:rPr>
          <w:rFonts w:ascii="Times New Roman"/>
        </w:rPr>
        <w:t>,</w:t>
      </w:r>
      <w:r>
        <w:rPr>
          <w:rFonts w:ascii="Times New Roman"/>
          <w:spacing w:val="-9"/>
        </w:rPr>
        <w:t xml:space="preserve"> </w:t>
      </w:r>
      <w:r>
        <w:rPr>
          <w:rFonts w:ascii="Times New Roman"/>
        </w:rPr>
        <w:t>OUTR,</w:t>
      </w:r>
      <w:r>
        <w:rPr>
          <w:rFonts w:ascii="Times New Roman"/>
          <w:spacing w:val="-6"/>
        </w:rPr>
        <w:t xml:space="preserve"> </w:t>
      </w:r>
      <w:r>
        <w:rPr>
          <w:rFonts w:ascii="Times New Roman"/>
        </w:rPr>
        <w:t>Bhubaneswar,</w:t>
      </w:r>
      <w:r>
        <w:rPr>
          <w:rFonts w:ascii="Times New Roman"/>
          <w:spacing w:val="-8"/>
        </w:rPr>
        <w:t xml:space="preserve"> </w:t>
      </w:r>
      <w:r>
        <w:rPr>
          <w:rFonts w:ascii="Times New Roman"/>
        </w:rPr>
        <w:t>in</w:t>
      </w:r>
      <w:r>
        <w:rPr>
          <w:rFonts w:ascii="Times New Roman"/>
          <w:spacing w:val="-8"/>
        </w:rPr>
        <w:t xml:space="preserve"> </w:t>
      </w:r>
      <w:r>
        <w:rPr>
          <w:rFonts w:ascii="Times New Roman"/>
        </w:rPr>
        <w:t>conformity</w:t>
      </w:r>
      <w:r>
        <w:rPr>
          <w:rFonts w:ascii="Times New Roman"/>
          <w:spacing w:val="-10"/>
        </w:rPr>
        <w:t xml:space="preserve"> </w:t>
      </w:r>
      <w:r>
        <w:rPr>
          <w:rFonts w:ascii="Times New Roman"/>
        </w:rPr>
        <w:t>with</w:t>
      </w:r>
      <w:r>
        <w:rPr>
          <w:rFonts w:ascii="Times New Roman"/>
          <w:spacing w:val="-5"/>
        </w:rPr>
        <w:t xml:space="preserve"> </w:t>
      </w:r>
      <w:r>
        <w:rPr>
          <w:rFonts w:ascii="Times New Roman"/>
        </w:rPr>
        <w:t>the</w:t>
      </w:r>
      <w:r>
        <w:rPr>
          <w:rFonts w:ascii="Times New Roman"/>
          <w:spacing w:val="-8"/>
        </w:rPr>
        <w:t xml:space="preserve"> </w:t>
      </w:r>
      <w:r>
        <w:rPr>
          <w:rFonts w:ascii="Times New Roman"/>
        </w:rPr>
        <w:t>specifications,</w:t>
      </w:r>
      <w:r>
        <w:rPr>
          <w:rFonts w:ascii="Times New Roman"/>
          <w:spacing w:val="-8"/>
        </w:rPr>
        <w:t xml:space="preserve"> </w:t>
      </w:r>
      <w:r>
        <w:rPr>
          <w:rFonts w:ascii="Times New Roman"/>
        </w:rPr>
        <w:t>terms</w:t>
      </w:r>
      <w:r>
        <w:rPr>
          <w:rFonts w:ascii="Times New Roman"/>
          <w:spacing w:val="-5"/>
        </w:rPr>
        <w:t xml:space="preserve"> </w:t>
      </w:r>
      <w:r>
        <w:rPr>
          <w:rFonts w:ascii="Times New Roman"/>
        </w:rPr>
        <w:t>&amp;</w:t>
      </w:r>
      <w:r>
        <w:rPr>
          <w:rFonts w:ascii="Times New Roman"/>
          <w:spacing w:val="-8"/>
        </w:rPr>
        <w:t xml:space="preserve"> </w:t>
      </w:r>
      <w:r>
        <w:rPr>
          <w:rFonts w:ascii="Times New Roman"/>
        </w:rPr>
        <w:t>conditions</w:t>
      </w:r>
      <w:r>
        <w:rPr>
          <w:rFonts w:ascii="Times New Roman"/>
          <w:spacing w:val="-8"/>
        </w:rPr>
        <w:t xml:space="preserve"> </w:t>
      </w:r>
      <w:r>
        <w:rPr>
          <w:rFonts w:ascii="Times New Roman"/>
        </w:rPr>
        <w:t>of</w:t>
      </w:r>
      <w:r>
        <w:rPr>
          <w:rFonts w:ascii="Times New Roman"/>
          <w:spacing w:val="-8"/>
        </w:rPr>
        <w:t xml:space="preserve"> </w:t>
      </w:r>
      <w:r>
        <w:rPr>
          <w:rFonts w:ascii="Times New Roman"/>
          <w:spacing w:val="-2"/>
        </w:rPr>
        <w:t>Tender.</w:t>
      </w:r>
    </w:p>
    <w:p w:rsidR="00174785" w:rsidRDefault="00512146">
      <w:pPr>
        <w:pStyle w:val="ListParagraph"/>
        <w:numPr>
          <w:ilvl w:val="0"/>
          <w:numId w:val="2"/>
        </w:numPr>
        <w:tabs>
          <w:tab w:val="left" w:pos="283"/>
        </w:tabs>
        <w:spacing w:before="86" w:line="235" w:lineRule="auto"/>
        <w:ind w:right="146" w:firstLine="0"/>
        <w:rPr>
          <w:rFonts w:ascii="Times New Roman"/>
          <w:sz w:val="24"/>
        </w:rPr>
      </w:pPr>
      <w:r>
        <w:rPr>
          <w:rFonts w:ascii="Times New Roman"/>
          <w:sz w:val="24"/>
        </w:rPr>
        <w:t>I/We agree to abide by the terms and provisions of the said conditions of the contract and provisions contained in the notice inviting tender. I/We hereby unconditionally accept(s) the tender conditions.</w:t>
      </w:r>
    </w:p>
    <w:p w:rsidR="00174785" w:rsidRDefault="00512146">
      <w:pPr>
        <w:pStyle w:val="BodyText"/>
        <w:spacing w:before="85" w:line="261" w:lineRule="auto"/>
        <w:ind w:left="104" w:right="123"/>
        <w:jc w:val="both"/>
        <w:rPr>
          <w:rFonts w:ascii="Times New Roman"/>
        </w:rPr>
      </w:pPr>
      <w:r>
        <w:rPr>
          <w:rFonts w:ascii="Times New Roman"/>
        </w:rPr>
        <w:t>It is certified that I/we have not stipulated any condition(s) in our tender offer. In case any condition(s) are found in our tender offer violated after opening tender, I/We agree that the tender shall be rejected</w:t>
      </w:r>
      <w:r>
        <w:rPr>
          <w:rFonts w:ascii="Times New Roman"/>
          <w:spacing w:val="80"/>
        </w:rPr>
        <w:t xml:space="preserve"> </w:t>
      </w:r>
      <w:r>
        <w:rPr>
          <w:rFonts w:ascii="Times New Roman"/>
        </w:rPr>
        <w:t>without prejudice to any</w:t>
      </w:r>
      <w:r>
        <w:rPr>
          <w:rFonts w:ascii="Times New Roman"/>
          <w:spacing w:val="-1"/>
        </w:rPr>
        <w:t xml:space="preserve"> </w:t>
      </w:r>
      <w:r>
        <w:rPr>
          <w:rFonts w:ascii="Times New Roman"/>
        </w:rPr>
        <w:t>other right or remedy and the OUTR will</w:t>
      </w:r>
      <w:r>
        <w:rPr>
          <w:rFonts w:ascii="Times New Roman"/>
          <w:spacing w:val="40"/>
        </w:rPr>
        <w:t xml:space="preserve"> </w:t>
      </w:r>
      <w:r>
        <w:rPr>
          <w:rFonts w:ascii="Times New Roman"/>
        </w:rPr>
        <w:t>be at liberty to forfeit the EMD absolutely.</w:t>
      </w:r>
    </w:p>
    <w:p w:rsidR="00174785" w:rsidRDefault="00174785">
      <w:pPr>
        <w:pStyle w:val="BodyText"/>
        <w:spacing w:before="34"/>
        <w:rPr>
          <w:rFonts w:ascii="Times New Roman"/>
        </w:rPr>
      </w:pPr>
    </w:p>
    <w:p w:rsidR="00174785" w:rsidRDefault="00512146">
      <w:pPr>
        <w:pStyle w:val="ListParagraph"/>
        <w:numPr>
          <w:ilvl w:val="0"/>
          <w:numId w:val="2"/>
        </w:numPr>
        <w:tabs>
          <w:tab w:val="left" w:pos="345"/>
        </w:tabs>
        <w:spacing w:before="1" w:line="220" w:lineRule="auto"/>
        <w:ind w:right="145" w:firstLine="0"/>
        <w:rPr>
          <w:rFonts w:ascii="Times New Roman" w:hAnsi="Times New Roman"/>
          <w:sz w:val="24"/>
        </w:rPr>
      </w:pPr>
      <w:r>
        <w:rPr>
          <w:rFonts w:ascii="Times New Roman" w:hAnsi="Times New Roman"/>
          <w:sz w:val="24"/>
        </w:rPr>
        <w:t>I/We hereby submit the earnest money of [INR…………..……….……] for the Tender for the above mentioned work in the form of demand draft.</w:t>
      </w:r>
    </w:p>
    <w:p w:rsidR="00174785" w:rsidRDefault="00174785">
      <w:pPr>
        <w:pStyle w:val="BodyText"/>
        <w:spacing w:before="22"/>
        <w:rPr>
          <w:rFonts w:ascii="Times New Roman"/>
        </w:rPr>
      </w:pPr>
    </w:p>
    <w:p w:rsidR="00174785" w:rsidRDefault="00512146">
      <w:pPr>
        <w:pStyle w:val="ListParagraph"/>
        <w:numPr>
          <w:ilvl w:val="0"/>
          <w:numId w:val="2"/>
        </w:numPr>
        <w:tabs>
          <w:tab w:val="left" w:pos="382"/>
        </w:tabs>
        <w:spacing w:line="228" w:lineRule="auto"/>
        <w:ind w:right="128" w:firstLine="0"/>
        <w:rPr>
          <w:rFonts w:ascii="Times New Roman"/>
          <w:sz w:val="24"/>
        </w:rPr>
      </w:pPr>
      <w:r>
        <w:rPr>
          <w:rFonts w:ascii="Times New Roman"/>
          <w:sz w:val="24"/>
        </w:rPr>
        <w:t>That, I/We declare that I/We have not paid and shall not pay any bribe to any officer of OUTR for awarding this contract at any stage during its execution or at the time of payment of bills, and further if any officer of OUTR asks for bribe/gratification, I/We shall immediately report it to the OUTR authorities.</w:t>
      </w:r>
    </w:p>
    <w:p w:rsidR="00174785" w:rsidRDefault="00512146">
      <w:pPr>
        <w:pStyle w:val="ListParagraph"/>
        <w:numPr>
          <w:ilvl w:val="0"/>
          <w:numId w:val="2"/>
        </w:numPr>
        <w:tabs>
          <w:tab w:val="left" w:pos="382"/>
        </w:tabs>
        <w:spacing w:before="257"/>
        <w:ind w:left="382" w:hanging="278"/>
        <w:rPr>
          <w:rFonts w:ascii="Times New Roman" w:hAnsi="Times New Roman"/>
          <w:sz w:val="24"/>
        </w:rPr>
      </w:pPr>
      <w:r>
        <w:rPr>
          <w:rFonts w:ascii="Times New Roman" w:hAnsi="Times New Roman"/>
          <w:sz w:val="24"/>
        </w:rPr>
        <w:t>That,</w:t>
      </w:r>
      <w:r>
        <w:rPr>
          <w:rFonts w:ascii="Times New Roman" w:hAnsi="Times New Roman"/>
          <w:spacing w:val="-6"/>
          <w:sz w:val="24"/>
        </w:rPr>
        <w:t xml:space="preserve"> </w:t>
      </w:r>
      <w:r>
        <w:rPr>
          <w:rFonts w:ascii="Times New Roman" w:hAnsi="Times New Roman"/>
          <w:sz w:val="24"/>
        </w:rPr>
        <w:t>I/We</w:t>
      </w:r>
      <w:r>
        <w:rPr>
          <w:rFonts w:ascii="Times New Roman" w:hAnsi="Times New Roman"/>
          <w:spacing w:val="-8"/>
          <w:sz w:val="24"/>
        </w:rPr>
        <w:t xml:space="preserve"> </w:t>
      </w:r>
      <w:r>
        <w:rPr>
          <w:rFonts w:ascii="Times New Roman" w:hAnsi="Times New Roman"/>
          <w:sz w:val="24"/>
        </w:rPr>
        <w:t>undertake</w:t>
      </w:r>
      <w:r>
        <w:rPr>
          <w:rFonts w:ascii="Times New Roman" w:hAnsi="Times New Roman"/>
          <w:spacing w:val="-5"/>
          <w:sz w:val="24"/>
        </w:rPr>
        <w:t xml:space="preserve"> </w:t>
      </w:r>
      <w:r>
        <w:rPr>
          <w:rFonts w:ascii="Times New Roman" w:hAnsi="Times New Roman"/>
          <w:sz w:val="24"/>
        </w:rPr>
        <w:t>that</w:t>
      </w:r>
      <w:r>
        <w:rPr>
          <w:rFonts w:ascii="Times New Roman" w:hAnsi="Times New Roman"/>
          <w:spacing w:val="-5"/>
          <w:sz w:val="24"/>
        </w:rPr>
        <w:t xml:space="preserve"> </w:t>
      </w:r>
      <w:r>
        <w:rPr>
          <w:rFonts w:ascii="Times New Roman" w:hAnsi="Times New Roman"/>
          <w:sz w:val="24"/>
        </w:rPr>
        <w:t>OUTR’s</w:t>
      </w:r>
      <w:r>
        <w:rPr>
          <w:rFonts w:ascii="Times New Roman" w:hAnsi="Times New Roman"/>
          <w:spacing w:val="-7"/>
          <w:sz w:val="24"/>
        </w:rPr>
        <w:t xml:space="preserve"> </w:t>
      </w:r>
      <w:r>
        <w:rPr>
          <w:rFonts w:ascii="Times New Roman" w:hAnsi="Times New Roman"/>
          <w:sz w:val="24"/>
        </w:rPr>
        <w:t>tender</w:t>
      </w:r>
      <w:r>
        <w:rPr>
          <w:rFonts w:ascii="Times New Roman" w:hAnsi="Times New Roman"/>
          <w:spacing w:val="-9"/>
          <w:sz w:val="24"/>
        </w:rPr>
        <w:t xml:space="preserve"> </w:t>
      </w:r>
      <w:r>
        <w:rPr>
          <w:rFonts w:ascii="Times New Roman" w:hAnsi="Times New Roman"/>
          <w:sz w:val="24"/>
        </w:rPr>
        <w:t>document</w:t>
      </w:r>
      <w:r>
        <w:rPr>
          <w:rFonts w:ascii="Times New Roman" w:hAnsi="Times New Roman"/>
          <w:spacing w:val="-8"/>
          <w:sz w:val="24"/>
        </w:rPr>
        <w:t xml:space="preserve"> </w:t>
      </w:r>
      <w:r>
        <w:rPr>
          <w:rFonts w:ascii="Times New Roman" w:hAnsi="Times New Roman"/>
          <w:sz w:val="24"/>
        </w:rPr>
        <w:t>shall</w:t>
      </w:r>
      <w:r>
        <w:rPr>
          <w:rFonts w:ascii="Times New Roman" w:hAnsi="Times New Roman"/>
          <w:spacing w:val="-7"/>
          <w:sz w:val="24"/>
        </w:rPr>
        <w:t xml:space="preserve"> </w:t>
      </w:r>
      <w:r>
        <w:rPr>
          <w:rFonts w:ascii="Times New Roman" w:hAnsi="Times New Roman"/>
          <w:sz w:val="24"/>
        </w:rPr>
        <w:t>form</w:t>
      </w:r>
      <w:r>
        <w:rPr>
          <w:rFonts w:ascii="Times New Roman" w:hAnsi="Times New Roman"/>
          <w:spacing w:val="-9"/>
          <w:sz w:val="24"/>
        </w:rPr>
        <w:t xml:space="preserve"> </w:t>
      </w:r>
      <w:r>
        <w:rPr>
          <w:rFonts w:ascii="Times New Roman" w:hAnsi="Times New Roman"/>
          <w:sz w:val="24"/>
        </w:rPr>
        <w:t>part</w:t>
      </w:r>
      <w:r>
        <w:rPr>
          <w:rFonts w:ascii="Times New Roman" w:hAnsi="Times New Roman"/>
          <w:spacing w:val="-6"/>
          <w:sz w:val="24"/>
        </w:rPr>
        <w:t xml:space="preserve"> </w:t>
      </w:r>
      <w:r>
        <w:rPr>
          <w:rFonts w:ascii="Times New Roman" w:hAnsi="Times New Roman"/>
          <w:sz w:val="24"/>
        </w:rPr>
        <w:t>of</w:t>
      </w:r>
      <w:r>
        <w:rPr>
          <w:rFonts w:ascii="Times New Roman" w:hAnsi="Times New Roman"/>
          <w:spacing w:val="-7"/>
          <w:sz w:val="24"/>
        </w:rPr>
        <w:t xml:space="preserve"> </w:t>
      </w:r>
      <w:r>
        <w:rPr>
          <w:rFonts w:ascii="Times New Roman" w:hAnsi="Times New Roman"/>
          <w:sz w:val="24"/>
        </w:rPr>
        <w:t>contract</w:t>
      </w:r>
      <w:r>
        <w:rPr>
          <w:rFonts w:ascii="Times New Roman" w:hAnsi="Times New Roman"/>
          <w:spacing w:val="-8"/>
          <w:sz w:val="24"/>
        </w:rPr>
        <w:t xml:space="preserve"> </w:t>
      </w:r>
      <w:r>
        <w:rPr>
          <w:rFonts w:ascii="Times New Roman" w:hAnsi="Times New Roman"/>
          <w:spacing w:val="-2"/>
          <w:sz w:val="24"/>
        </w:rPr>
        <w:t>agreement.</w:t>
      </w:r>
    </w:p>
    <w:p w:rsidR="00174785" w:rsidRDefault="00512146">
      <w:pPr>
        <w:pStyle w:val="BodyText"/>
        <w:spacing w:before="12" w:line="528" w:lineRule="exact"/>
        <w:ind w:left="104" w:right="1187"/>
        <w:rPr>
          <w:rFonts w:ascii="Times New Roman"/>
        </w:rPr>
      </w:pPr>
      <w:r>
        <w:rPr>
          <w:rFonts w:ascii="Times New Roman"/>
        </w:rPr>
        <w:t>I/We</w:t>
      </w:r>
      <w:r>
        <w:rPr>
          <w:rFonts w:ascii="Times New Roman"/>
          <w:spacing w:val="-4"/>
        </w:rPr>
        <w:t xml:space="preserve"> </w:t>
      </w:r>
      <w:r>
        <w:rPr>
          <w:rFonts w:ascii="Times New Roman"/>
        </w:rPr>
        <w:t>understand</w:t>
      </w:r>
      <w:r>
        <w:rPr>
          <w:rFonts w:ascii="Times New Roman"/>
          <w:spacing w:val="-3"/>
        </w:rPr>
        <w:t xml:space="preserve"> </w:t>
      </w:r>
      <w:r>
        <w:rPr>
          <w:rFonts w:ascii="Times New Roman"/>
        </w:rPr>
        <w:t>that</w:t>
      </w:r>
      <w:r>
        <w:rPr>
          <w:rFonts w:ascii="Times New Roman"/>
          <w:spacing w:val="-1"/>
        </w:rPr>
        <w:t xml:space="preserve"> </w:t>
      </w:r>
      <w:r>
        <w:rPr>
          <w:rFonts w:ascii="Times New Roman"/>
        </w:rPr>
        <w:t>you</w:t>
      </w:r>
      <w:r>
        <w:rPr>
          <w:rFonts w:ascii="Times New Roman"/>
          <w:spacing w:val="-1"/>
        </w:rPr>
        <w:t xml:space="preserve"> </w:t>
      </w:r>
      <w:r>
        <w:rPr>
          <w:rFonts w:ascii="Times New Roman"/>
        </w:rPr>
        <w:t>are</w:t>
      </w:r>
      <w:r>
        <w:rPr>
          <w:rFonts w:ascii="Times New Roman"/>
          <w:spacing w:val="-4"/>
        </w:rPr>
        <w:t xml:space="preserve"> </w:t>
      </w:r>
      <w:r>
        <w:rPr>
          <w:rFonts w:ascii="Times New Roman"/>
        </w:rPr>
        <w:t>not</w:t>
      </w:r>
      <w:r>
        <w:rPr>
          <w:rFonts w:ascii="Times New Roman"/>
          <w:spacing w:val="-4"/>
        </w:rPr>
        <w:t xml:space="preserve"> </w:t>
      </w:r>
      <w:r>
        <w:rPr>
          <w:rFonts w:ascii="Times New Roman"/>
        </w:rPr>
        <w:t>bound</w:t>
      </w:r>
      <w:r>
        <w:rPr>
          <w:rFonts w:ascii="Times New Roman"/>
          <w:spacing w:val="-3"/>
        </w:rPr>
        <w:t xml:space="preserve"> </w:t>
      </w:r>
      <w:r>
        <w:rPr>
          <w:rFonts w:ascii="Times New Roman"/>
        </w:rPr>
        <w:t>to</w:t>
      </w:r>
      <w:r>
        <w:rPr>
          <w:rFonts w:ascii="Times New Roman"/>
          <w:spacing w:val="-4"/>
        </w:rPr>
        <w:t xml:space="preserve"> </w:t>
      </w:r>
      <w:r>
        <w:rPr>
          <w:rFonts w:ascii="Times New Roman"/>
        </w:rPr>
        <w:t>accept</w:t>
      </w:r>
      <w:r>
        <w:rPr>
          <w:rFonts w:ascii="Times New Roman"/>
          <w:spacing w:val="-3"/>
        </w:rPr>
        <w:t xml:space="preserve"> </w:t>
      </w:r>
      <w:r>
        <w:rPr>
          <w:rFonts w:ascii="Times New Roman"/>
        </w:rPr>
        <w:t>the</w:t>
      </w:r>
      <w:r>
        <w:rPr>
          <w:rFonts w:ascii="Times New Roman"/>
          <w:spacing w:val="-4"/>
        </w:rPr>
        <w:t xml:space="preserve"> </w:t>
      </w:r>
      <w:r>
        <w:rPr>
          <w:rFonts w:ascii="Times New Roman"/>
        </w:rPr>
        <w:t>lowest</w:t>
      </w:r>
      <w:r>
        <w:rPr>
          <w:rFonts w:ascii="Times New Roman"/>
          <w:spacing w:val="-4"/>
        </w:rPr>
        <w:t xml:space="preserve"> </w:t>
      </w:r>
      <w:r>
        <w:rPr>
          <w:rFonts w:ascii="Times New Roman"/>
        </w:rPr>
        <w:t>or</w:t>
      </w:r>
      <w:r>
        <w:rPr>
          <w:rFonts w:ascii="Times New Roman"/>
          <w:spacing w:val="-4"/>
        </w:rPr>
        <w:t xml:space="preserve"> </w:t>
      </w:r>
      <w:r>
        <w:rPr>
          <w:rFonts w:ascii="Times New Roman"/>
        </w:rPr>
        <w:t>any</w:t>
      </w:r>
      <w:r>
        <w:rPr>
          <w:rFonts w:ascii="Times New Roman"/>
          <w:spacing w:val="-6"/>
        </w:rPr>
        <w:t xml:space="preserve"> </w:t>
      </w:r>
      <w:r>
        <w:rPr>
          <w:rFonts w:ascii="Times New Roman"/>
        </w:rPr>
        <w:t>bid, you</w:t>
      </w:r>
      <w:r>
        <w:rPr>
          <w:rFonts w:ascii="Times New Roman"/>
          <w:spacing w:val="-3"/>
        </w:rPr>
        <w:t xml:space="preserve"> </w:t>
      </w:r>
      <w:r>
        <w:rPr>
          <w:rFonts w:ascii="Times New Roman"/>
        </w:rPr>
        <w:t>shall</w:t>
      </w:r>
      <w:r>
        <w:rPr>
          <w:rFonts w:ascii="Times New Roman"/>
          <w:spacing w:val="-4"/>
        </w:rPr>
        <w:t xml:space="preserve"> </w:t>
      </w:r>
      <w:r>
        <w:rPr>
          <w:rFonts w:ascii="Times New Roman"/>
        </w:rPr>
        <w:t>receive. Thanking you</w:t>
      </w:r>
    </w:p>
    <w:p w:rsidR="00174785" w:rsidRDefault="00174785">
      <w:pPr>
        <w:spacing w:line="528" w:lineRule="exact"/>
        <w:rPr>
          <w:rFonts w:ascii="Times New Roman"/>
        </w:rPr>
        <w:sectPr w:rsidR="00174785">
          <w:pgSz w:w="12250" w:h="15840"/>
          <w:pgMar w:top="920" w:right="740" w:bottom="280" w:left="760" w:header="720" w:footer="720" w:gutter="0"/>
          <w:cols w:space="720"/>
        </w:sectPr>
      </w:pPr>
    </w:p>
    <w:p w:rsidR="00174785" w:rsidRDefault="00512146">
      <w:pPr>
        <w:pStyle w:val="BodyText"/>
        <w:spacing w:before="265"/>
        <w:ind w:left="104"/>
        <w:rPr>
          <w:rFonts w:ascii="Times New Roman"/>
        </w:rPr>
      </w:pPr>
      <w:r>
        <w:rPr>
          <w:rFonts w:ascii="Times New Roman"/>
          <w:spacing w:val="-2"/>
        </w:rPr>
        <w:t>Dated:</w:t>
      </w:r>
    </w:p>
    <w:p w:rsidR="00174785" w:rsidRDefault="00174785">
      <w:pPr>
        <w:pStyle w:val="BodyText"/>
        <w:rPr>
          <w:rFonts w:ascii="Times New Roman"/>
        </w:rPr>
      </w:pPr>
    </w:p>
    <w:p w:rsidR="00174785" w:rsidRDefault="00174785">
      <w:pPr>
        <w:pStyle w:val="BodyText"/>
        <w:rPr>
          <w:rFonts w:ascii="Times New Roman"/>
        </w:rPr>
      </w:pPr>
    </w:p>
    <w:p w:rsidR="00174785" w:rsidRDefault="00174785">
      <w:pPr>
        <w:pStyle w:val="BodyText"/>
        <w:spacing w:before="252"/>
        <w:rPr>
          <w:rFonts w:ascii="Times New Roman"/>
        </w:rPr>
      </w:pPr>
    </w:p>
    <w:p w:rsidR="00174785" w:rsidRDefault="00512146">
      <w:pPr>
        <w:pStyle w:val="BodyText"/>
        <w:ind w:left="104"/>
        <w:rPr>
          <w:rFonts w:ascii="Times New Roman" w:hAnsi="Times New Roman"/>
        </w:rPr>
      </w:pPr>
      <w:r>
        <w:rPr>
          <w:rFonts w:ascii="Times New Roman" w:hAnsi="Times New Roman"/>
          <w:spacing w:val="-2"/>
        </w:rPr>
        <w:t>Witness…...................</w:t>
      </w:r>
    </w:p>
    <w:p w:rsidR="00174785" w:rsidRDefault="00512146">
      <w:pPr>
        <w:pStyle w:val="BodyText"/>
        <w:spacing w:before="126"/>
        <w:ind w:left="104"/>
        <w:rPr>
          <w:rFonts w:ascii="Times New Roman"/>
        </w:rPr>
      </w:pPr>
      <w:r>
        <w:rPr>
          <w:rFonts w:ascii="Times New Roman"/>
          <w:spacing w:val="-2"/>
        </w:rPr>
        <w:t>Signature....................</w:t>
      </w:r>
    </w:p>
    <w:p w:rsidR="00174785" w:rsidRDefault="00512146">
      <w:pPr>
        <w:pStyle w:val="BodyText"/>
        <w:spacing w:before="127"/>
        <w:ind w:left="104"/>
        <w:rPr>
          <w:rFonts w:ascii="Times New Roman"/>
        </w:rPr>
      </w:pPr>
      <w:r>
        <w:rPr>
          <w:rFonts w:ascii="Times New Roman"/>
          <w:spacing w:val="-2"/>
        </w:rPr>
        <w:t>Address......................</w:t>
      </w:r>
    </w:p>
    <w:p w:rsidR="00174785" w:rsidRDefault="00174785">
      <w:pPr>
        <w:pStyle w:val="BodyText"/>
        <w:spacing w:before="105"/>
        <w:rPr>
          <w:rFonts w:ascii="Times New Roman"/>
        </w:rPr>
      </w:pPr>
    </w:p>
    <w:p w:rsidR="00174785" w:rsidRDefault="00512146">
      <w:pPr>
        <w:pStyle w:val="BodyText"/>
        <w:ind w:left="104"/>
        <w:rPr>
          <w:rFonts w:ascii="Times New Roman"/>
        </w:rPr>
      </w:pPr>
      <w:r>
        <w:rPr>
          <w:rFonts w:ascii="Times New Roman"/>
          <w:spacing w:val="-2"/>
        </w:rPr>
        <w:t>Enclosures</w:t>
      </w:r>
    </w:p>
    <w:p w:rsidR="00174785" w:rsidRDefault="00512146">
      <w:pPr>
        <w:pStyle w:val="BodyText"/>
        <w:spacing w:line="264" w:lineRule="exact"/>
        <w:ind w:left="104"/>
        <w:rPr>
          <w:rFonts w:ascii="Times New Roman"/>
        </w:rPr>
      </w:pPr>
      <w:r>
        <w:br w:type="column"/>
      </w:r>
      <w:r>
        <w:rPr>
          <w:rFonts w:ascii="Times New Roman"/>
        </w:rPr>
        <w:t>Yours</w:t>
      </w:r>
      <w:r>
        <w:rPr>
          <w:rFonts w:ascii="Times New Roman"/>
          <w:spacing w:val="-8"/>
        </w:rPr>
        <w:t xml:space="preserve"> </w:t>
      </w:r>
      <w:r>
        <w:rPr>
          <w:rFonts w:ascii="Times New Roman"/>
          <w:spacing w:val="-2"/>
        </w:rPr>
        <w:t>faithfully</w:t>
      </w:r>
    </w:p>
    <w:p w:rsidR="00174785" w:rsidRDefault="00174785">
      <w:pPr>
        <w:pStyle w:val="BodyText"/>
        <w:spacing w:before="1"/>
        <w:rPr>
          <w:rFonts w:ascii="Times New Roman"/>
        </w:rPr>
      </w:pPr>
    </w:p>
    <w:p w:rsidR="00174785" w:rsidRDefault="00512146">
      <w:pPr>
        <w:pStyle w:val="BodyText"/>
        <w:spacing w:before="1"/>
        <w:ind w:left="104"/>
        <w:rPr>
          <w:rFonts w:ascii="Times New Roman"/>
        </w:rPr>
      </w:pPr>
      <w:r>
        <w:rPr>
          <w:rFonts w:ascii="Times New Roman"/>
        </w:rPr>
        <w:t>Signature</w:t>
      </w:r>
      <w:r>
        <w:rPr>
          <w:rFonts w:ascii="Times New Roman"/>
          <w:spacing w:val="-9"/>
        </w:rPr>
        <w:t xml:space="preserve"> </w:t>
      </w:r>
      <w:r>
        <w:rPr>
          <w:rFonts w:ascii="Times New Roman"/>
        </w:rPr>
        <w:t>of</w:t>
      </w:r>
      <w:r>
        <w:rPr>
          <w:rFonts w:ascii="Times New Roman"/>
          <w:spacing w:val="-8"/>
        </w:rPr>
        <w:t xml:space="preserve"> </w:t>
      </w:r>
      <w:r>
        <w:rPr>
          <w:rFonts w:ascii="Times New Roman"/>
          <w:spacing w:val="-2"/>
        </w:rPr>
        <w:t>Bidder</w:t>
      </w:r>
    </w:p>
    <w:p w:rsidR="00174785" w:rsidRDefault="00512146">
      <w:pPr>
        <w:pStyle w:val="BodyText"/>
        <w:spacing w:before="126" w:line="350" w:lineRule="auto"/>
        <w:ind w:left="104"/>
        <w:rPr>
          <w:rFonts w:ascii="Times New Roman" w:hAnsi="Times New Roman"/>
        </w:rPr>
      </w:pPr>
      <w:r>
        <w:rPr>
          <w:rFonts w:ascii="Times New Roman" w:hAnsi="Times New Roman"/>
        </w:rPr>
        <w:t>Name:</w:t>
      </w:r>
      <w:r>
        <w:rPr>
          <w:rFonts w:ascii="Times New Roman" w:hAnsi="Times New Roman"/>
          <w:spacing w:val="-15"/>
        </w:rPr>
        <w:t xml:space="preserve"> </w:t>
      </w:r>
      <w:r>
        <w:rPr>
          <w:rFonts w:ascii="Times New Roman" w:hAnsi="Times New Roman"/>
        </w:rPr>
        <w:t xml:space="preserve">…………………… </w:t>
      </w:r>
      <w:r>
        <w:rPr>
          <w:rFonts w:ascii="Times New Roman" w:hAnsi="Times New Roman"/>
          <w:spacing w:val="-2"/>
        </w:rPr>
        <w:t>Telephone:……………….</w:t>
      </w:r>
    </w:p>
    <w:sectPr w:rsidR="00174785">
      <w:type w:val="continuous"/>
      <w:pgSz w:w="12250" w:h="15840"/>
      <w:pgMar w:top="1480" w:right="740" w:bottom="280" w:left="760" w:header="720" w:footer="720" w:gutter="0"/>
      <w:cols w:num="2" w:space="720" w:equalWidth="0">
        <w:col w:w="2296" w:space="4905"/>
        <w:col w:w="3549"/>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78B7F92"/>
    <w:multiLevelType w:val="hybridMultilevel"/>
    <w:tmpl w:val="95F8D8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B2F3A8D"/>
    <w:multiLevelType w:val="hybridMultilevel"/>
    <w:tmpl w:val="E1ECC170"/>
    <w:lvl w:ilvl="0" w:tplc="849CC320">
      <w:start w:val="1"/>
      <w:numFmt w:val="lowerLetter"/>
      <w:lvlText w:val="%1)"/>
      <w:lvlJc w:val="left"/>
      <w:pPr>
        <w:ind w:left="1661" w:hanging="361"/>
      </w:pPr>
      <w:rPr>
        <w:rFonts w:ascii="Arial" w:eastAsia="Arial" w:hAnsi="Arial" w:cs="Arial" w:hint="default"/>
        <w:b w:val="0"/>
        <w:bCs w:val="0"/>
        <w:i w:val="0"/>
        <w:iCs w:val="0"/>
        <w:spacing w:val="0"/>
        <w:w w:val="99"/>
        <w:sz w:val="24"/>
        <w:szCs w:val="24"/>
        <w:lang w:val="en-US" w:eastAsia="en-US" w:bidi="ar-SA"/>
      </w:rPr>
    </w:lvl>
    <w:lvl w:ilvl="1" w:tplc="455A0BEA">
      <w:numFmt w:val="bullet"/>
      <w:lvlText w:val="•"/>
      <w:lvlJc w:val="left"/>
      <w:pPr>
        <w:ind w:left="2622" w:hanging="361"/>
      </w:pPr>
      <w:rPr>
        <w:rFonts w:hint="default"/>
        <w:lang w:val="en-US" w:eastAsia="en-US" w:bidi="ar-SA"/>
      </w:rPr>
    </w:lvl>
    <w:lvl w:ilvl="2" w:tplc="596A9EC4">
      <w:numFmt w:val="bullet"/>
      <w:lvlText w:val="•"/>
      <w:lvlJc w:val="left"/>
      <w:pPr>
        <w:ind w:left="3584" w:hanging="361"/>
      </w:pPr>
      <w:rPr>
        <w:rFonts w:hint="default"/>
        <w:lang w:val="en-US" w:eastAsia="en-US" w:bidi="ar-SA"/>
      </w:rPr>
    </w:lvl>
    <w:lvl w:ilvl="3" w:tplc="3A6832B6">
      <w:numFmt w:val="bullet"/>
      <w:lvlText w:val="•"/>
      <w:lvlJc w:val="left"/>
      <w:pPr>
        <w:ind w:left="4546" w:hanging="361"/>
      </w:pPr>
      <w:rPr>
        <w:rFonts w:hint="default"/>
        <w:lang w:val="en-US" w:eastAsia="en-US" w:bidi="ar-SA"/>
      </w:rPr>
    </w:lvl>
    <w:lvl w:ilvl="4" w:tplc="E6B06B6A">
      <w:numFmt w:val="bullet"/>
      <w:lvlText w:val="•"/>
      <w:lvlJc w:val="left"/>
      <w:pPr>
        <w:ind w:left="5508" w:hanging="361"/>
      </w:pPr>
      <w:rPr>
        <w:rFonts w:hint="default"/>
        <w:lang w:val="en-US" w:eastAsia="en-US" w:bidi="ar-SA"/>
      </w:rPr>
    </w:lvl>
    <w:lvl w:ilvl="5" w:tplc="3858FE62">
      <w:numFmt w:val="bullet"/>
      <w:lvlText w:val="•"/>
      <w:lvlJc w:val="left"/>
      <w:pPr>
        <w:ind w:left="6470" w:hanging="361"/>
      </w:pPr>
      <w:rPr>
        <w:rFonts w:hint="default"/>
        <w:lang w:val="en-US" w:eastAsia="en-US" w:bidi="ar-SA"/>
      </w:rPr>
    </w:lvl>
    <w:lvl w:ilvl="6" w:tplc="7DB4BED4">
      <w:numFmt w:val="bullet"/>
      <w:lvlText w:val="•"/>
      <w:lvlJc w:val="left"/>
      <w:pPr>
        <w:ind w:left="7432" w:hanging="361"/>
      </w:pPr>
      <w:rPr>
        <w:rFonts w:hint="default"/>
        <w:lang w:val="en-US" w:eastAsia="en-US" w:bidi="ar-SA"/>
      </w:rPr>
    </w:lvl>
    <w:lvl w:ilvl="7" w:tplc="4A4A8F78">
      <w:numFmt w:val="bullet"/>
      <w:lvlText w:val="•"/>
      <w:lvlJc w:val="left"/>
      <w:pPr>
        <w:ind w:left="8394" w:hanging="361"/>
      </w:pPr>
      <w:rPr>
        <w:rFonts w:hint="default"/>
        <w:lang w:val="en-US" w:eastAsia="en-US" w:bidi="ar-SA"/>
      </w:rPr>
    </w:lvl>
    <w:lvl w:ilvl="8" w:tplc="7C8C90EA">
      <w:numFmt w:val="bullet"/>
      <w:lvlText w:val="•"/>
      <w:lvlJc w:val="left"/>
      <w:pPr>
        <w:ind w:left="9356" w:hanging="361"/>
      </w:pPr>
      <w:rPr>
        <w:rFonts w:hint="default"/>
        <w:lang w:val="en-US" w:eastAsia="en-US" w:bidi="ar-SA"/>
      </w:rPr>
    </w:lvl>
  </w:abstractNum>
  <w:abstractNum w:abstractNumId="3" w15:restartNumberingAfterBreak="0">
    <w:nsid w:val="0B4A4937"/>
    <w:multiLevelType w:val="hybridMultilevel"/>
    <w:tmpl w:val="FC6AF192"/>
    <w:lvl w:ilvl="0" w:tplc="1F821588">
      <w:start w:val="1"/>
      <w:numFmt w:val="lowerRoman"/>
      <w:lvlText w:val="%1."/>
      <w:lvlJc w:val="left"/>
      <w:pPr>
        <w:ind w:left="104" w:hanging="181"/>
      </w:pPr>
      <w:rPr>
        <w:rFonts w:ascii="Times New Roman" w:eastAsia="Times New Roman" w:hAnsi="Times New Roman" w:cs="Times New Roman" w:hint="default"/>
        <w:b w:val="0"/>
        <w:bCs w:val="0"/>
        <w:i w:val="0"/>
        <w:iCs w:val="0"/>
        <w:spacing w:val="0"/>
        <w:w w:val="98"/>
        <w:sz w:val="24"/>
        <w:szCs w:val="24"/>
        <w:lang w:val="en-US" w:eastAsia="en-US" w:bidi="ar-SA"/>
      </w:rPr>
    </w:lvl>
    <w:lvl w:ilvl="1" w:tplc="45DECB96">
      <w:numFmt w:val="bullet"/>
      <w:lvlText w:val="•"/>
      <w:lvlJc w:val="left"/>
      <w:pPr>
        <w:ind w:left="1164" w:hanging="181"/>
      </w:pPr>
      <w:rPr>
        <w:rFonts w:hint="default"/>
        <w:lang w:val="en-US" w:eastAsia="en-US" w:bidi="ar-SA"/>
      </w:rPr>
    </w:lvl>
    <w:lvl w:ilvl="2" w:tplc="D724FD32">
      <w:numFmt w:val="bullet"/>
      <w:lvlText w:val="•"/>
      <w:lvlJc w:val="left"/>
      <w:pPr>
        <w:ind w:left="2228" w:hanging="181"/>
      </w:pPr>
      <w:rPr>
        <w:rFonts w:hint="default"/>
        <w:lang w:val="en-US" w:eastAsia="en-US" w:bidi="ar-SA"/>
      </w:rPr>
    </w:lvl>
    <w:lvl w:ilvl="3" w:tplc="EDB0FC40">
      <w:numFmt w:val="bullet"/>
      <w:lvlText w:val="•"/>
      <w:lvlJc w:val="left"/>
      <w:pPr>
        <w:ind w:left="3292" w:hanging="181"/>
      </w:pPr>
      <w:rPr>
        <w:rFonts w:hint="default"/>
        <w:lang w:val="en-US" w:eastAsia="en-US" w:bidi="ar-SA"/>
      </w:rPr>
    </w:lvl>
    <w:lvl w:ilvl="4" w:tplc="CAEA1FC4">
      <w:numFmt w:val="bullet"/>
      <w:lvlText w:val="•"/>
      <w:lvlJc w:val="left"/>
      <w:pPr>
        <w:ind w:left="4356" w:hanging="181"/>
      </w:pPr>
      <w:rPr>
        <w:rFonts w:hint="default"/>
        <w:lang w:val="en-US" w:eastAsia="en-US" w:bidi="ar-SA"/>
      </w:rPr>
    </w:lvl>
    <w:lvl w:ilvl="5" w:tplc="1B828E74">
      <w:numFmt w:val="bullet"/>
      <w:lvlText w:val="•"/>
      <w:lvlJc w:val="left"/>
      <w:pPr>
        <w:ind w:left="5420" w:hanging="181"/>
      </w:pPr>
      <w:rPr>
        <w:rFonts w:hint="default"/>
        <w:lang w:val="en-US" w:eastAsia="en-US" w:bidi="ar-SA"/>
      </w:rPr>
    </w:lvl>
    <w:lvl w:ilvl="6" w:tplc="9A483228">
      <w:numFmt w:val="bullet"/>
      <w:lvlText w:val="•"/>
      <w:lvlJc w:val="left"/>
      <w:pPr>
        <w:ind w:left="6484" w:hanging="181"/>
      </w:pPr>
      <w:rPr>
        <w:rFonts w:hint="default"/>
        <w:lang w:val="en-US" w:eastAsia="en-US" w:bidi="ar-SA"/>
      </w:rPr>
    </w:lvl>
    <w:lvl w:ilvl="7" w:tplc="72AA797C">
      <w:numFmt w:val="bullet"/>
      <w:lvlText w:val="•"/>
      <w:lvlJc w:val="left"/>
      <w:pPr>
        <w:ind w:left="7548" w:hanging="181"/>
      </w:pPr>
      <w:rPr>
        <w:rFonts w:hint="default"/>
        <w:lang w:val="en-US" w:eastAsia="en-US" w:bidi="ar-SA"/>
      </w:rPr>
    </w:lvl>
    <w:lvl w:ilvl="8" w:tplc="F0D6CB10">
      <w:numFmt w:val="bullet"/>
      <w:lvlText w:val="•"/>
      <w:lvlJc w:val="left"/>
      <w:pPr>
        <w:ind w:left="8612" w:hanging="181"/>
      </w:pPr>
      <w:rPr>
        <w:rFonts w:hint="default"/>
        <w:lang w:val="en-US" w:eastAsia="en-US" w:bidi="ar-SA"/>
      </w:rPr>
    </w:lvl>
  </w:abstractNum>
  <w:abstractNum w:abstractNumId="4" w15:restartNumberingAfterBreak="0">
    <w:nsid w:val="16BE314C"/>
    <w:multiLevelType w:val="multilevel"/>
    <w:tmpl w:val="07F485DE"/>
    <w:lvl w:ilvl="0">
      <w:start w:val="4"/>
      <w:numFmt w:val="decimal"/>
      <w:lvlText w:val="%1"/>
      <w:lvlJc w:val="left"/>
      <w:pPr>
        <w:ind w:left="1661" w:hanging="719"/>
      </w:pPr>
      <w:rPr>
        <w:rFonts w:hint="default"/>
        <w:lang w:val="en-US" w:eastAsia="en-US" w:bidi="ar-SA"/>
      </w:rPr>
    </w:lvl>
    <w:lvl w:ilvl="1">
      <w:start w:val="5"/>
      <w:numFmt w:val="decimal"/>
      <w:lvlText w:val="%1.%2"/>
      <w:lvlJc w:val="left"/>
      <w:pPr>
        <w:ind w:left="1661" w:hanging="719"/>
      </w:pPr>
      <w:rPr>
        <w:rFonts w:ascii="Arial" w:eastAsia="Arial" w:hAnsi="Arial" w:cs="Arial" w:hint="default"/>
        <w:b/>
        <w:bCs/>
        <w:i w:val="0"/>
        <w:iCs w:val="0"/>
        <w:color w:val="000080"/>
        <w:spacing w:val="-2"/>
        <w:w w:val="99"/>
        <w:sz w:val="22"/>
        <w:szCs w:val="22"/>
        <w:lang w:val="en-US" w:eastAsia="en-US" w:bidi="ar-SA"/>
      </w:rPr>
    </w:lvl>
    <w:lvl w:ilvl="2">
      <w:numFmt w:val="bullet"/>
      <w:lvlText w:val="•"/>
      <w:lvlJc w:val="left"/>
      <w:pPr>
        <w:ind w:left="3584" w:hanging="719"/>
      </w:pPr>
      <w:rPr>
        <w:rFonts w:hint="default"/>
        <w:lang w:val="en-US" w:eastAsia="en-US" w:bidi="ar-SA"/>
      </w:rPr>
    </w:lvl>
    <w:lvl w:ilvl="3">
      <w:numFmt w:val="bullet"/>
      <w:lvlText w:val="•"/>
      <w:lvlJc w:val="left"/>
      <w:pPr>
        <w:ind w:left="4546" w:hanging="719"/>
      </w:pPr>
      <w:rPr>
        <w:rFonts w:hint="default"/>
        <w:lang w:val="en-US" w:eastAsia="en-US" w:bidi="ar-SA"/>
      </w:rPr>
    </w:lvl>
    <w:lvl w:ilvl="4">
      <w:numFmt w:val="bullet"/>
      <w:lvlText w:val="•"/>
      <w:lvlJc w:val="left"/>
      <w:pPr>
        <w:ind w:left="5508" w:hanging="719"/>
      </w:pPr>
      <w:rPr>
        <w:rFonts w:hint="default"/>
        <w:lang w:val="en-US" w:eastAsia="en-US" w:bidi="ar-SA"/>
      </w:rPr>
    </w:lvl>
    <w:lvl w:ilvl="5">
      <w:numFmt w:val="bullet"/>
      <w:lvlText w:val="•"/>
      <w:lvlJc w:val="left"/>
      <w:pPr>
        <w:ind w:left="6470" w:hanging="719"/>
      </w:pPr>
      <w:rPr>
        <w:rFonts w:hint="default"/>
        <w:lang w:val="en-US" w:eastAsia="en-US" w:bidi="ar-SA"/>
      </w:rPr>
    </w:lvl>
    <w:lvl w:ilvl="6">
      <w:numFmt w:val="bullet"/>
      <w:lvlText w:val="•"/>
      <w:lvlJc w:val="left"/>
      <w:pPr>
        <w:ind w:left="7432" w:hanging="719"/>
      </w:pPr>
      <w:rPr>
        <w:rFonts w:hint="default"/>
        <w:lang w:val="en-US" w:eastAsia="en-US" w:bidi="ar-SA"/>
      </w:rPr>
    </w:lvl>
    <w:lvl w:ilvl="7">
      <w:numFmt w:val="bullet"/>
      <w:lvlText w:val="•"/>
      <w:lvlJc w:val="left"/>
      <w:pPr>
        <w:ind w:left="8394" w:hanging="719"/>
      </w:pPr>
      <w:rPr>
        <w:rFonts w:hint="default"/>
        <w:lang w:val="en-US" w:eastAsia="en-US" w:bidi="ar-SA"/>
      </w:rPr>
    </w:lvl>
    <w:lvl w:ilvl="8">
      <w:numFmt w:val="bullet"/>
      <w:lvlText w:val="•"/>
      <w:lvlJc w:val="left"/>
      <w:pPr>
        <w:ind w:left="9356" w:hanging="719"/>
      </w:pPr>
      <w:rPr>
        <w:rFonts w:hint="default"/>
        <w:lang w:val="en-US" w:eastAsia="en-US" w:bidi="ar-SA"/>
      </w:rPr>
    </w:lvl>
  </w:abstractNum>
  <w:abstractNum w:abstractNumId="5" w15:restartNumberingAfterBreak="0">
    <w:nsid w:val="1F9F4347"/>
    <w:multiLevelType w:val="hybridMultilevel"/>
    <w:tmpl w:val="98D4A4DA"/>
    <w:lvl w:ilvl="0" w:tplc="B0BA6480">
      <w:start w:val="1"/>
      <w:numFmt w:val="lowerLetter"/>
      <w:lvlText w:val="%1)"/>
      <w:lvlJc w:val="left"/>
      <w:pPr>
        <w:ind w:left="1518" w:hanging="576"/>
      </w:pPr>
      <w:rPr>
        <w:rFonts w:ascii="Arial" w:eastAsia="Arial" w:hAnsi="Arial" w:cs="Arial" w:hint="default"/>
        <w:b w:val="0"/>
        <w:bCs w:val="0"/>
        <w:i w:val="0"/>
        <w:iCs w:val="0"/>
        <w:spacing w:val="0"/>
        <w:w w:val="99"/>
        <w:sz w:val="24"/>
        <w:szCs w:val="24"/>
        <w:lang w:val="en-US" w:eastAsia="en-US" w:bidi="ar-SA"/>
      </w:rPr>
    </w:lvl>
    <w:lvl w:ilvl="1" w:tplc="DBC0F964">
      <w:numFmt w:val="bullet"/>
      <w:lvlText w:val="•"/>
      <w:lvlJc w:val="left"/>
      <w:pPr>
        <w:ind w:left="2496" w:hanging="576"/>
      </w:pPr>
      <w:rPr>
        <w:rFonts w:hint="default"/>
        <w:lang w:val="en-US" w:eastAsia="en-US" w:bidi="ar-SA"/>
      </w:rPr>
    </w:lvl>
    <w:lvl w:ilvl="2" w:tplc="073033D8">
      <w:numFmt w:val="bullet"/>
      <w:lvlText w:val="•"/>
      <w:lvlJc w:val="left"/>
      <w:pPr>
        <w:ind w:left="3472" w:hanging="576"/>
      </w:pPr>
      <w:rPr>
        <w:rFonts w:hint="default"/>
        <w:lang w:val="en-US" w:eastAsia="en-US" w:bidi="ar-SA"/>
      </w:rPr>
    </w:lvl>
    <w:lvl w:ilvl="3" w:tplc="4B183042">
      <w:numFmt w:val="bullet"/>
      <w:lvlText w:val="•"/>
      <w:lvlJc w:val="left"/>
      <w:pPr>
        <w:ind w:left="4448" w:hanging="576"/>
      </w:pPr>
      <w:rPr>
        <w:rFonts w:hint="default"/>
        <w:lang w:val="en-US" w:eastAsia="en-US" w:bidi="ar-SA"/>
      </w:rPr>
    </w:lvl>
    <w:lvl w:ilvl="4" w:tplc="C25A98EE">
      <w:numFmt w:val="bullet"/>
      <w:lvlText w:val="•"/>
      <w:lvlJc w:val="left"/>
      <w:pPr>
        <w:ind w:left="5424" w:hanging="576"/>
      </w:pPr>
      <w:rPr>
        <w:rFonts w:hint="default"/>
        <w:lang w:val="en-US" w:eastAsia="en-US" w:bidi="ar-SA"/>
      </w:rPr>
    </w:lvl>
    <w:lvl w:ilvl="5" w:tplc="4F1C5F22">
      <w:numFmt w:val="bullet"/>
      <w:lvlText w:val="•"/>
      <w:lvlJc w:val="left"/>
      <w:pPr>
        <w:ind w:left="6400" w:hanging="576"/>
      </w:pPr>
      <w:rPr>
        <w:rFonts w:hint="default"/>
        <w:lang w:val="en-US" w:eastAsia="en-US" w:bidi="ar-SA"/>
      </w:rPr>
    </w:lvl>
    <w:lvl w:ilvl="6" w:tplc="0FBE6C40">
      <w:numFmt w:val="bullet"/>
      <w:lvlText w:val="•"/>
      <w:lvlJc w:val="left"/>
      <w:pPr>
        <w:ind w:left="7376" w:hanging="576"/>
      </w:pPr>
      <w:rPr>
        <w:rFonts w:hint="default"/>
        <w:lang w:val="en-US" w:eastAsia="en-US" w:bidi="ar-SA"/>
      </w:rPr>
    </w:lvl>
    <w:lvl w:ilvl="7" w:tplc="52F88744">
      <w:numFmt w:val="bullet"/>
      <w:lvlText w:val="•"/>
      <w:lvlJc w:val="left"/>
      <w:pPr>
        <w:ind w:left="8352" w:hanging="576"/>
      </w:pPr>
      <w:rPr>
        <w:rFonts w:hint="default"/>
        <w:lang w:val="en-US" w:eastAsia="en-US" w:bidi="ar-SA"/>
      </w:rPr>
    </w:lvl>
    <w:lvl w:ilvl="8" w:tplc="9F169690">
      <w:numFmt w:val="bullet"/>
      <w:lvlText w:val="•"/>
      <w:lvlJc w:val="left"/>
      <w:pPr>
        <w:ind w:left="9328" w:hanging="576"/>
      </w:pPr>
      <w:rPr>
        <w:rFonts w:hint="default"/>
        <w:lang w:val="en-US" w:eastAsia="en-US" w:bidi="ar-SA"/>
      </w:rPr>
    </w:lvl>
  </w:abstractNum>
  <w:abstractNum w:abstractNumId="6" w15:restartNumberingAfterBreak="0">
    <w:nsid w:val="269C73B6"/>
    <w:multiLevelType w:val="hybridMultilevel"/>
    <w:tmpl w:val="D24C47DC"/>
    <w:lvl w:ilvl="0" w:tplc="403A4BC6">
      <w:start w:val="1"/>
      <w:numFmt w:val="lowerLetter"/>
      <w:lvlText w:val="%1)"/>
      <w:lvlJc w:val="left"/>
      <w:pPr>
        <w:ind w:left="1661" w:hanging="361"/>
      </w:pPr>
      <w:rPr>
        <w:rFonts w:ascii="Arial" w:eastAsia="Arial" w:hAnsi="Arial" w:cs="Arial" w:hint="default"/>
        <w:b w:val="0"/>
        <w:bCs w:val="0"/>
        <w:i w:val="0"/>
        <w:iCs w:val="0"/>
        <w:spacing w:val="0"/>
        <w:w w:val="99"/>
        <w:sz w:val="24"/>
        <w:szCs w:val="24"/>
        <w:lang w:val="en-US" w:eastAsia="en-US" w:bidi="ar-SA"/>
      </w:rPr>
    </w:lvl>
    <w:lvl w:ilvl="1" w:tplc="56348264">
      <w:numFmt w:val="bullet"/>
      <w:lvlText w:val="•"/>
      <w:lvlJc w:val="left"/>
      <w:pPr>
        <w:ind w:left="2622" w:hanging="361"/>
      </w:pPr>
      <w:rPr>
        <w:rFonts w:hint="default"/>
        <w:lang w:val="en-US" w:eastAsia="en-US" w:bidi="ar-SA"/>
      </w:rPr>
    </w:lvl>
    <w:lvl w:ilvl="2" w:tplc="D3CCEBF0">
      <w:numFmt w:val="bullet"/>
      <w:lvlText w:val="•"/>
      <w:lvlJc w:val="left"/>
      <w:pPr>
        <w:ind w:left="3584" w:hanging="361"/>
      </w:pPr>
      <w:rPr>
        <w:rFonts w:hint="default"/>
        <w:lang w:val="en-US" w:eastAsia="en-US" w:bidi="ar-SA"/>
      </w:rPr>
    </w:lvl>
    <w:lvl w:ilvl="3" w:tplc="EF18F81C">
      <w:numFmt w:val="bullet"/>
      <w:lvlText w:val="•"/>
      <w:lvlJc w:val="left"/>
      <w:pPr>
        <w:ind w:left="4546" w:hanging="361"/>
      </w:pPr>
      <w:rPr>
        <w:rFonts w:hint="default"/>
        <w:lang w:val="en-US" w:eastAsia="en-US" w:bidi="ar-SA"/>
      </w:rPr>
    </w:lvl>
    <w:lvl w:ilvl="4" w:tplc="10CCD142">
      <w:numFmt w:val="bullet"/>
      <w:lvlText w:val="•"/>
      <w:lvlJc w:val="left"/>
      <w:pPr>
        <w:ind w:left="5508" w:hanging="361"/>
      </w:pPr>
      <w:rPr>
        <w:rFonts w:hint="default"/>
        <w:lang w:val="en-US" w:eastAsia="en-US" w:bidi="ar-SA"/>
      </w:rPr>
    </w:lvl>
    <w:lvl w:ilvl="5" w:tplc="8514B15E">
      <w:numFmt w:val="bullet"/>
      <w:lvlText w:val="•"/>
      <w:lvlJc w:val="left"/>
      <w:pPr>
        <w:ind w:left="6470" w:hanging="361"/>
      </w:pPr>
      <w:rPr>
        <w:rFonts w:hint="default"/>
        <w:lang w:val="en-US" w:eastAsia="en-US" w:bidi="ar-SA"/>
      </w:rPr>
    </w:lvl>
    <w:lvl w:ilvl="6" w:tplc="060AE698">
      <w:numFmt w:val="bullet"/>
      <w:lvlText w:val="•"/>
      <w:lvlJc w:val="left"/>
      <w:pPr>
        <w:ind w:left="7432" w:hanging="361"/>
      </w:pPr>
      <w:rPr>
        <w:rFonts w:hint="default"/>
        <w:lang w:val="en-US" w:eastAsia="en-US" w:bidi="ar-SA"/>
      </w:rPr>
    </w:lvl>
    <w:lvl w:ilvl="7" w:tplc="F9AE514A">
      <w:numFmt w:val="bullet"/>
      <w:lvlText w:val="•"/>
      <w:lvlJc w:val="left"/>
      <w:pPr>
        <w:ind w:left="8394" w:hanging="361"/>
      </w:pPr>
      <w:rPr>
        <w:rFonts w:hint="default"/>
        <w:lang w:val="en-US" w:eastAsia="en-US" w:bidi="ar-SA"/>
      </w:rPr>
    </w:lvl>
    <w:lvl w:ilvl="8" w:tplc="0F4889D8">
      <w:numFmt w:val="bullet"/>
      <w:lvlText w:val="•"/>
      <w:lvlJc w:val="left"/>
      <w:pPr>
        <w:ind w:left="9356" w:hanging="361"/>
      </w:pPr>
      <w:rPr>
        <w:rFonts w:hint="default"/>
        <w:lang w:val="en-US" w:eastAsia="en-US" w:bidi="ar-SA"/>
      </w:rPr>
    </w:lvl>
  </w:abstractNum>
  <w:abstractNum w:abstractNumId="7" w15:restartNumberingAfterBreak="0">
    <w:nsid w:val="2E245F47"/>
    <w:multiLevelType w:val="hybridMultilevel"/>
    <w:tmpl w:val="CF92C86A"/>
    <w:lvl w:ilvl="0" w:tplc="4178FAF0">
      <w:numFmt w:val="bullet"/>
      <w:lvlText w:val="*"/>
      <w:lvlJc w:val="left"/>
      <w:pPr>
        <w:ind w:left="1661" w:hanging="719"/>
      </w:pPr>
      <w:rPr>
        <w:rFonts w:ascii="Arial" w:eastAsia="Arial" w:hAnsi="Arial" w:cs="Arial" w:hint="default"/>
        <w:b w:val="0"/>
        <w:bCs w:val="0"/>
        <w:i w:val="0"/>
        <w:iCs w:val="0"/>
        <w:spacing w:val="0"/>
        <w:w w:val="99"/>
        <w:sz w:val="24"/>
        <w:szCs w:val="24"/>
        <w:lang w:val="en-US" w:eastAsia="en-US" w:bidi="ar-SA"/>
      </w:rPr>
    </w:lvl>
    <w:lvl w:ilvl="1" w:tplc="631473D4">
      <w:numFmt w:val="bullet"/>
      <w:lvlText w:val="•"/>
      <w:lvlJc w:val="left"/>
      <w:pPr>
        <w:ind w:left="2622" w:hanging="719"/>
      </w:pPr>
      <w:rPr>
        <w:rFonts w:hint="default"/>
        <w:lang w:val="en-US" w:eastAsia="en-US" w:bidi="ar-SA"/>
      </w:rPr>
    </w:lvl>
    <w:lvl w:ilvl="2" w:tplc="04A81F00">
      <w:numFmt w:val="bullet"/>
      <w:lvlText w:val="•"/>
      <w:lvlJc w:val="left"/>
      <w:pPr>
        <w:ind w:left="3584" w:hanging="719"/>
      </w:pPr>
      <w:rPr>
        <w:rFonts w:hint="default"/>
        <w:lang w:val="en-US" w:eastAsia="en-US" w:bidi="ar-SA"/>
      </w:rPr>
    </w:lvl>
    <w:lvl w:ilvl="3" w:tplc="B7EEA9B2">
      <w:numFmt w:val="bullet"/>
      <w:lvlText w:val="•"/>
      <w:lvlJc w:val="left"/>
      <w:pPr>
        <w:ind w:left="4546" w:hanging="719"/>
      </w:pPr>
      <w:rPr>
        <w:rFonts w:hint="default"/>
        <w:lang w:val="en-US" w:eastAsia="en-US" w:bidi="ar-SA"/>
      </w:rPr>
    </w:lvl>
    <w:lvl w:ilvl="4" w:tplc="B088E3B4">
      <w:numFmt w:val="bullet"/>
      <w:lvlText w:val="•"/>
      <w:lvlJc w:val="left"/>
      <w:pPr>
        <w:ind w:left="5508" w:hanging="719"/>
      </w:pPr>
      <w:rPr>
        <w:rFonts w:hint="default"/>
        <w:lang w:val="en-US" w:eastAsia="en-US" w:bidi="ar-SA"/>
      </w:rPr>
    </w:lvl>
    <w:lvl w:ilvl="5" w:tplc="28441CAA">
      <w:numFmt w:val="bullet"/>
      <w:lvlText w:val="•"/>
      <w:lvlJc w:val="left"/>
      <w:pPr>
        <w:ind w:left="6470" w:hanging="719"/>
      </w:pPr>
      <w:rPr>
        <w:rFonts w:hint="default"/>
        <w:lang w:val="en-US" w:eastAsia="en-US" w:bidi="ar-SA"/>
      </w:rPr>
    </w:lvl>
    <w:lvl w:ilvl="6" w:tplc="07D821F0">
      <w:numFmt w:val="bullet"/>
      <w:lvlText w:val="•"/>
      <w:lvlJc w:val="left"/>
      <w:pPr>
        <w:ind w:left="7432" w:hanging="719"/>
      </w:pPr>
      <w:rPr>
        <w:rFonts w:hint="default"/>
        <w:lang w:val="en-US" w:eastAsia="en-US" w:bidi="ar-SA"/>
      </w:rPr>
    </w:lvl>
    <w:lvl w:ilvl="7" w:tplc="6A083410">
      <w:numFmt w:val="bullet"/>
      <w:lvlText w:val="•"/>
      <w:lvlJc w:val="left"/>
      <w:pPr>
        <w:ind w:left="8394" w:hanging="719"/>
      </w:pPr>
      <w:rPr>
        <w:rFonts w:hint="default"/>
        <w:lang w:val="en-US" w:eastAsia="en-US" w:bidi="ar-SA"/>
      </w:rPr>
    </w:lvl>
    <w:lvl w:ilvl="8" w:tplc="C8AE733E">
      <w:numFmt w:val="bullet"/>
      <w:lvlText w:val="•"/>
      <w:lvlJc w:val="left"/>
      <w:pPr>
        <w:ind w:left="9356" w:hanging="719"/>
      </w:pPr>
      <w:rPr>
        <w:rFonts w:hint="default"/>
        <w:lang w:val="en-US" w:eastAsia="en-US" w:bidi="ar-SA"/>
      </w:rPr>
    </w:lvl>
  </w:abstractNum>
  <w:abstractNum w:abstractNumId="8" w15:restartNumberingAfterBreak="0">
    <w:nsid w:val="370620E9"/>
    <w:multiLevelType w:val="hybridMultilevel"/>
    <w:tmpl w:val="ABB0FFE0"/>
    <w:lvl w:ilvl="0" w:tplc="BBE0F77E">
      <w:start w:val="1"/>
      <w:numFmt w:val="lowerLetter"/>
      <w:lvlText w:val="%1)"/>
      <w:lvlJc w:val="left"/>
      <w:pPr>
        <w:ind w:left="1661" w:hanging="361"/>
      </w:pPr>
      <w:rPr>
        <w:rFonts w:ascii="Arial" w:eastAsia="Arial" w:hAnsi="Arial" w:cs="Arial" w:hint="default"/>
        <w:b w:val="0"/>
        <w:bCs w:val="0"/>
        <w:i w:val="0"/>
        <w:iCs w:val="0"/>
        <w:spacing w:val="0"/>
        <w:w w:val="99"/>
        <w:sz w:val="24"/>
        <w:szCs w:val="24"/>
        <w:lang w:val="en-US" w:eastAsia="en-US" w:bidi="ar-SA"/>
      </w:rPr>
    </w:lvl>
    <w:lvl w:ilvl="1" w:tplc="465C8326">
      <w:numFmt w:val="bullet"/>
      <w:lvlText w:val="•"/>
      <w:lvlJc w:val="left"/>
      <w:pPr>
        <w:ind w:left="2622" w:hanging="361"/>
      </w:pPr>
      <w:rPr>
        <w:rFonts w:hint="default"/>
        <w:lang w:val="en-US" w:eastAsia="en-US" w:bidi="ar-SA"/>
      </w:rPr>
    </w:lvl>
    <w:lvl w:ilvl="2" w:tplc="D27462FE">
      <w:numFmt w:val="bullet"/>
      <w:lvlText w:val="•"/>
      <w:lvlJc w:val="left"/>
      <w:pPr>
        <w:ind w:left="3584" w:hanging="361"/>
      </w:pPr>
      <w:rPr>
        <w:rFonts w:hint="default"/>
        <w:lang w:val="en-US" w:eastAsia="en-US" w:bidi="ar-SA"/>
      </w:rPr>
    </w:lvl>
    <w:lvl w:ilvl="3" w:tplc="30BE5126">
      <w:numFmt w:val="bullet"/>
      <w:lvlText w:val="•"/>
      <w:lvlJc w:val="left"/>
      <w:pPr>
        <w:ind w:left="4546" w:hanging="361"/>
      </w:pPr>
      <w:rPr>
        <w:rFonts w:hint="default"/>
        <w:lang w:val="en-US" w:eastAsia="en-US" w:bidi="ar-SA"/>
      </w:rPr>
    </w:lvl>
    <w:lvl w:ilvl="4" w:tplc="A55A0416">
      <w:numFmt w:val="bullet"/>
      <w:lvlText w:val="•"/>
      <w:lvlJc w:val="left"/>
      <w:pPr>
        <w:ind w:left="5508" w:hanging="361"/>
      </w:pPr>
      <w:rPr>
        <w:rFonts w:hint="default"/>
        <w:lang w:val="en-US" w:eastAsia="en-US" w:bidi="ar-SA"/>
      </w:rPr>
    </w:lvl>
    <w:lvl w:ilvl="5" w:tplc="1C4CF496">
      <w:numFmt w:val="bullet"/>
      <w:lvlText w:val="•"/>
      <w:lvlJc w:val="left"/>
      <w:pPr>
        <w:ind w:left="6470" w:hanging="361"/>
      </w:pPr>
      <w:rPr>
        <w:rFonts w:hint="default"/>
        <w:lang w:val="en-US" w:eastAsia="en-US" w:bidi="ar-SA"/>
      </w:rPr>
    </w:lvl>
    <w:lvl w:ilvl="6" w:tplc="DFECEAF4">
      <w:numFmt w:val="bullet"/>
      <w:lvlText w:val="•"/>
      <w:lvlJc w:val="left"/>
      <w:pPr>
        <w:ind w:left="7432" w:hanging="361"/>
      </w:pPr>
      <w:rPr>
        <w:rFonts w:hint="default"/>
        <w:lang w:val="en-US" w:eastAsia="en-US" w:bidi="ar-SA"/>
      </w:rPr>
    </w:lvl>
    <w:lvl w:ilvl="7" w:tplc="1ADCB13A">
      <w:numFmt w:val="bullet"/>
      <w:lvlText w:val="•"/>
      <w:lvlJc w:val="left"/>
      <w:pPr>
        <w:ind w:left="8394" w:hanging="361"/>
      </w:pPr>
      <w:rPr>
        <w:rFonts w:hint="default"/>
        <w:lang w:val="en-US" w:eastAsia="en-US" w:bidi="ar-SA"/>
      </w:rPr>
    </w:lvl>
    <w:lvl w:ilvl="8" w:tplc="83E6B22C">
      <w:numFmt w:val="bullet"/>
      <w:lvlText w:val="•"/>
      <w:lvlJc w:val="left"/>
      <w:pPr>
        <w:ind w:left="9356" w:hanging="361"/>
      </w:pPr>
      <w:rPr>
        <w:rFonts w:hint="default"/>
        <w:lang w:val="en-US" w:eastAsia="en-US" w:bidi="ar-SA"/>
      </w:rPr>
    </w:lvl>
  </w:abstractNum>
  <w:abstractNum w:abstractNumId="9" w15:restartNumberingAfterBreak="0">
    <w:nsid w:val="425E4152"/>
    <w:multiLevelType w:val="hybridMultilevel"/>
    <w:tmpl w:val="4390508A"/>
    <w:lvl w:ilvl="0" w:tplc="17D6AB24">
      <w:start w:val="1"/>
      <w:numFmt w:val="lowerLetter"/>
      <w:lvlText w:val="%1)"/>
      <w:lvlJc w:val="left"/>
      <w:pPr>
        <w:ind w:left="1661" w:hanging="361"/>
      </w:pPr>
      <w:rPr>
        <w:rFonts w:ascii="Arial" w:eastAsia="Arial" w:hAnsi="Arial" w:cs="Arial" w:hint="default"/>
        <w:b w:val="0"/>
        <w:bCs w:val="0"/>
        <w:i w:val="0"/>
        <w:iCs w:val="0"/>
        <w:spacing w:val="0"/>
        <w:w w:val="99"/>
        <w:sz w:val="24"/>
        <w:szCs w:val="24"/>
        <w:lang w:val="en-US" w:eastAsia="en-US" w:bidi="ar-SA"/>
      </w:rPr>
    </w:lvl>
    <w:lvl w:ilvl="1" w:tplc="15828FCC">
      <w:numFmt w:val="bullet"/>
      <w:lvlText w:val="•"/>
      <w:lvlJc w:val="left"/>
      <w:pPr>
        <w:ind w:left="2622" w:hanging="361"/>
      </w:pPr>
      <w:rPr>
        <w:rFonts w:hint="default"/>
        <w:lang w:val="en-US" w:eastAsia="en-US" w:bidi="ar-SA"/>
      </w:rPr>
    </w:lvl>
    <w:lvl w:ilvl="2" w:tplc="18CA5060">
      <w:numFmt w:val="bullet"/>
      <w:lvlText w:val="•"/>
      <w:lvlJc w:val="left"/>
      <w:pPr>
        <w:ind w:left="3584" w:hanging="361"/>
      </w:pPr>
      <w:rPr>
        <w:rFonts w:hint="default"/>
        <w:lang w:val="en-US" w:eastAsia="en-US" w:bidi="ar-SA"/>
      </w:rPr>
    </w:lvl>
    <w:lvl w:ilvl="3" w:tplc="D83AD78C">
      <w:numFmt w:val="bullet"/>
      <w:lvlText w:val="•"/>
      <w:lvlJc w:val="left"/>
      <w:pPr>
        <w:ind w:left="4546" w:hanging="361"/>
      </w:pPr>
      <w:rPr>
        <w:rFonts w:hint="default"/>
        <w:lang w:val="en-US" w:eastAsia="en-US" w:bidi="ar-SA"/>
      </w:rPr>
    </w:lvl>
    <w:lvl w:ilvl="4" w:tplc="BBFA0BBA">
      <w:numFmt w:val="bullet"/>
      <w:lvlText w:val="•"/>
      <w:lvlJc w:val="left"/>
      <w:pPr>
        <w:ind w:left="5508" w:hanging="361"/>
      </w:pPr>
      <w:rPr>
        <w:rFonts w:hint="default"/>
        <w:lang w:val="en-US" w:eastAsia="en-US" w:bidi="ar-SA"/>
      </w:rPr>
    </w:lvl>
    <w:lvl w:ilvl="5" w:tplc="504AADBE">
      <w:numFmt w:val="bullet"/>
      <w:lvlText w:val="•"/>
      <w:lvlJc w:val="left"/>
      <w:pPr>
        <w:ind w:left="6470" w:hanging="361"/>
      </w:pPr>
      <w:rPr>
        <w:rFonts w:hint="default"/>
        <w:lang w:val="en-US" w:eastAsia="en-US" w:bidi="ar-SA"/>
      </w:rPr>
    </w:lvl>
    <w:lvl w:ilvl="6" w:tplc="C964C00E">
      <w:numFmt w:val="bullet"/>
      <w:lvlText w:val="•"/>
      <w:lvlJc w:val="left"/>
      <w:pPr>
        <w:ind w:left="7432" w:hanging="361"/>
      </w:pPr>
      <w:rPr>
        <w:rFonts w:hint="default"/>
        <w:lang w:val="en-US" w:eastAsia="en-US" w:bidi="ar-SA"/>
      </w:rPr>
    </w:lvl>
    <w:lvl w:ilvl="7" w:tplc="7E62F126">
      <w:numFmt w:val="bullet"/>
      <w:lvlText w:val="•"/>
      <w:lvlJc w:val="left"/>
      <w:pPr>
        <w:ind w:left="8394" w:hanging="361"/>
      </w:pPr>
      <w:rPr>
        <w:rFonts w:hint="default"/>
        <w:lang w:val="en-US" w:eastAsia="en-US" w:bidi="ar-SA"/>
      </w:rPr>
    </w:lvl>
    <w:lvl w:ilvl="8" w:tplc="EE70D52E">
      <w:numFmt w:val="bullet"/>
      <w:lvlText w:val="•"/>
      <w:lvlJc w:val="left"/>
      <w:pPr>
        <w:ind w:left="9356" w:hanging="361"/>
      </w:pPr>
      <w:rPr>
        <w:rFonts w:hint="default"/>
        <w:lang w:val="en-US" w:eastAsia="en-US" w:bidi="ar-SA"/>
      </w:rPr>
    </w:lvl>
  </w:abstractNum>
  <w:abstractNum w:abstractNumId="10" w15:restartNumberingAfterBreak="0">
    <w:nsid w:val="46200632"/>
    <w:multiLevelType w:val="multilevel"/>
    <w:tmpl w:val="3F8ADDA8"/>
    <w:lvl w:ilvl="0">
      <w:start w:val="2"/>
      <w:numFmt w:val="decimal"/>
      <w:lvlText w:val="%1"/>
      <w:lvlJc w:val="left"/>
      <w:pPr>
        <w:ind w:left="942" w:hanging="722"/>
      </w:pPr>
      <w:rPr>
        <w:rFonts w:hint="default"/>
        <w:lang w:val="en-US" w:eastAsia="en-US" w:bidi="ar-SA"/>
      </w:rPr>
    </w:lvl>
    <w:lvl w:ilvl="1">
      <w:start w:val="3"/>
      <w:numFmt w:val="decimal"/>
      <w:lvlText w:val="%1.%2."/>
      <w:lvlJc w:val="left"/>
      <w:pPr>
        <w:ind w:left="942" w:hanging="722"/>
      </w:pPr>
      <w:rPr>
        <w:rFonts w:ascii="Arial" w:eastAsia="Arial" w:hAnsi="Arial" w:cs="Arial" w:hint="default"/>
        <w:b/>
        <w:bCs/>
        <w:i w:val="0"/>
        <w:iCs w:val="0"/>
        <w:color w:val="000080"/>
        <w:spacing w:val="0"/>
        <w:w w:val="99"/>
        <w:sz w:val="24"/>
        <w:szCs w:val="24"/>
        <w:lang w:val="en-US" w:eastAsia="en-US" w:bidi="ar-SA"/>
      </w:rPr>
    </w:lvl>
    <w:lvl w:ilvl="2">
      <w:start w:val="1"/>
      <w:numFmt w:val="lowerLetter"/>
      <w:lvlText w:val="%3)"/>
      <w:lvlJc w:val="left"/>
      <w:pPr>
        <w:ind w:left="1639" w:hanging="361"/>
      </w:pPr>
      <w:rPr>
        <w:rFonts w:ascii="Arial" w:eastAsia="Arial" w:hAnsi="Arial" w:cs="Arial" w:hint="default"/>
        <w:b w:val="0"/>
        <w:bCs w:val="0"/>
        <w:i w:val="0"/>
        <w:iCs w:val="0"/>
        <w:spacing w:val="0"/>
        <w:w w:val="99"/>
        <w:sz w:val="24"/>
        <w:szCs w:val="24"/>
        <w:lang w:val="en-US" w:eastAsia="en-US" w:bidi="ar-SA"/>
      </w:rPr>
    </w:lvl>
    <w:lvl w:ilvl="3">
      <w:numFmt w:val="bullet"/>
      <w:lvlText w:val="•"/>
      <w:lvlJc w:val="left"/>
      <w:pPr>
        <w:ind w:left="3782" w:hanging="361"/>
      </w:pPr>
      <w:rPr>
        <w:rFonts w:hint="default"/>
        <w:lang w:val="en-US" w:eastAsia="en-US" w:bidi="ar-SA"/>
      </w:rPr>
    </w:lvl>
    <w:lvl w:ilvl="4">
      <w:numFmt w:val="bullet"/>
      <w:lvlText w:val="•"/>
      <w:lvlJc w:val="left"/>
      <w:pPr>
        <w:ind w:left="4853" w:hanging="361"/>
      </w:pPr>
      <w:rPr>
        <w:rFonts w:hint="default"/>
        <w:lang w:val="en-US" w:eastAsia="en-US" w:bidi="ar-SA"/>
      </w:rPr>
    </w:lvl>
    <w:lvl w:ilvl="5">
      <w:numFmt w:val="bullet"/>
      <w:lvlText w:val="•"/>
      <w:lvlJc w:val="left"/>
      <w:pPr>
        <w:ind w:left="5924" w:hanging="361"/>
      </w:pPr>
      <w:rPr>
        <w:rFonts w:hint="default"/>
        <w:lang w:val="en-US" w:eastAsia="en-US" w:bidi="ar-SA"/>
      </w:rPr>
    </w:lvl>
    <w:lvl w:ilvl="6">
      <w:numFmt w:val="bullet"/>
      <w:lvlText w:val="•"/>
      <w:lvlJc w:val="left"/>
      <w:pPr>
        <w:ind w:left="6996" w:hanging="361"/>
      </w:pPr>
      <w:rPr>
        <w:rFonts w:hint="default"/>
        <w:lang w:val="en-US" w:eastAsia="en-US" w:bidi="ar-SA"/>
      </w:rPr>
    </w:lvl>
    <w:lvl w:ilvl="7">
      <w:numFmt w:val="bullet"/>
      <w:lvlText w:val="•"/>
      <w:lvlJc w:val="left"/>
      <w:pPr>
        <w:ind w:left="8067" w:hanging="361"/>
      </w:pPr>
      <w:rPr>
        <w:rFonts w:hint="default"/>
        <w:lang w:val="en-US" w:eastAsia="en-US" w:bidi="ar-SA"/>
      </w:rPr>
    </w:lvl>
    <w:lvl w:ilvl="8">
      <w:numFmt w:val="bullet"/>
      <w:lvlText w:val="•"/>
      <w:lvlJc w:val="left"/>
      <w:pPr>
        <w:ind w:left="9138" w:hanging="361"/>
      </w:pPr>
      <w:rPr>
        <w:rFonts w:hint="default"/>
        <w:lang w:val="en-US" w:eastAsia="en-US" w:bidi="ar-SA"/>
      </w:rPr>
    </w:lvl>
  </w:abstractNum>
  <w:abstractNum w:abstractNumId="11" w15:restartNumberingAfterBreak="0">
    <w:nsid w:val="4D7D6F26"/>
    <w:multiLevelType w:val="hybridMultilevel"/>
    <w:tmpl w:val="CE529974"/>
    <w:lvl w:ilvl="0" w:tplc="856CEDB2">
      <w:start w:val="1"/>
      <w:numFmt w:val="lowerLetter"/>
      <w:lvlText w:val="%1)"/>
      <w:lvlJc w:val="left"/>
      <w:pPr>
        <w:ind w:left="1661" w:hanging="361"/>
      </w:pPr>
      <w:rPr>
        <w:rFonts w:ascii="Arial" w:eastAsia="Arial" w:hAnsi="Arial" w:cs="Arial" w:hint="default"/>
        <w:b w:val="0"/>
        <w:bCs w:val="0"/>
        <w:i w:val="0"/>
        <w:iCs w:val="0"/>
        <w:spacing w:val="0"/>
        <w:w w:val="99"/>
        <w:sz w:val="24"/>
        <w:szCs w:val="24"/>
        <w:lang w:val="en-US" w:eastAsia="en-US" w:bidi="ar-SA"/>
      </w:rPr>
    </w:lvl>
    <w:lvl w:ilvl="1" w:tplc="568C8F04">
      <w:numFmt w:val="bullet"/>
      <w:lvlText w:val="•"/>
      <w:lvlJc w:val="left"/>
      <w:pPr>
        <w:ind w:left="2622" w:hanging="361"/>
      </w:pPr>
      <w:rPr>
        <w:rFonts w:hint="default"/>
        <w:lang w:val="en-US" w:eastAsia="en-US" w:bidi="ar-SA"/>
      </w:rPr>
    </w:lvl>
    <w:lvl w:ilvl="2" w:tplc="F856AF78">
      <w:numFmt w:val="bullet"/>
      <w:lvlText w:val="•"/>
      <w:lvlJc w:val="left"/>
      <w:pPr>
        <w:ind w:left="3584" w:hanging="361"/>
      </w:pPr>
      <w:rPr>
        <w:rFonts w:hint="default"/>
        <w:lang w:val="en-US" w:eastAsia="en-US" w:bidi="ar-SA"/>
      </w:rPr>
    </w:lvl>
    <w:lvl w:ilvl="3" w:tplc="432EC250">
      <w:numFmt w:val="bullet"/>
      <w:lvlText w:val="•"/>
      <w:lvlJc w:val="left"/>
      <w:pPr>
        <w:ind w:left="4546" w:hanging="361"/>
      </w:pPr>
      <w:rPr>
        <w:rFonts w:hint="default"/>
        <w:lang w:val="en-US" w:eastAsia="en-US" w:bidi="ar-SA"/>
      </w:rPr>
    </w:lvl>
    <w:lvl w:ilvl="4" w:tplc="08482446">
      <w:numFmt w:val="bullet"/>
      <w:lvlText w:val="•"/>
      <w:lvlJc w:val="left"/>
      <w:pPr>
        <w:ind w:left="5508" w:hanging="361"/>
      </w:pPr>
      <w:rPr>
        <w:rFonts w:hint="default"/>
        <w:lang w:val="en-US" w:eastAsia="en-US" w:bidi="ar-SA"/>
      </w:rPr>
    </w:lvl>
    <w:lvl w:ilvl="5" w:tplc="12AA5C82">
      <w:numFmt w:val="bullet"/>
      <w:lvlText w:val="•"/>
      <w:lvlJc w:val="left"/>
      <w:pPr>
        <w:ind w:left="6470" w:hanging="361"/>
      </w:pPr>
      <w:rPr>
        <w:rFonts w:hint="default"/>
        <w:lang w:val="en-US" w:eastAsia="en-US" w:bidi="ar-SA"/>
      </w:rPr>
    </w:lvl>
    <w:lvl w:ilvl="6" w:tplc="51FCB470">
      <w:numFmt w:val="bullet"/>
      <w:lvlText w:val="•"/>
      <w:lvlJc w:val="left"/>
      <w:pPr>
        <w:ind w:left="7432" w:hanging="361"/>
      </w:pPr>
      <w:rPr>
        <w:rFonts w:hint="default"/>
        <w:lang w:val="en-US" w:eastAsia="en-US" w:bidi="ar-SA"/>
      </w:rPr>
    </w:lvl>
    <w:lvl w:ilvl="7" w:tplc="BB5AEF4A">
      <w:numFmt w:val="bullet"/>
      <w:lvlText w:val="•"/>
      <w:lvlJc w:val="left"/>
      <w:pPr>
        <w:ind w:left="8394" w:hanging="361"/>
      </w:pPr>
      <w:rPr>
        <w:rFonts w:hint="default"/>
        <w:lang w:val="en-US" w:eastAsia="en-US" w:bidi="ar-SA"/>
      </w:rPr>
    </w:lvl>
    <w:lvl w:ilvl="8" w:tplc="7EDA03D4">
      <w:numFmt w:val="bullet"/>
      <w:lvlText w:val="•"/>
      <w:lvlJc w:val="left"/>
      <w:pPr>
        <w:ind w:left="9356" w:hanging="361"/>
      </w:pPr>
      <w:rPr>
        <w:rFonts w:hint="default"/>
        <w:lang w:val="en-US" w:eastAsia="en-US" w:bidi="ar-SA"/>
      </w:rPr>
    </w:lvl>
  </w:abstractNum>
  <w:abstractNum w:abstractNumId="12" w15:restartNumberingAfterBreak="0">
    <w:nsid w:val="50C26488"/>
    <w:multiLevelType w:val="multilevel"/>
    <w:tmpl w:val="1624BF44"/>
    <w:lvl w:ilvl="0">
      <w:start w:val="1"/>
      <w:numFmt w:val="decimal"/>
      <w:lvlText w:val="%1."/>
      <w:lvlJc w:val="left"/>
      <w:pPr>
        <w:ind w:left="532" w:hanging="311"/>
      </w:pPr>
      <w:rPr>
        <w:rFonts w:ascii="Arial" w:eastAsia="Arial" w:hAnsi="Arial" w:cs="Arial" w:hint="default"/>
        <w:b/>
        <w:bCs/>
        <w:i w:val="0"/>
        <w:iCs w:val="0"/>
        <w:color w:val="2D74B5"/>
        <w:spacing w:val="0"/>
        <w:w w:val="99"/>
        <w:sz w:val="28"/>
        <w:szCs w:val="28"/>
        <w:lang w:val="en-US" w:eastAsia="en-US" w:bidi="ar-SA"/>
      </w:rPr>
    </w:lvl>
    <w:lvl w:ilvl="1">
      <w:start w:val="1"/>
      <w:numFmt w:val="decimal"/>
      <w:lvlText w:val="%1.%2"/>
      <w:lvlJc w:val="left"/>
      <w:pPr>
        <w:ind w:left="1308" w:hanging="366"/>
      </w:pPr>
      <w:rPr>
        <w:rFonts w:hint="default"/>
        <w:spacing w:val="-2"/>
        <w:w w:val="99"/>
        <w:lang w:val="en-US" w:eastAsia="en-US" w:bidi="ar-SA"/>
      </w:rPr>
    </w:lvl>
    <w:lvl w:ilvl="2">
      <w:start w:val="1"/>
      <w:numFmt w:val="decimal"/>
      <w:lvlText w:val="%1.%2.%3"/>
      <w:lvlJc w:val="left"/>
      <w:pPr>
        <w:ind w:left="1498" w:hanging="366"/>
      </w:pPr>
      <w:rPr>
        <w:rFonts w:ascii="Arial" w:eastAsia="Arial" w:hAnsi="Arial" w:cs="Arial" w:hint="default"/>
        <w:b/>
        <w:bCs/>
        <w:i w:val="0"/>
        <w:iCs w:val="0"/>
        <w:spacing w:val="0"/>
        <w:w w:val="99"/>
        <w:sz w:val="22"/>
        <w:szCs w:val="22"/>
        <w:lang w:val="en-US" w:eastAsia="en-US" w:bidi="ar-SA"/>
      </w:rPr>
    </w:lvl>
    <w:lvl w:ilvl="3">
      <w:start w:val="1"/>
      <w:numFmt w:val="lowerLetter"/>
      <w:lvlText w:val="%4)"/>
      <w:lvlJc w:val="left"/>
      <w:pPr>
        <w:ind w:left="1876" w:hanging="366"/>
      </w:pPr>
      <w:rPr>
        <w:rFonts w:ascii="Arial" w:eastAsia="Arial" w:hAnsi="Arial" w:cs="Arial" w:hint="default"/>
        <w:b w:val="0"/>
        <w:bCs w:val="0"/>
        <w:i w:val="0"/>
        <w:iCs w:val="0"/>
        <w:spacing w:val="0"/>
        <w:w w:val="99"/>
        <w:sz w:val="24"/>
        <w:szCs w:val="24"/>
        <w:lang w:val="en-US" w:eastAsia="en-US" w:bidi="ar-SA"/>
      </w:rPr>
    </w:lvl>
    <w:lvl w:ilvl="4">
      <w:numFmt w:val="bullet"/>
      <w:lvlText w:val="•"/>
      <w:lvlJc w:val="left"/>
      <w:pPr>
        <w:ind w:left="1500" w:hanging="366"/>
      </w:pPr>
      <w:rPr>
        <w:rFonts w:hint="default"/>
        <w:lang w:val="en-US" w:eastAsia="en-US" w:bidi="ar-SA"/>
      </w:rPr>
    </w:lvl>
    <w:lvl w:ilvl="5">
      <w:numFmt w:val="bullet"/>
      <w:lvlText w:val="•"/>
      <w:lvlJc w:val="left"/>
      <w:pPr>
        <w:ind w:left="1880" w:hanging="366"/>
      </w:pPr>
      <w:rPr>
        <w:rFonts w:hint="default"/>
        <w:lang w:val="en-US" w:eastAsia="en-US" w:bidi="ar-SA"/>
      </w:rPr>
    </w:lvl>
    <w:lvl w:ilvl="6">
      <w:numFmt w:val="bullet"/>
      <w:lvlText w:val="•"/>
      <w:lvlJc w:val="left"/>
      <w:pPr>
        <w:ind w:left="3760" w:hanging="366"/>
      </w:pPr>
      <w:rPr>
        <w:rFonts w:hint="default"/>
        <w:lang w:val="en-US" w:eastAsia="en-US" w:bidi="ar-SA"/>
      </w:rPr>
    </w:lvl>
    <w:lvl w:ilvl="7">
      <w:numFmt w:val="bullet"/>
      <w:lvlText w:val="•"/>
      <w:lvlJc w:val="left"/>
      <w:pPr>
        <w:ind w:left="5640" w:hanging="366"/>
      </w:pPr>
      <w:rPr>
        <w:rFonts w:hint="default"/>
        <w:lang w:val="en-US" w:eastAsia="en-US" w:bidi="ar-SA"/>
      </w:rPr>
    </w:lvl>
    <w:lvl w:ilvl="8">
      <w:numFmt w:val="bullet"/>
      <w:lvlText w:val="•"/>
      <w:lvlJc w:val="left"/>
      <w:pPr>
        <w:ind w:left="7520" w:hanging="366"/>
      </w:pPr>
      <w:rPr>
        <w:rFonts w:hint="default"/>
        <w:lang w:val="en-US" w:eastAsia="en-US" w:bidi="ar-SA"/>
      </w:rPr>
    </w:lvl>
  </w:abstractNum>
  <w:abstractNum w:abstractNumId="13" w15:restartNumberingAfterBreak="0">
    <w:nsid w:val="59124F92"/>
    <w:multiLevelType w:val="hybridMultilevel"/>
    <w:tmpl w:val="92228718"/>
    <w:lvl w:ilvl="0" w:tplc="3F10C370">
      <w:start w:val="1"/>
      <w:numFmt w:val="lowerLetter"/>
      <w:lvlText w:val="%1)"/>
      <w:lvlJc w:val="left"/>
      <w:pPr>
        <w:ind w:left="1661" w:hanging="361"/>
      </w:pPr>
      <w:rPr>
        <w:rFonts w:ascii="Arial" w:eastAsia="Arial" w:hAnsi="Arial" w:cs="Arial" w:hint="default"/>
        <w:b w:val="0"/>
        <w:bCs w:val="0"/>
        <w:i w:val="0"/>
        <w:iCs w:val="0"/>
        <w:spacing w:val="0"/>
        <w:w w:val="99"/>
        <w:sz w:val="24"/>
        <w:szCs w:val="24"/>
        <w:lang w:val="en-US" w:eastAsia="en-US" w:bidi="ar-SA"/>
      </w:rPr>
    </w:lvl>
    <w:lvl w:ilvl="1" w:tplc="3772A36C">
      <w:numFmt w:val="bullet"/>
      <w:lvlText w:val="•"/>
      <w:lvlJc w:val="left"/>
      <w:pPr>
        <w:ind w:left="2622" w:hanging="361"/>
      </w:pPr>
      <w:rPr>
        <w:rFonts w:hint="default"/>
        <w:lang w:val="en-US" w:eastAsia="en-US" w:bidi="ar-SA"/>
      </w:rPr>
    </w:lvl>
    <w:lvl w:ilvl="2" w:tplc="D286E9BE">
      <w:numFmt w:val="bullet"/>
      <w:lvlText w:val="•"/>
      <w:lvlJc w:val="left"/>
      <w:pPr>
        <w:ind w:left="3584" w:hanging="361"/>
      </w:pPr>
      <w:rPr>
        <w:rFonts w:hint="default"/>
        <w:lang w:val="en-US" w:eastAsia="en-US" w:bidi="ar-SA"/>
      </w:rPr>
    </w:lvl>
    <w:lvl w:ilvl="3" w:tplc="A670C49E">
      <w:numFmt w:val="bullet"/>
      <w:lvlText w:val="•"/>
      <w:lvlJc w:val="left"/>
      <w:pPr>
        <w:ind w:left="4546" w:hanging="361"/>
      </w:pPr>
      <w:rPr>
        <w:rFonts w:hint="default"/>
        <w:lang w:val="en-US" w:eastAsia="en-US" w:bidi="ar-SA"/>
      </w:rPr>
    </w:lvl>
    <w:lvl w:ilvl="4" w:tplc="87346E7A">
      <w:numFmt w:val="bullet"/>
      <w:lvlText w:val="•"/>
      <w:lvlJc w:val="left"/>
      <w:pPr>
        <w:ind w:left="5508" w:hanging="361"/>
      </w:pPr>
      <w:rPr>
        <w:rFonts w:hint="default"/>
        <w:lang w:val="en-US" w:eastAsia="en-US" w:bidi="ar-SA"/>
      </w:rPr>
    </w:lvl>
    <w:lvl w:ilvl="5" w:tplc="D3A4FC96">
      <w:numFmt w:val="bullet"/>
      <w:lvlText w:val="•"/>
      <w:lvlJc w:val="left"/>
      <w:pPr>
        <w:ind w:left="6470" w:hanging="361"/>
      </w:pPr>
      <w:rPr>
        <w:rFonts w:hint="default"/>
        <w:lang w:val="en-US" w:eastAsia="en-US" w:bidi="ar-SA"/>
      </w:rPr>
    </w:lvl>
    <w:lvl w:ilvl="6" w:tplc="CF1610A2">
      <w:numFmt w:val="bullet"/>
      <w:lvlText w:val="•"/>
      <w:lvlJc w:val="left"/>
      <w:pPr>
        <w:ind w:left="7432" w:hanging="361"/>
      </w:pPr>
      <w:rPr>
        <w:rFonts w:hint="default"/>
        <w:lang w:val="en-US" w:eastAsia="en-US" w:bidi="ar-SA"/>
      </w:rPr>
    </w:lvl>
    <w:lvl w:ilvl="7" w:tplc="9CD04D46">
      <w:numFmt w:val="bullet"/>
      <w:lvlText w:val="•"/>
      <w:lvlJc w:val="left"/>
      <w:pPr>
        <w:ind w:left="8394" w:hanging="361"/>
      </w:pPr>
      <w:rPr>
        <w:rFonts w:hint="default"/>
        <w:lang w:val="en-US" w:eastAsia="en-US" w:bidi="ar-SA"/>
      </w:rPr>
    </w:lvl>
    <w:lvl w:ilvl="8" w:tplc="07442CB6">
      <w:numFmt w:val="bullet"/>
      <w:lvlText w:val="•"/>
      <w:lvlJc w:val="left"/>
      <w:pPr>
        <w:ind w:left="9356" w:hanging="361"/>
      </w:pPr>
      <w:rPr>
        <w:rFonts w:hint="default"/>
        <w:lang w:val="en-US" w:eastAsia="en-US" w:bidi="ar-SA"/>
      </w:rPr>
    </w:lvl>
  </w:abstractNum>
  <w:abstractNum w:abstractNumId="14" w15:restartNumberingAfterBreak="0">
    <w:nsid w:val="6BAE458A"/>
    <w:multiLevelType w:val="hybridMultilevel"/>
    <w:tmpl w:val="0FE2CB78"/>
    <w:lvl w:ilvl="0" w:tplc="3ECA4CF8">
      <w:start w:val="1"/>
      <w:numFmt w:val="lowerLetter"/>
      <w:lvlText w:val="%1)"/>
      <w:lvlJc w:val="left"/>
      <w:pPr>
        <w:ind w:left="1661" w:hanging="361"/>
      </w:pPr>
      <w:rPr>
        <w:rFonts w:ascii="Arial" w:eastAsia="Arial" w:hAnsi="Arial" w:cs="Arial" w:hint="default"/>
        <w:b w:val="0"/>
        <w:bCs w:val="0"/>
        <w:i w:val="0"/>
        <w:iCs w:val="0"/>
        <w:spacing w:val="0"/>
        <w:w w:val="99"/>
        <w:sz w:val="24"/>
        <w:szCs w:val="24"/>
        <w:lang w:val="en-US" w:eastAsia="en-US" w:bidi="ar-SA"/>
      </w:rPr>
    </w:lvl>
    <w:lvl w:ilvl="1" w:tplc="3E98DDA4">
      <w:numFmt w:val="bullet"/>
      <w:lvlText w:val="•"/>
      <w:lvlJc w:val="left"/>
      <w:pPr>
        <w:ind w:left="2622" w:hanging="361"/>
      </w:pPr>
      <w:rPr>
        <w:rFonts w:hint="default"/>
        <w:lang w:val="en-US" w:eastAsia="en-US" w:bidi="ar-SA"/>
      </w:rPr>
    </w:lvl>
    <w:lvl w:ilvl="2" w:tplc="66D2FE9A">
      <w:numFmt w:val="bullet"/>
      <w:lvlText w:val="•"/>
      <w:lvlJc w:val="left"/>
      <w:pPr>
        <w:ind w:left="3584" w:hanging="361"/>
      </w:pPr>
      <w:rPr>
        <w:rFonts w:hint="default"/>
        <w:lang w:val="en-US" w:eastAsia="en-US" w:bidi="ar-SA"/>
      </w:rPr>
    </w:lvl>
    <w:lvl w:ilvl="3" w:tplc="0EF08C04">
      <w:numFmt w:val="bullet"/>
      <w:lvlText w:val="•"/>
      <w:lvlJc w:val="left"/>
      <w:pPr>
        <w:ind w:left="4546" w:hanging="361"/>
      </w:pPr>
      <w:rPr>
        <w:rFonts w:hint="default"/>
        <w:lang w:val="en-US" w:eastAsia="en-US" w:bidi="ar-SA"/>
      </w:rPr>
    </w:lvl>
    <w:lvl w:ilvl="4" w:tplc="F73AF818">
      <w:numFmt w:val="bullet"/>
      <w:lvlText w:val="•"/>
      <w:lvlJc w:val="left"/>
      <w:pPr>
        <w:ind w:left="5508" w:hanging="361"/>
      </w:pPr>
      <w:rPr>
        <w:rFonts w:hint="default"/>
        <w:lang w:val="en-US" w:eastAsia="en-US" w:bidi="ar-SA"/>
      </w:rPr>
    </w:lvl>
    <w:lvl w:ilvl="5" w:tplc="7200FEE4">
      <w:numFmt w:val="bullet"/>
      <w:lvlText w:val="•"/>
      <w:lvlJc w:val="left"/>
      <w:pPr>
        <w:ind w:left="6470" w:hanging="361"/>
      </w:pPr>
      <w:rPr>
        <w:rFonts w:hint="default"/>
        <w:lang w:val="en-US" w:eastAsia="en-US" w:bidi="ar-SA"/>
      </w:rPr>
    </w:lvl>
    <w:lvl w:ilvl="6" w:tplc="2388795E">
      <w:numFmt w:val="bullet"/>
      <w:lvlText w:val="•"/>
      <w:lvlJc w:val="left"/>
      <w:pPr>
        <w:ind w:left="7432" w:hanging="361"/>
      </w:pPr>
      <w:rPr>
        <w:rFonts w:hint="default"/>
        <w:lang w:val="en-US" w:eastAsia="en-US" w:bidi="ar-SA"/>
      </w:rPr>
    </w:lvl>
    <w:lvl w:ilvl="7" w:tplc="71262C86">
      <w:numFmt w:val="bullet"/>
      <w:lvlText w:val="•"/>
      <w:lvlJc w:val="left"/>
      <w:pPr>
        <w:ind w:left="8394" w:hanging="361"/>
      </w:pPr>
      <w:rPr>
        <w:rFonts w:hint="default"/>
        <w:lang w:val="en-US" w:eastAsia="en-US" w:bidi="ar-SA"/>
      </w:rPr>
    </w:lvl>
    <w:lvl w:ilvl="8" w:tplc="8C8A2E28">
      <w:numFmt w:val="bullet"/>
      <w:lvlText w:val="•"/>
      <w:lvlJc w:val="left"/>
      <w:pPr>
        <w:ind w:left="9356" w:hanging="361"/>
      </w:pPr>
      <w:rPr>
        <w:rFonts w:hint="default"/>
        <w:lang w:val="en-US" w:eastAsia="en-US" w:bidi="ar-SA"/>
      </w:rPr>
    </w:lvl>
  </w:abstractNum>
  <w:abstractNum w:abstractNumId="15" w15:restartNumberingAfterBreak="0">
    <w:nsid w:val="6CE901A7"/>
    <w:multiLevelType w:val="hybridMultilevel"/>
    <w:tmpl w:val="269A3BC8"/>
    <w:lvl w:ilvl="0" w:tplc="C726B168">
      <w:start w:val="1"/>
      <w:numFmt w:val="lowerLetter"/>
      <w:lvlText w:val="%1)"/>
      <w:lvlJc w:val="left"/>
      <w:pPr>
        <w:ind w:left="1661" w:hanging="361"/>
      </w:pPr>
      <w:rPr>
        <w:rFonts w:ascii="Arial" w:eastAsia="Arial" w:hAnsi="Arial" w:cs="Arial" w:hint="default"/>
        <w:b w:val="0"/>
        <w:bCs w:val="0"/>
        <w:i w:val="0"/>
        <w:iCs w:val="0"/>
        <w:spacing w:val="0"/>
        <w:w w:val="99"/>
        <w:sz w:val="24"/>
        <w:szCs w:val="24"/>
        <w:lang w:val="en-US" w:eastAsia="en-US" w:bidi="ar-SA"/>
      </w:rPr>
    </w:lvl>
    <w:lvl w:ilvl="1" w:tplc="8C727E8A">
      <w:numFmt w:val="bullet"/>
      <w:lvlText w:val="•"/>
      <w:lvlJc w:val="left"/>
      <w:pPr>
        <w:ind w:left="2622" w:hanging="361"/>
      </w:pPr>
      <w:rPr>
        <w:rFonts w:hint="default"/>
        <w:lang w:val="en-US" w:eastAsia="en-US" w:bidi="ar-SA"/>
      </w:rPr>
    </w:lvl>
    <w:lvl w:ilvl="2" w:tplc="D8D4F5BE">
      <w:numFmt w:val="bullet"/>
      <w:lvlText w:val="•"/>
      <w:lvlJc w:val="left"/>
      <w:pPr>
        <w:ind w:left="3584" w:hanging="361"/>
      </w:pPr>
      <w:rPr>
        <w:rFonts w:hint="default"/>
        <w:lang w:val="en-US" w:eastAsia="en-US" w:bidi="ar-SA"/>
      </w:rPr>
    </w:lvl>
    <w:lvl w:ilvl="3" w:tplc="206294C0">
      <w:numFmt w:val="bullet"/>
      <w:lvlText w:val="•"/>
      <w:lvlJc w:val="left"/>
      <w:pPr>
        <w:ind w:left="4546" w:hanging="361"/>
      </w:pPr>
      <w:rPr>
        <w:rFonts w:hint="default"/>
        <w:lang w:val="en-US" w:eastAsia="en-US" w:bidi="ar-SA"/>
      </w:rPr>
    </w:lvl>
    <w:lvl w:ilvl="4" w:tplc="F56277D0">
      <w:numFmt w:val="bullet"/>
      <w:lvlText w:val="•"/>
      <w:lvlJc w:val="left"/>
      <w:pPr>
        <w:ind w:left="5508" w:hanging="361"/>
      </w:pPr>
      <w:rPr>
        <w:rFonts w:hint="default"/>
        <w:lang w:val="en-US" w:eastAsia="en-US" w:bidi="ar-SA"/>
      </w:rPr>
    </w:lvl>
    <w:lvl w:ilvl="5" w:tplc="F8FEC9B4">
      <w:numFmt w:val="bullet"/>
      <w:lvlText w:val="•"/>
      <w:lvlJc w:val="left"/>
      <w:pPr>
        <w:ind w:left="6470" w:hanging="361"/>
      </w:pPr>
      <w:rPr>
        <w:rFonts w:hint="default"/>
        <w:lang w:val="en-US" w:eastAsia="en-US" w:bidi="ar-SA"/>
      </w:rPr>
    </w:lvl>
    <w:lvl w:ilvl="6" w:tplc="9ECC8464">
      <w:numFmt w:val="bullet"/>
      <w:lvlText w:val="•"/>
      <w:lvlJc w:val="left"/>
      <w:pPr>
        <w:ind w:left="7432" w:hanging="361"/>
      </w:pPr>
      <w:rPr>
        <w:rFonts w:hint="default"/>
        <w:lang w:val="en-US" w:eastAsia="en-US" w:bidi="ar-SA"/>
      </w:rPr>
    </w:lvl>
    <w:lvl w:ilvl="7" w:tplc="5114BB3A">
      <w:numFmt w:val="bullet"/>
      <w:lvlText w:val="•"/>
      <w:lvlJc w:val="left"/>
      <w:pPr>
        <w:ind w:left="8394" w:hanging="361"/>
      </w:pPr>
      <w:rPr>
        <w:rFonts w:hint="default"/>
        <w:lang w:val="en-US" w:eastAsia="en-US" w:bidi="ar-SA"/>
      </w:rPr>
    </w:lvl>
    <w:lvl w:ilvl="8" w:tplc="2A30CE6A">
      <w:numFmt w:val="bullet"/>
      <w:lvlText w:val="•"/>
      <w:lvlJc w:val="left"/>
      <w:pPr>
        <w:ind w:left="9356" w:hanging="361"/>
      </w:pPr>
      <w:rPr>
        <w:rFonts w:hint="default"/>
        <w:lang w:val="en-US" w:eastAsia="en-US" w:bidi="ar-SA"/>
      </w:rPr>
    </w:lvl>
  </w:abstractNum>
  <w:abstractNum w:abstractNumId="16" w15:restartNumberingAfterBreak="0">
    <w:nsid w:val="6D536379"/>
    <w:multiLevelType w:val="hybridMultilevel"/>
    <w:tmpl w:val="ADC25912"/>
    <w:lvl w:ilvl="0" w:tplc="830287BA">
      <w:start w:val="1"/>
      <w:numFmt w:val="lowerLetter"/>
      <w:lvlText w:val="%1)"/>
      <w:lvlJc w:val="left"/>
      <w:pPr>
        <w:ind w:left="1661" w:hanging="361"/>
      </w:pPr>
      <w:rPr>
        <w:rFonts w:ascii="Arial" w:eastAsia="Arial" w:hAnsi="Arial" w:cs="Arial" w:hint="default"/>
        <w:b w:val="0"/>
        <w:bCs w:val="0"/>
        <w:i w:val="0"/>
        <w:iCs w:val="0"/>
        <w:spacing w:val="0"/>
        <w:w w:val="99"/>
        <w:sz w:val="24"/>
        <w:szCs w:val="24"/>
        <w:lang w:val="en-US" w:eastAsia="en-US" w:bidi="ar-SA"/>
      </w:rPr>
    </w:lvl>
    <w:lvl w:ilvl="1" w:tplc="82BA85D2">
      <w:numFmt w:val="bullet"/>
      <w:lvlText w:val="•"/>
      <w:lvlJc w:val="left"/>
      <w:pPr>
        <w:ind w:left="2622" w:hanging="361"/>
      </w:pPr>
      <w:rPr>
        <w:rFonts w:hint="default"/>
        <w:lang w:val="en-US" w:eastAsia="en-US" w:bidi="ar-SA"/>
      </w:rPr>
    </w:lvl>
    <w:lvl w:ilvl="2" w:tplc="6CE62EC4">
      <w:numFmt w:val="bullet"/>
      <w:lvlText w:val="•"/>
      <w:lvlJc w:val="left"/>
      <w:pPr>
        <w:ind w:left="3584" w:hanging="361"/>
      </w:pPr>
      <w:rPr>
        <w:rFonts w:hint="default"/>
        <w:lang w:val="en-US" w:eastAsia="en-US" w:bidi="ar-SA"/>
      </w:rPr>
    </w:lvl>
    <w:lvl w:ilvl="3" w:tplc="741A85C6">
      <w:numFmt w:val="bullet"/>
      <w:lvlText w:val="•"/>
      <w:lvlJc w:val="left"/>
      <w:pPr>
        <w:ind w:left="4546" w:hanging="361"/>
      </w:pPr>
      <w:rPr>
        <w:rFonts w:hint="default"/>
        <w:lang w:val="en-US" w:eastAsia="en-US" w:bidi="ar-SA"/>
      </w:rPr>
    </w:lvl>
    <w:lvl w:ilvl="4" w:tplc="9D50A5A6">
      <w:numFmt w:val="bullet"/>
      <w:lvlText w:val="•"/>
      <w:lvlJc w:val="left"/>
      <w:pPr>
        <w:ind w:left="5508" w:hanging="361"/>
      </w:pPr>
      <w:rPr>
        <w:rFonts w:hint="default"/>
        <w:lang w:val="en-US" w:eastAsia="en-US" w:bidi="ar-SA"/>
      </w:rPr>
    </w:lvl>
    <w:lvl w:ilvl="5" w:tplc="57EC91A0">
      <w:numFmt w:val="bullet"/>
      <w:lvlText w:val="•"/>
      <w:lvlJc w:val="left"/>
      <w:pPr>
        <w:ind w:left="6470" w:hanging="361"/>
      </w:pPr>
      <w:rPr>
        <w:rFonts w:hint="default"/>
        <w:lang w:val="en-US" w:eastAsia="en-US" w:bidi="ar-SA"/>
      </w:rPr>
    </w:lvl>
    <w:lvl w:ilvl="6" w:tplc="3FA29E58">
      <w:numFmt w:val="bullet"/>
      <w:lvlText w:val="•"/>
      <w:lvlJc w:val="left"/>
      <w:pPr>
        <w:ind w:left="7432" w:hanging="361"/>
      </w:pPr>
      <w:rPr>
        <w:rFonts w:hint="default"/>
        <w:lang w:val="en-US" w:eastAsia="en-US" w:bidi="ar-SA"/>
      </w:rPr>
    </w:lvl>
    <w:lvl w:ilvl="7" w:tplc="3182C3EE">
      <w:numFmt w:val="bullet"/>
      <w:lvlText w:val="•"/>
      <w:lvlJc w:val="left"/>
      <w:pPr>
        <w:ind w:left="8394" w:hanging="361"/>
      </w:pPr>
      <w:rPr>
        <w:rFonts w:hint="default"/>
        <w:lang w:val="en-US" w:eastAsia="en-US" w:bidi="ar-SA"/>
      </w:rPr>
    </w:lvl>
    <w:lvl w:ilvl="8" w:tplc="15747182">
      <w:numFmt w:val="bullet"/>
      <w:lvlText w:val="•"/>
      <w:lvlJc w:val="left"/>
      <w:pPr>
        <w:ind w:left="9356" w:hanging="361"/>
      </w:pPr>
      <w:rPr>
        <w:rFonts w:hint="default"/>
        <w:lang w:val="en-US" w:eastAsia="en-US" w:bidi="ar-SA"/>
      </w:rPr>
    </w:lvl>
  </w:abstractNum>
  <w:abstractNum w:abstractNumId="17" w15:restartNumberingAfterBreak="0">
    <w:nsid w:val="6F2833BD"/>
    <w:multiLevelType w:val="hybridMultilevel"/>
    <w:tmpl w:val="2E2CCDD0"/>
    <w:lvl w:ilvl="0" w:tplc="5CBCFBF6">
      <w:start w:val="1"/>
      <w:numFmt w:val="decimal"/>
      <w:lvlText w:val="%1."/>
      <w:lvlJc w:val="left"/>
      <w:pPr>
        <w:ind w:left="782" w:hanging="362"/>
        <w:jc w:val="right"/>
      </w:pPr>
      <w:rPr>
        <w:rFonts w:ascii="Arial" w:eastAsia="Arial" w:hAnsi="Arial" w:cs="Arial" w:hint="default"/>
        <w:b w:val="0"/>
        <w:bCs w:val="0"/>
        <w:i w:val="0"/>
        <w:iCs w:val="0"/>
        <w:spacing w:val="-2"/>
        <w:w w:val="100"/>
        <w:sz w:val="22"/>
        <w:szCs w:val="22"/>
        <w:lang w:val="en-US" w:eastAsia="en-US" w:bidi="ar-SA"/>
      </w:rPr>
    </w:lvl>
    <w:lvl w:ilvl="1" w:tplc="C8169B6C">
      <w:start w:val="1"/>
      <w:numFmt w:val="lowerLetter"/>
      <w:lvlText w:val="%2)"/>
      <w:lvlJc w:val="left"/>
      <w:pPr>
        <w:ind w:left="1140" w:hanging="359"/>
      </w:pPr>
      <w:rPr>
        <w:rFonts w:ascii="Arial" w:eastAsia="Arial" w:hAnsi="Arial" w:cs="Arial" w:hint="default"/>
        <w:b w:val="0"/>
        <w:bCs w:val="0"/>
        <w:i w:val="0"/>
        <w:iCs w:val="0"/>
        <w:spacing w:val="-2"/>
        <w:w w:val="99"/>
        <w:sz w:val="22"/>
        <w:szCs w:val="22"/>
        <w:lang w:val="en-US" w:eastAsia="en-US" w:bidi="ar-SA"/>
      </w:rPr>
    </w:lvl>
    <w:lvl w:ilvl="2" w:tplc="1D1E61E0">
      <w:numFmt w:val="bullet"/>
      <w:lvlText w:val="•"/>
      <w:lvlJc w:val="left"/>
      <w:pPr>
        <w:ind w:left="2266" w:hanging="359"/>
      </w:pPr>
      <w:rPr>
        <w:rFonts w:hint="default"/>
        <w:lang w:val="en-US" w:eastAsia="en-US" w:bidi="ar-SA"/>
      </w:rPr>
    </w:lvl>
    <w:lvl w:ilvl="3" w:tplc="481CBC10">
      <w:numFmt w:val="bullet"/>
      <w:lvlText w:val="•"/>
      <w:lvlJc w:val="left"/>
      <w:pPr>
        <w:ind w:left="3393" w:hanging="359"/>
      </w:pPr>
      <w:rPr>
        <w:rFonts w:hint="default"/>
        <w:lang w:val="en-US" w:eastAsia="en-US" w:bidi="ar-SA"/>
      </w:rPr>
    </w:lvl>
    <w:lvl w:ilvl="4" w:tplc="5FB04FDE">
      <w:numFmt w:val="bullet"/>
      <w:lvlText w:val="•"/>
      <w:lvlJc w:val="left"/>
      <w:pPr>
        <w:ind w:left="4520" w:hanging="359"/>
      </w:pPr>
      <w:rPr>
        <w:rFonts w:hint="default"/>
        <w:lang w:val="en-US" w:eastAsia="en-US" w:bidi="ar-SA"/>
      </w:rPr>
    </w:lvl>
    <w:lvl w:ilvl="5" w:tplc="68D65C72">
      <w:numFmt w:val="bullet"/>
      <w:lvlText w:val="•"/>
      <w:lvlJc w:val="left"/>
      <w:pPr>
        <w:ind w:left="5647" w:hanging="359"/>
      </w:pPr>
      <w:rPr>
        <w:rFonts w:hint="default"/>
        <w:lang w:val="en-US" w:eastAsia="en-US" w:bidi="ar-SA"/>
      </w:rPr>
    </w:lvl>
    <w:lvl w:ilvl="6" w:tplc="E2A0D128">
      <w:numFmt w:val="bullet"/>
      <w:lvlText w:val="•"/>
      <w:lvlJc w:val="left"/>
      <w:pPr>
        <w:ind w:left="6774" w:hanging="359"/>
      </w:pPr>
      <w:rPr>
        <w:rFonts w:hint="default"/>
        <w:lang w:val="en-US" w:eastAsia="en-US" w:bidi="ar-SA"/>
      </w:rPr>
    </w:lvl>
    <w:lvl w:ilvl="7" w:tplc="A100195A">
      <w:numFmt w:val="bullet"/>
      <w:lvlText w:val="•"/>
      <w:lvlJc w:val="left"/>
      <w:pPr>
        <w:ind w:left="7900" w:hanging="359"/>
      </w:pPr>
      <w:rPr>
        <w:rFonts w:hint="default"/>
        <w:lang w:val="en-US" w:eastAsia="en-US" w:bidi="ar-SA"/>
      </w:rPr>
    </w:lvl>
    <w:lvl w:ilvl="8" w:tplc="D4262FAA">
      <w:numFmt w:val="bullet"/>
      <w:lvlText w:val="•"/>
      <w:lvlJc w:val="left"/>
      <w:pPr>
        <w:ind w:left="9027" w:hanging="359"/>
      </w:pPr>
      <w:rPr>
        <w:rFonts w:hint="default"/>
        <w:lang w:val="en-US" w:eastAsia="en-US" w:bidi="ar-SA"/>
      </w:rPr>
    </w:lvl>
  </w:abstractNum>
  <w:abstractNum w:abstractNumId="18" w15:restartNumberingAfterBreak="0">
    <w:nsid w:val="73223556"/>
    <w:multiLevelType w:val="hybridMultilevel"/>
    <w:tmpl w:val="CF441CBE"/>
    <w:lvl w:ilvl="0" w:tplc="198C77FC">
      <w:start w:val="1"/>
      <w:numFmt w:val="lowerLetter"/>
      <w:lvlText w:val="%1)"/>
      <w:lvlJc w:val="left"/>
      <w:pPr>
        <w:ind w:left="1661" w:hanging="361"/>
      </w:pPr>
      <w:rPr>
        <w:rFonts w:ascii="Arial" w:eastAsia="Arial" w:hAnsi="Arial" w:cs="Arial" w:hint="default"/>
        <w:b w:val="0"/>
        <w:bCs w:val="0"/>
        <w:i w:val="0"/>
        <w:iCs w:val="0"/>
        <w:spacing w:val="0"/>
        <w:w w:val="99"/>
        <w:sz w:val="24"/>
        <w:szCs w:val="24"/>
        <w:lang w:val="en-US" w:eastAsia="en-US" w:bidi="ar-SA"/>
      </w:rPr>
    </w:lvl>
    <w:lvl w:ilvl="1" w:tplc="840A0242">
      <w:numFmt w:val="bullet"/>
      <w:lvlText w:val="•"/>
      <w:lvlJc w:val="left"/>
      <w:pPr>
        <w:ind w:left="2622" w:hanging="361"/>
      </w:pPr>
      <w:rPr>
        <w:rFonts w:hint="default"/>
        <w:lang w:val="en-US" w:eastAsia="en-US" w:bidi="ar-SA"/>
      </w:rPr>
    </w:lvl>
    <w:lvl w:ilvl="2" w:tplc="D874543E">
      <w:numFmt w:val="bullet"/>
      <w:lvlText w:val="•"/>
      <w:lvlJc w:val="left"/>
      <w:pPr>
        <w:ind w:left="3584" w:hanging="361"/>
      </w:pPr>
      <w:rPr>
        <w:rFonts w:hint="default"/>
        <w:lang w:val="en-US" w:eastAsia="en-US" w:bidi="ar-SA"/>
      </w:rPr>
    </w:lvl>
    <w:lvl w:ilvl="3" w:tplc="667E60CC">
      <w:numFmt w:val="bullet"/>
      <w:lvlText w:val="•"/>
      <w:lvlJc w:val="left"/>
      <w:pPr>
        <w:ind w:left="4546" w:hanging="361"/>
      </w:pPr>
      <w:rPr>
        <w:rFonts w:hint="default"/>
        <w:lang w:val="en-US" w:eastAsia="en-US" w:bidi="ar-SA"/>
      </w:rPr>
    </w:lvl>
    <w:lvl w:ilvl="4" w:tplc="F476EDE8">
      <w:numFmt w:val="bullet"/>
      <w:lvlText w:val="•"/>
      <w:lvlJc w:val="left"/>
      <w:pPr>
        <w:ind w:left="5508" w:hanging="361"/>
      </w:pPr>
      <w:rPr>
        <w:rFonts w:hint="default"/>
        <w:lang w:val="en-US" w:eastAsia="en-US" w:bidi="ar-SA"/>
      </w:rPr>
    </w:lvl>
    <w:lvl w:ilvl="5" w:tplc="9044E280">
      <w:numFmt w:val="bullet"/>
      <w:lvlText w:val="•"/>
      <w:lvlJc w:val="left"/>
      <w:pPr>
        <w:ind w:left="6470" w:hanging="361"/>
      </w:pPr>
      <w:rPr>
        <w:rFonts w:hint="default"/>
        <w:lang w:val="en-US" w:eastAsia="en-US" w:bidi="ar-SA"/>
      </w:rPr>
    </w:lvl>
    <w:lvl w:ilvl="6" w:tplc="D29AF282">
      <w:numFmt w:val="bullet"/>
      <w:lvlText w:val="•"/>
      <w:lvlJc w:val="left"/>
      <w:pPr>
        <w:ind w:left="7432" w:hanging="361"/>
      </w:pPr>
      <w:rPr>
        <w:rFonts w:hint="default"/>
        <w:lang w:val="en-US" w:eastAsia="en-US" w:bidi="ar-SA"/>
      </w:rPr>
    </w:lvl>
    <w:lvl w:ilvl="7" w:tplc="F84AB2A2">
      <w:numFmt w:val="bullet"/>
      <w:lvlText w:val="•"/>
      <w:lvlJc w:val="left"/>
      <w:pPr>
        <w:ind w:left="8394" w:hanging="361"/>
      </w:pPr>
      <w:rPr>
        <w:rFonts w:hint="default"/>
        <w:lang w:val="en-US" w:eastAsia="en-US" w:bidi="ar-SA"/>
      </w:rPr>
    </w:lvl>
    <w:lvl w:ilvl="8" w:tplc="9050AF50">
      <w:numFmt w:val="bullet"/>
      <w:lvlText w:val="•"/>
      <w:lvlJc w:val="left"/>
      <w:pPr>
        <w:ind w:left="9356" w:hanging="361"/>
      </w:pPr>
      <w:rPr>
        <w:rFonts w:hint="default"/>
        <w:lang w:val="en-US" w:eastAsia="en-US" w:bidi="ar-SA"/>
      </w:rPr>
    </w:lvl>
  </w:abstractNum>
  <w:abstractNum w:abstractNumId="19" w15:restartNumberingAfterBreak="0">
    <w:nsid w:val="759D6A69"/>
    <w:multiLevelType w:val="hybridMultilevel"/>
    <w:tmpl w:val="0774401E"/>
    <w:lvl w:ilvl="0" w:tplc="346218F8">
      <w:start w:val="1"/>
      <w:numFmt w:val="lowerLetter"/>
      <w:lvlText w:val="%1)"/>
      <w:lvlJc w:val="left"/>
      <w:pPr>
        <w:ind w:left="1518" w:hanging="576"/>
      </w:pPr>
      <w:rPr>
        <w:rFonts w:ascii="Arial" w:eastAsia="Arial" w:hAnsi="Arial" w:cs="Arial" w:hint="default"/>
        <w:b w:val="0"/>
        <w:bCs w:val="0"/>
        <w:i w:val="0"/>
        <w:iCs w:val="0"/>
        <w:spacing w:val="0"/>
        <w:w w:val="99"/>
        <w:sz w:val="24"/>
        <w:szCs w:val="24"/>
        <w:lang w:val="en-US" w:eastAsia="en-US" w:bidi="ar-SA"/>
      </w:rPr>
    </w:lvl>
    <w:lvl w:ilvl="1" w:tplc="6B062F26">
      <w:numFmt w:val="bullet"/>
      <w:lvlText w:val="•"/>
      <w:lvlJc w:val="left"/>
      <w:pPr>
        <w:ind w:left="2496" w:hanging="576"/>
      </w:pPr>
      <w:rPr>
        <w:rFonts w:hint="default"/>
        <w:lang w:val="en-US" w:eastAsia="en-US" w:bidi="ar-SA"/>
      </w:rPr>
    </w:lvl>
    <w:lvl w:ilvl="2" w:tplc="1CF2D336">
      <w:numFmt w:val="bullet"/>
      <w:lvlText w:val="•"/>
      <w:lvlJc w:val="left"/>
      <w:pPr>
        <w:ind w:left="3472" w:hanging="576"/>
      </w:pPr>
      <w:rPr>
        <w:rFonts w:hint="default"/>
        <w:lang w:val="en-US" w:eastAsia="en-US" w:bidi="ar-SA"/>
      </w:rPr>
    </w:lvl>
    <w:lvl w:ilvl="3" w:tplc="4F96B4F8">
      <w:numFmt w:val="bullet"/>
      <w:lvlText w:val="•"/>
      <w:lvlJc w:val="left"/>
      <w:pPr>
        <w:ind w:left="4448" w:hanging="576"/>
      </w:pPr>
      <w:rPr>
        <w:rFonts w:hint="default"/>
        <w:lang w:val="en-US" w:eastAsia="en-US" w:bidi="ar-SA"/>
      </w:rPr>
    </w:lvl>
    <w:lvl w:ilvl="4" w:tplc="229C2262">
      <w:numFmt w:val="bullet"/>
      <w:lvlText w:val="•"/>
      <w:lvlJc w:val="left"/>
      <w:pPr>
        <w:ind w:left="5424" w:hanging="576"/>
      </w:pPr>
      <w:rPr>
        <w:rFonts w:hint="default"/>
        <w:lang w:val="en-US" w:eastAsia="en-US" w:bidi="ar-SA"/>
      </w:rPr>
    </w:lvl>
    <w:lvl w:ilvl="5" w:tplc="9394404C">
      <w:numFmt w:val="bullet"/>
      <w:lvlText w:val="•"/>
      <w:lvlJc w:val="left"/>
      <w:pPr>
        <w:ind w:left="6400" w:hanging="576"/>
      </w:pPr>
      <w:rPr>
        <w:rFonts w:hint="default"/>
        <w:lang w:val="en-US" w:eastAsia="en-US" w:bidi="ar-SA"/>
      </w:rPr>
    </w:lvl>
    <w:lvl w:ilvl="6" w:tplc="0E4CDF36">
      <w:numFmt w:val="bullet"/>
      <w:lvlText w:val="•"/>
      <w:lvlJc w:val="left"/>
      <w:pPr>
        <w:ind w:left="7376" w:hanging="576"/>
      </w:pPr>
      <w:rPr>
        <w:rFonts w:hint="default"/>
        <w:lang w:val="en-US" w:eastAsia="en-US" w:bidi="ar-SA"/>
      </w:rPr>
    </w:lvl>
    <w:lvl w:ilvl="7" w:tplc="CCFA2076">
      <w:numFmt w:val="bullet"/>
      <w:lvlText w:val="•"/>
      <w:lvlJc w:val="left"/>
      <w:pPr>
        <w:ind w:left="8352" w:hanging="576"/>
      </w:pPr>
      <w:rPr>
        <w:rFonts w:hint="default"/>
        <w:lang w:val="en-US" w:eastAsia="en-US" w:bidi="ar-SA"/>
      </w:rPr>
    </w:lvl>
    <w:lvl w:ilvl="8" w:tplc="936AF378">
      <w:numFmt w:val="bullet"/>
      <w:lvlText w:val="•"/>
      <w:lvlJc w:val="left"/>
      <w:pPr>
        <w:ind w:left="9328" w:hanging="576"/>
      </w:pPr>
      <w:rPr>
        <w:rFonts w:hint="default"/>
        <w:lang w:val="en-US" w:eastAsia="en-US" w:bidi="ar-SA"/>
      </w:rPr>
    </w:lvl>
  </w:abstractNum>
  <w:abstractNum w:abstractNumId="20" w15:restartNumberingAfterBreak="0">
    <w:nsid w:val="77775D33"/>
    <w:multiLevelType w:val="hybridMultilevel"/>
    <w:tmpl w:val="5C885D86"/>
    <w:lvl w:ilvl="0" w:tplc="3528B476">
      <w:start w:val="1"/>
      <w:numFmt w:val="lowerLetter"/>
      <w:lvlText w:val="(%1)"/>
      <w:lvlJc w:val="left"/>
      <w:pPr>
        <w:ind w:left="1760" w:hanging="707"/>
      </w:pPr>
      <w:rPr>
        <w:rFonts w:ascii="Arial" w:eastAsia="Arial" w:hAnsi="Arial" w:cs="Arial" w:hint="default"/>
        <w:b w:val="0"/>
        <w:bCs w:val="0"/>
        <w:i w:val="0"/>
        <w:iCs w:val="0"/>
        <w:spacing w:val="-3"/>
        <w:w w:val="99"/>
        <w:sz w:val="24"/>
        <w:szCs w:val="24"/>
        <w:lang w:val="en-US" w:eastAsia="en-US" w:bidi="ar-SA"/>
      </w:rPr>
    </w:lvl>
    <w:lvl w:ilvl="1" w:tplc="824E9306">
      <w:numFmt w:val="bullet"/>
      <w:lvlText w:val="•"/>
      <w:lvlJc w:val="left"/>
      <w:pPr>
        <w:ind w:left="2712" w:hanging="707"/>
      </w:pPr>
      <w:rPr>
        <w:rFonts w:hint="default"/>
        <w:lang w:val="en-US" w:eastAsia="en-US" w:bidi="ar-SA"/>
      </w:rPr>
    </w:lvl>
    <w:lvl w:ilvl="2" w:tplc="B9662EAE">
      <w:numFmt w:val="bullet"/>
      <w:lvlText w:val="•"/>
      <w:lvlJc w:val="left"/>
      <w:pPr>
        <w:ind w:left="3664" w:hanging="707"/>
      </w:pPr>
      <w:rPr>
        <w:rFonts w:hint="default"/>
        <w:lang w:val="en-US" w:eastAsia="en-US" w:bidi="ar-SA"/>
      </w:rPr>
    </w:lvl>
    <w:lvl w:ilvl="3" w:tplc="1D0221B6">
      <w:numFmt w:val="bullet"/>
      <w:lvlText w:val="•"/>
      <w:lvlJc w:val="left"/>
      <w:pPr>
        <w:ind w:left="4616" w:hanging="707"/>
      </w:pPr>
      <w:rPr>
        <w:rFonts w:hint="default"/>
        <w:lang w:val="en-US" w:eastAsia="en-US" w:bidi="ar-SA"/>
      </w:rPr>
    </w:lvl>
    <w:lvl w:ilvl="4" w:tplc="BB5EAD50">
      <w:numFmt w:val="bullet"/>
      <w:lvlText w:val="•"/>
      <w:lvlJc w:val="left"/>
      <w:pPr>
        <w:ind w:left="5568" w:hanging="707"/>
      </w:pPr>
      <w:rPr>
        <w:rFonts w:hint="default"/>
        <w:lang w:val="en-US" w:eastAsia="en-US" w:bidi="ar-SA"/>
      </w:rPr>
    </w:lvl>
    <w:lvl w:ilvl="5" w:tplc="5C4C4B06">
      <w:numFmt w:val="bullet"/>
      <w:lvlText w:val="•"/>
      <w:lvlJc w:val="left"/>
      <w:pPr>
        <w:ind w:left="6520" w:hanging="707"/>
      </w:pPr>
      <w:rPr>
        <w:rFonts w:hint="default"/>
        <w:lang w:val="en-US" w:eastAsia="en-US" w:bidi="ar-SA"/>
      </w:rPr>
    </w:lvl>
    <w:lvl w:ilvl="6" w:tplc="BCAED018">
      <w:numFmt w:val="bullet"/>
      <w:lvlText w:val="•"/>
      <w:lvlJc w:val="left"/>
      <w:pPr>
        <w:ind w:left="7472" w:hanging="707"/>
      </w:pPr>
      <w:rPr>
        <w:rFonts w:hint="default"/>
        <w:lang w:val="en-US" w:eastAsia="en-US" w:bidi="ar-SA"/>
      </w:rPr>
    </w:lvl>
    <w:lvl w:ilvl="7" w:tplc="E96EB57E">
      <w:numFmt w:val="bullet"/>
      <w:lvlText w:val="•"/>
      <w:lvlJc w:val="left"/>
      <w:pPr>
        <w:ind w:left="8424" w:hanging="707"/>
      </w:pPr>
      <w:rPr>
        <w:rFonts w:hint="default"/>
        <w:lang w:val="en-US" w:eastAsia="en-US" w:bidi="ar-SA"/>
      </w:rPr>
    </w:lvl>
    <w:lvl w:ilvl="8" w:tplc="2F8A1872">
      <w:numFmt w:val="bullet"/>
      <w:lvlText w:val="•"/>
      <w:lvlJc w:val="left"/>
      <w:pPr>
        <w:ind w:left="9376" w:hanging="707"/>
      </w:pPr>
      <w:rPr>
        <w:rFonts w:hint="default"/>
        <w:lang w:val="en-US" w:eastAsia="en-US" w:bidi="ar-SA"/>
      </w:rPr>
    </w:lvl>
  </w:abstractNum>
  <w:abstractNum w:abstractNumId="21" w15:restartNumberingAfterBreak="0">
    <w:nsid w:val="7A7B04DE"/>
    <w:multiLevelType w:val="hybridMultilevel"/>
    <w:tmpl w:val="E9AE62AA"/>
    <w:lvl w:ilvl="0" w:tplc="7BD05322">
      <w:start w:val="1"/>
      <w:numFmt w:val="lowerLetter"/>
      <w:lvlText w:val="%1)"/>
      <w:lvlJc w:val="left"/>
      <w:pPr>
        <w:ind w:left="1661" w:hanging="361"/>
      </w:pPr>
      <w:rPr>
        <w:rFonts w:ascii="Arial" w:eastAsia="Arial" w:hAnsi="Arial" w:cs="Arial" w:hint="default"/>
        <w:b w:val="0"/>
        <w:bCs w:val="0"/>
        <w:i w:val="0"/>
        <w:iCs w:val="0"/>
        <w:spacing w:val="0"/>
        <w:w w:val="99"/>
        <w:sz w:val="24"/>
        <w:szCs w:val="24"/>
        <w:lang w:val="en-US" w:eastAsia="en-US" w:bidi="ar-SA"/>
      </w:rPr>
    </w:lvl>
    <w:lvl w:ilvl="1" w:tplc="A3C07A0E">
      <w:numFmt w:val="bullet"/>
      <w:lvlText w:val="•"/>
      <w:lvlJc w:val="left"/>
      <w:pPr>
        <w:ind w:left="2622" w:hanging="361"/>
      </w:pPr>
      <w:rPr>
        <w:rFonts w:hint="default"/>
        <w:lang w:val="en-US" w:eastAsia="en-US" w:bidi="ar-SA"/>
      </w:rPr>
    </w:lvl>
    <w:lvl w:ilvl="2" w:tplc="EEE2D858">
      <w:numFmt w:val="bullet"/>
      <w:lvlText w:val="•"/>
      <w:lvlJc w:val="left"/>
      <w:pPr>
        <w:ind w:left="3584" w:hanging="361"/>
      </w:pPr>
      <w:rPr>
        <w:rFonts w:hint="default"/>
        <w:lang w:val="en-US" w:eastAsia="en-US" w:bidi="ar-SA"/>
      </w:rPr>
    </w:lvl>
    <w:lvl w:ilvl="3" w:tplc="6A941974">
      <w:numFmt w:val="bullet"/>
      <w:lvlText w:val="•"/>
      <w:lvlJc w:val="left"/>
      <w:pPr>
        <w:ind w:left="4546" w:hanging="361"/>
      </w:pPr>
      <w:rPr>
        <w:rFonts w:hint="default"/>
        <w:lang w:val="en-US" w:eastAsia="en-US" w:bidi="ar-SA"/>
      </w:rPr>
    </w:lvl>
    <w:lvl w:ilvl="4" w:tplc="F4586B36">
      <w:numFmt w:val="bullet"/>
      <w:lvlText w:val="•"/>
      <w:lvlJc w:val="left"/>
      <w:pPr>
        <w:ind w:left="5508" w:hanging="361"/>
      </w:pPr>
      <w:rPr>
        <w:rFonts w:hint="default"/>
        <w:lang w:val="en-US" w:eastAsia="en-US" w:bidi="ar-SA"/>
      </w:rPr>
    </w:lvl>
    <w:lvl w:ilvl="5" w:tplc="67BACE24">
      <w:numFmt w:val="bullet"/>
      <w:lvlText w:val="•"/>
      <w:lvlJc w:val="left"/>
      <w:pPr>
        <w:ind w:left="6470" w:hanging="361"/>
      </w:pPr>
      <w:rPr>
        <w:rFonts w:hint="default"/>
        <w:lang w:val="en-US" w:eastAsia="en-US" w:bidi="ar-SA"/>
      </w:rPr>
    </w:lvl>
    <w:lvl w:ilvl="6" w:tplc="F1DC3792">
      <w:numFmt w:val="bullet"/>
      <w:lvlText w:val="•"/>
      <w:lvlJc w:val="left"/>
      <w:pPr>
        <w:ind w:left="7432" w:hanging="361"/>
      </w:pPr>
      <w:rPr>
        <w:rFonts w:hint="default"/>
        <w:lang w:val="en-US" w:eastAsia="en-US" w:bidi="ar-SA"/>
      </w:rPr>
    </w:lvl>
    <w:lvl w:ilvl="7" w:tplc="5A6C5454">
      <w:numFmt w:val="bullet"/>
      <w:lvlText w:val="•"/>
      <w:lvlJc w:val="left"/>
      <w:pPr>
        <w:ind w:left="8394" w:hanging="361"/>
      </w:pPr>
      <w:rPr>
        <w:rFonts w:hint="default"/>
        <w:lang w:val="en-US" w:eastAsia="en-US" w:bidi="ar-SA"/>
      </w:rPr>
    </w:lvl>
    <w:lvl w:ilvl="8" w:tplc="90720B40">
      <w:numFmt w:val="bullet"/>
      <w:lvlText w:val="•"/>
      <w:lvlJc w:val="left"/>
      <w:pPr>
        <w:ind w:left="9356" w:hanging="361"/>
      </w:pPr>
      <w:rPr>
        <w:rFonts w:hint="default"/>
        <w:lang w:val="en-US" w:eastAsia="en-US" w:bidi="ar-SA"/>
      </w:rPr>
    </w:lvl>
  </w:abstractNum>
  <w:abstractNum w:abstractNumId="22" w15:restartNumberingAfterBreak="0">
    <w:nsid w:val="7C2C74BA"/>
    <w:multiLevelType w:val="hybridMultilevel"/>
    <w:tmpl w:val="BFDC0D3E"/>
    <w:lvl w:ilvl="0" w:tplc="455E988E">
      <w:start w:val="1"/>
      <w:numFmt w:val="lowerLetter"/>
      <w:lvlText w:val="%1)"/>
      <w:lvlJc w:val="left"/>
      <w:pPr>
        <w:ind w:left="1661" w:hanging="361"/>
      </w:pPr>
      <w:rPr>
        <w:rFonts w:ascii="Arial" w:eastAsia="Arial" w:hAnsi="Arial" w:cs="Arial" w:hint="default"/>
        <w:b w:val="0"/>
        <w:bCs w:val="0"/>
        <w:i w:val="0"/>
        <w:iCs w:val="0"/>
        <w:spacing w:val="0"/>
        <w:w w:val="99"/>
        <w:sz w:val="24"/>
        <w:szCs w:val="24"/>
        <w:lang w:val="en-US" w:eastAsia="en-US" w:bidi="ar-SA"/>
      </w:rPr>
    </w:lvl>
    <w:lvl w:ilvl="1" w:tplc="277051F4">
      <w:numFmt w:val="bullet"/>
      <w:lvlText w:val="•"/>
      <w:lvlJc w:val="left"/>
      <w:pPr>
        <w:ind w:left="2622" w:hanging="361"/>
      </w:pPr>
      <w:rPr>
        <w:rFonts w:hint="default"/>
        <w:lang w:val="en-US" w:eastAsia="en-US" w:bidi="ar-SA"/>
      </w:rPr>
    </w:lvl>
    <w:lvl w:ilvl="2" w:tplc="4E046CE2">
      <w:numFmt w:val="bullet"/>
      <w:lvlText w:val="•"/>
      <w:lvlJc w:val="left"/>
      <w:pPr>
        <w:ind w:left="3584" w:hanging="361"/>
      </w:pPr>
      <w:rPr>
        <w:rFonts w:hint="default"/>
        <w:lang w:val="en-US" w:eastAsia="en-US" w:bidi="ar-SA"/>
      </w:rPr>
    </w:lvl>
    <w:lvl w:ilvl="3" w:tplc="B89CB5E0">
      <w:numFmt w:val="bullet"/>
      <w:lvlText w:val="•"/>
      <w:lvlJc w:val="left"/>
      <w:pPr>
        <w:ind w:left="4546" w:hanging="361"/>
      </w:pPr>
      <w:rPr>
        <w:rFonts w:hint="default"/>
        <w:lang w:val="en-US" w:eastAsia="en-US" w:bidi="ar-SA"/>
      </w:rPr>
    </w:lvl>
    <w:lvl w:ilvl="4" w:tplc="F6B4083A">
      <w:numFmt w:val="bullet"/>
      <w:lvlText w:val="•"/>
      <w:lvlJc w:val="left"/>
      <w:pPr>
        <w:ind w:left="5508" w:hanging="361"/>
      </w:pPr>
      <w:rPr>
        <w:rFonts w:hint="default"/>
        <w:lang w:val="en-US" w:eastAsia="en-US" w:bidi="ar-SA"/>
      </w:rPr>
    </w:lvl>
    <w:lvl w:ilvl="5" w:tplc="DB5CFDF2">
      <w:numFmt w:val="bullet"/>
      <w:lvlText w:val="•"/>
      <w:lvlJc w:val="left"/>
      <w:pPr>
        <w:ind w:left="6470" w:hanging="361"/>
      </w:pPr>
      <w:rPr>
        <w:rFonts w:hint="default"/>
        <w:lang w:val="en-US" w:eastAsia="en-US" w:bidi="ar-SA"/>
      </w:rPr>
    </w:lvl>
    <w:lvl w:ilvl="6" w:tplc="DA32529A">
      <w:numFmt w:val="bullet"/>
      <w:lvlText w:val="•"/>
      <w:lvlJc w:val="left"/>
      <w:pPr>
        <w:ind w:left="7432" w:hanging="361"/>
      </w:pPr>
      <w:rPr>
        <w:rFonts w:hint="default"/>
        <w:lang w:val="en-US" w:eastAsia="en-US" w:bidi="ar-SA"/>
      </w:rPr>
    </w:lvl>
    <w:lvl w:ilvl="7" w:tplc="436AC966">
      <w:numFmt w:val="bullet"/>
      <w:lvlText w:val="•"/>
      <w:lvlJc w:val="left"/>
      <w:pPr>
        <w:ind w:left="8394" w:hanging="361"/>
      </w:pPr>
      <w:rPr>
        <w:rFonts w:hint="default"/>
        <w:lang w:val="en-US" w:eastAsia="en-US" w:bidi="ar-SA"/>
      </w:rPr>
    </w:lvl>
    <w:lvl w:ilvl="8" w:tplc="EE469B90">
      <w:numFmt w:val="bullet"/>
      <w:lvlText w:val="•"/>
      <w:lvlJc w:val="left"/>
      <w:pPr>
        <w:ind w:left="9356" w:hanging="361"/>
      </w:pPr>
      <w:rPr>
        <w:rFonts w:hint="default"/>
        <w:lang w:val="en-US" w:eastAsia="en-US" w:bidi="ar-SA"/>
      </w:rPr>
    </w:lvl>
  </w:abstractNum>
  <w:abstractNum w:abstractNumId="23" w15:restartNumberingAfterBreak="0">
    <w:nsid w:val="7FBA6354"/>
    <w:multiLevelType w:val="hybridMultilevel"/>
    <w:tmpl w:val="96B4235A"/>
    <w:lvl w:ilvl="0" w:tplc="B47457C4">
      <w:numFmt w:val="bullet"/>
      <w:lvlText w:val=""/>
      <w:lvlJc w:val="left"/>
      <w:pPr>
        <w:ind w:left="942" w:hanging="361"/>
      </w:pPr>
      <w:rPr>
        <w:rFonts w:ascii="Symbol" w:eastAsia="Symbol" w:hAnsi="Symbol" w:cs="Symbol" w:hint="default"/>
        <w:b w:val="0"/>
        <w:bCs w:val="0"/>
        <w:i w:val="0"/>
        <w:iCs w:val="0"/>
        <w:spacing w:val="0"/>
        <w:w w:val="99"/>
        <w:sz w:val="24"/>
        <w:szCs w:val="24"/>
        <w:lang w:val="en-US" w:eastAsia="en-US" w:bidi="ar-SA"/>
      </w:rPr>
    </w:lvl>
    <w:lvl w:ilvl="1" w:tplc="6572369C">
      <w:numFmt w:val="bullet"/>
      <w:lvlText w:val="•"/>
      <w:lvlJc w:val="left"/>
      <w:pPr>
        <w:ind w:left="1974" w:hanging="361"/>
      </w:pPr>
      <w:rPr>
        <w:rFonts w:hint="default"/>
        <w:lang w:val="en-US" w:eastAsia="en-US" w:bidi="ar-SA"/>
      </w:rPr>
    </w:lvl>
    <w:lvl w:ilvl="2" w:tplc="61B61740">
      <w:numFmt w:val="bullet"/>
      <w:lvlText w:val="•"/>
      <w:lvlJc w:val="left"/>
      <w:pPr>
        <w:ind w:left="3008" w:hanging="361"/>
      </w:pPr>
      <w:rPr>
        <w:rFonts w:hint="default"/>
        <w:lang w:val="en-US" w:eastAsia="en-US" w:bidi="ar-SA"/>
      </w:rPr>
    </w:lvl>
    <w:lvl w:ilvl="3" w:tplc="67720260">
      <w:numFmt w:val="bullet"/>
      <w:lvlText w:val="•"/>
      <w:lvlJc w:val="left"/>
      <w:pPr>
        <w:ind w:left="4042" w:hanging="361"/>
      </w:pPr>
      <w:rPr>
        <w:rFonts w:hint="default"/>
        <w:lang w:val="en-US" w:eastAsia="en-US" w:bidi="ar-SA"/>
      </w:rPr>
    </w:lvl>
    <w:lvl w:ilvl="4" w:tplc="8DE6598E">
      <w:numFmt w:val="bullet"/>
      <w:lvlText w:val="•"/>
      <w:lvlJc w:val="left"/>
      <w:pPr>
        <w:ind w:left="5076" w:hanging="361"/>
      </w:pPr>
      <w:rPr>
        <w:rFonts w:hint="default"/>
        <w:lang w:val="en-US" w:eastAsia="en-US" w:bidi="ar-SA"/>
      </w:rPr>
    </w:lvl>
    <w:lvl w:ilvl="5" w:tplc="38101D44">
      <w:numFmt w:val="bullet"/>
      <w:lvlText w:val="•"/>
      <w:lvlJc w:val="left"/>
      <w:pPr>
        <w:ind w:left="6110" w:hanging="361"/>
      </w:pPr>
      <w:rPr>
        <w:rFonts w:hint="default"/>
        <w:lang w:val="en-US" w:eastAsia="en-US" w:bidi="ar-SA"/>
      </w:rPr>
    </w:lvl>
    <w:lvl w:ilvl="6" w:tplc="196A52B4">
      <w:numFmt w:val="bullet"/>
      <w:lvlText w:val="•"/>
      <w:lvlJc w:val="left"/>
      <w:pPr>
        <w:ind w:left="7144" w:hanging="361"/>
      </w:pPr>
      <w:rPr>
        <w:rFonts w:hint="default"/>
        <w:lang w:val="en-US" w:eastAsia="en-US" w:bidi="ar-SA"/>
      </w:rPr>
    </w:lvl>
    <w:lvl w:ilvl="7" w:tplc="59905344">
      <w:numFmt w:val="bullet"/>
      <w:lvlText w:val="•"/>
      <w:lvlJc w:val="left"/>
      <w:pPr>
        <w:ind w:left="8178" w:hanging="361"/>
      </w:pPr>
      <w:rPr>
        <w:rFonts w:hint="default"/>
        <w:lang w:val="en-US" w:eastAsia="en-US" w:bidi="ar-SA"/>
      </w:rPr>
    </w:lvl>
    <w:lvl w:ilvl="8" w:tplc="C7E055A6">
      <w:numFmt w:val="bullet"/>
      <w:lvlText w:val="•"/>
      <w:lvlJc w:val="left"/>
      <w:pPr>
        <w:ind w:left="9212" w:hanging="361"/>
      </w:pPr>
      <w:rPr>
        <w:rFonts w:hint="default"/>
        <w:lang w:val="en-US" w:eastAsia="en-US" w:bidi="ar-SA"/>
      </w:rPr>
    </w:lvl>
  </w:abstractNum>
  <w:num w:numId="1">
    <w:abstractNumId w:val="21"/>
  </w:num>
  <w:num w:numId="2">
    <w:abstractNumId w:val="3"/>
  </w:num>
  <w:num w:numId="3">
    <w:abstractNumId w:val="17"/>
  </w:num>
  <w:num w:numId="4">
    <w:abstractNumId w:val="23"/>
  </w:num>
  <w:num w:numId="5">
    <w:abstractNumId w:val="2"/>
  </w:num>
  <w:num w:numId="6">
    <w:abstractNumId w:val="18"/>
  </w:num>
  <w:num w:numId="7">
    <w:abstractNumId w:val="4"/>
  </w:num>
  <w:num w:numId="8">
    <w:abstractNumId w:val="22"/>
  </w:num>
  <w:num w:numId="9">
    <w:abstractNumId w:val="8"/>
  </w:num>
  <w:num w:numId="10">
    <w:abstractNumId w:val="14"/>
  </w:num>
  <w:num w:numId="11">
    <w:abstractNumId w:val="5"/>
  </w:num>
  <w:num w:numId="12">
    <w:abstractNumId w:val="9"/>
  </w:num>
  <w:num w:numId="13">
    <w:abstractNumId w:val="16"/>
  </w:num>
  <w:num w:numId="14">
    <w:abstractNumId w:val="19"/>
  </w:num>
  <w:num w:numId="15">
    <w:abstractNumId w:val="15"/>
  </w:num>
  <w:num w:numId="16">
    <w:abstractNumId w:val="7"/>
  </w:num>
  <w:num w:numId="17">
    <w:abstractNumId w:val="10"/>
  </w:num>
  <w:num w:numId="18">
    <w:abstractNumId w:val="13"/>
  </w:num>
  <w:num w:numId="19">
    <w:abstractNumId w:val="11"/>
  </w:num>
  <w:num w:numId="20">
    <w:abstractNumId w:val="6"/>
  </w:num>
  <w:num w:numId="21">
    <w:abstractNumId w:val="12"/>
  </w:num>
  <w:num w:numId="22">
    <w:abstractNumId w:val="20"/>
  </w:num>
  <w:num w:numId="23">
    <w:abstractNumId w:val="0"/>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docVars>
    <w:docVar w:name="__Grammarly_42____i" w:val="H4sIAAAAAAAEAKtWckksSQxILCpxzi/NK1GyMqwFAAEhoTITAAAA"/>
    <w:docVar w:name="__Grammarly_42___1" w:val="H4sIAAAAAAAEAKtWcslP9kxRslIyNDY2MbY0N7MwMTMzNrY0NDRR0lEKTi0uzszPAymwrAUA3hb0+iwAAAA="/>
  </w:docVars>
  <w:rsids>
    <w:rsidRoot w:val="00174785"/>
    <w:rsid w:val="000256C6"/>
    <w:rsid w:val="000462FA"/>
    <w:rsid w:val="0006366D"/>
    <w:rsid w:val="000C0627"/>
    <w:rsid w:val="000C5D36"/>
    <w:rsid w:val="00174785"/>
    <w:rsid w:val="001A4E4C"/>
    <w:rsid w:val="001C6798"/>
    <w:rsid w:val="001C76EA"/>
    <w:rsid w:val="002B6CE0"/>
    <w:rsid w:val="002C57CA"/>
    <w:rsid w:val="002C6262"/>
    <w:rsid w:val="002F474C"/>
    <w:rsid w:val="002F5F26"/>
    <w:rsid w:val="00350A7F"/>
    <w:rsid w:val="003C7198"/>
    <w:rsid w:val="003D2BB3"/>
    <w:rsid w:val="00445D71"/>
    <w:rsid w:val="00457D8B"/>
    <w:rsid w:val="00465B46"/>
    <w:rsid w:val="00493B1B"/>
    <w:rsid w:val="004A1E77"/>
    <w:rsid w:val="00512146"/>
    <w:rsid w:val="00543C01"/>
    <w:rsid w:val="0056274E"/>
    <w:rsid w:val="0057486C"/>
    <w:rsid w:val="005856FA"/>
    <w:rsid w:val="00666DEA"/>
    <w:rsid w:val="006C0888"/>
    <w:rsid w:val="006C1BFA"/>
    <w:rsid w:val="006C5107"/>
    <w:rsid w:val="00707407"/>
    <w:rsid w:val="00707E38"/>
    <w:rsid w:val="00780492"/>
    <w:rsid w:val="0095402F"/>
    <w:rsid w:val="00980829"/>
    <w:rsid w:val="009B3913"/>
    <w:rsid w:val="009D6A18"/>
    <w:rsid w:val="009E3436"/>
    <w:rsid w:val="009F37FD"/>
    <w:rsid w:val="00B0450E"/>
    <w:rsid w:val="00B4612D"/>
    <w:rsid w:val="00BF2B63"/>
    <w:rsid w:val="00C56835"/>
    <w:rsid w:val="00D06899"/>
    <w:rsid w:val="00D30DA2"/>
    <w:rsid w:val="00D35EA6"/>
    <w:rsid w:val="00D52D67"/>
    <w:rsid w:val="00D5505B"/>
    <w:rsid w:val="00DB6B1A"/>
    <w:rsid w:val="00DC797F"/>
    <w:rsid w:val="00E12C99"/>
    <w:rsid w:val="00E32363"/>
    <w:rsid w:val="00E41D2D"/>
    <w:rsid w:val="00ED2021"/>
    <w:rsid w:val="00F07760"/>
    <w:rsid w:val="00F123D9"/>
    <w:rsid w:val="00F17E71"/>
    <w:rsid w:val="00F256DF"/>
    <w:rsid w:val="00F4744E"/>
    <w:rsid w:val="00F5505A"/>
    <w:rsid w:val="00FB00F9"/>
    <w:rsid w:val="00FF2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772BAB-EBCC-4BCC-90DC-A1C2F6014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529" w:hanging="308"/>
      <w:outlineLvl w:val="0"/>
    </w:pPr>
    <w:rPr>
      <w:b/>
      <w:bCs/>
      <w:sz w:val="28"/>
      <w:szCs w:val="28"/>
    </w:rPr>
  </w:style>
  <w:style w:type="paragraph" w:styleId="Heading2">
    <w:name w:val="heading 2"/>
    <w:basedOn w:val="Normal"/>
    <w:uiPriority w:val="1"/>
    <w:qFormat/>
    <w:pPr>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390"/>
      <w:ind w:left="103"/>
      <w:jc w:val="center"/>
    </w:pPr>
    <w:rPr>
      <w:b/>
      <w:bCs/>
      <w:sz w:val="34"/>
      <w:szCs w:val="34"/>
      <w:u w:val="single" w:color="000000"/>
    </w:rPr>
  </w:style>
  <w:style w:type="paragraph" w:styleId="ListParagraph">
    <w:name w:val="List Paragraph"/>
    <w:basedOn w:val="Normal"/>
    <w:uiPriority w:val="34"/>
    <w:qFormat/>
    <w:pPr>
      <w:ind w:left="1661" w:hanging="361"/>
      <w:jc w:val="both"/>
    </w:pPr>
  </w:style>
  <w:style w:type="paragraph" w:customStyle="1" w:styleId="TableParagraph">
    <w:name w:val="Table Paragraph"/>
    <w:basedOn w:val="Normal"/>
    <w:uiPriority w:val="1"/>
    <w:qFormat/>
    <w:rPr>
      <w:rFonts w:ascii="Times New Roman" w:eastAsia="Times New Roman" w:hAnsi="Times New Roman" w:cs="Times New Roman"/>
    </w:rPr>
  </w:style>
  <w:style w:type="character" w:styleId="Hyperlink">
    <w:name w:val="Hyperlink"/>
    <w:basedOn w:val="DefaultParagraphFont"/>
    <w:uiPriority w:val="99"/>
    <w:unhideWhenUsed/>
    <w:rsid w:val="002B6CE0"/>
    <w:rPr>
      <w:color w:val="0000FF" w:themeColor="hyperlink"/>
      <w:u w:val="single"/>
    </w:rPr>
  </w:style>
  <w:style w:type="paragraph" w:styleId="NoSpacing">
    <w:name w:val="No Spacing"/>
    <w:uiPriority w:val="1"/>
    <w:qFormat/>
    <w:rsid w:val="00512146"/>
    <w:pPr>
      <w:widowControl/>
      <w:autoSpaceDE/>
      <w:autoSpaceDN/>
    </w:pPr>
    <w:rPr>
      <w:rFonts w:ascii="Calibri" w:eastAsia="Calibri" w:hAnsi="Calibri" w:cs="Times New Roman"/>
      <w:lang w:val="en-IN"/>
    </w:rPr>
  </w:style>
  <w:style w:type="paragraph" w:styleId="BalloonText">
    <w:name w:val="Balloon Text"/>
    <w:basedOn w:val="Normal"/>
    <w:link w:val="BalloonTextChar"/>
    <w:uiPriority w:val="99"/>
    <w:semiHidden/>
    <w:unhideWhenUsed/>
    <w:rsid w:val="009808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829"/>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egistrar@outr.ac.in" TargetMode="External"/><Relationship Id="rId3" Type="http://schemas.openxmlformats.org/officeDocument/2006/relationships/styles" Target="styles.xml"/><Relationship Id="rId7" Type="http://schemas.openxmlformats.org/officeDocument/2006/relationships/hyperlink" Target="http://www.outr.ac.in"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outr.ac.in" TargetMode="Externa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mailto:registrar@outr.ac.in" TargetMode="External"/><Relationship Id="rId10" Type="http://schemas.openxmlformats.org/officeDocument/2006/relationships/hyperlink" Target="http://www.outr.ac.in/" TargetMode="External"/><Relationship Id="rId4" Type="http://schemas.openxmlformats.org/officeDocument/2006/relationships/settings" Target="settings.xml"/><Relationship Id="rId9" Type="http://schemas.openxmlformats.org/officeDocument/2006/relationships/hyperlink" Target="http://www.outr.ac.in" TargetMode="External"/><Relationship Id="rId14" Type="http://schemas.openxmlformats.org/officeDocument/2006/relationships/hyperlink" Target="http://www.outr.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AA341-F4A9-4DE9-82EA-A43B18D7A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17</Pages>
  <Words>4138</Words>
  <Characters>23589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ElectEngg16</dc:creator>
  <cp:lastModifiedBy>IEE Office</cp:lastModifiedBy>
  <cp:revision>61</cp:revision>
  <cp:lastPrinted>2023-11-17T11:47:00Z</cp:lastPrinted>
  <dcterms:created xsi:type="dcterms:W3CDTF">2023-11-08T11:12:00Z</dcterms:created>
  <dcterms:modified xsi:type="dcterms:W3CDTF">2023-11-20T03:55:00Z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2023-10-19T00:00:00Z</vt:filetime>
  </property>
  <property fmtid="{D5CDD505-2E9C-101B-9397-08002B2CF9AE}" pid="3" name="Creator">
    <vt:lpwstr>Microsoft® Word 2016</vt:lpwstr>
  </property>
  <property fmtid="{D5CDD505-2E9C-101B-9397-08002B2CF9AE}" pid="4" name="LastSaved">
    <vt:filetime>2023-11-08T00:00:00Z</vt:filetime>
  </property>
  <property fmtid="{D5CDD505-2E9C-101B-9397-08002B2CF9AE}" pid="5" name="Producer">
    <vt:lpwstr>Microsoft® Word 2016</vt:lpwstr>
  </property>
</Properties>
</file>