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6"/>
        <w:gridCol w:w="7480"/>
      </w:tblGrid>
      <w:tr w:rsidR="00B842BB" w:rsidTr="00FB33D3">
        <w:trPr>
          <w:trHeight w:val="594"/>
        </w:trPr>
        <w:tc>
          <w:tcPr>
            <w:tcW w:w="1276" w:type="dxa"/>
          </w:tcPr>
          <w:p w:rsidR="00B842BB" w:rsidRDefault="00B842BB" w:rsidP="00FB33D3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-1270</wp:posOffset>
                  </wp:positionV>
                  <wp:extent cx="734060" cy="713740"/>
                  <wp:effectExtent l="19050" t="0" r="8890" b="0"/>
                  <wp:wrapThrough wrapText="bothSides">
                    <wp:wrapPolygon edited="0">
                      <wp:start x="7287" y="577"/>
                      <wp:lineTo x="3363" y="2306"/>
                      <wp:lineTo x="-561" y="7495"/>
                      <wp:lineTo x="-561" y="13260"/>
                      <wp:lineTo x="2803" y="19025"/>
                      <wp:lineTo x="6166" y="20178"/>
                      <wp:lineTo x="7287" y="20178"/>
                      <wp:lineTo x="14574" y="20178"/>
                      <wp:lineTo x="15135" y="20178"/>
                      <wp:lineTo x="16817" y="19025"/>
                      <wp:lineTo x="18498" y="19025"/>
                      <wp:lineTo x="21862" y="12683"/>
                      <wp:lineTo x="21862" y="6918"/>
                      <wp:lineTo x="18498" y="2883"/>
                      <wp:lineTo x="14014" y="577"/>
                      <wp:lineTo x="7287" y="577"/>
                    </wp:wrapPolygon>
                  </wp:wrapThrough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7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3" w:type="dxa"/>
          </w:tcPr>
          <w:p w:rsidR="00B842BB" w:rsidRPr="00B842BB" w:rsidRDefault="00B842BB" w:rsidP="00B842BB">
            <w:pPr>
              <w:pStyle w:val="NoSpacing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B842BB">
              <w:rPr>
                <w:rFonts w:ascii="Arial Narrow" w:hAnsi="Arial Narrow" w:cs="Nirmala UI"/>
                <w:sz w:val="32"/>
                <w:szCs w:val="32"/>
                <w:cs/>
                <w:lang w:bidi="or-IN"/>
              </w:rPr>
              <w:t>ଓଡ଼ିଶା ବୈଷୟିକ ଓ ଗବେଷଣା ବିଶ୍ବବିଦ୍ୟାଳୟ</w:t>
            </w:r>
          </w:p>
          <w:p w:rsidR="00B842BB" w:rsidRPr="00B842BB" w:rsidRDefault="00B842BB" w:rsidP="00B842BB">
            <w:pPr>
              <w:jc w:val="center"/>
              <w:rPr>
                <w:rFonts w:ascii="Arial Narrow" w:hAnsi="Arial Narrow"/>
                <w:b/>
                <w:sz w:val="28"/>
                <w:szCs w:val="20"/>
              </w:rPr>
            </w:pPr>
            <w:r w:rsidRPr="00B842BB">
              <w:rPr>
                <w:rFonts w:ascii="Arial Narrow" w:hAnsi="Arial Narrow"/>
                <w:b/>
                <w:sz w:val="28"/>
                <w:szCs w:val="20"/>
              </w:rPr>
              <w:t>ODISHA UNIVERSITY OF TECHNOLOGY AND RESEARCH</w:t>
            </w:r>
          </w:p>
          <w:p w:rsidR="00B842BB" w:rsidRPr="00B842BB" w:rsidRDefault="00B842BB" w:rsidP="00B842BB">
            <w:pPr>
              <w:jc w:val="center"/>
              <w:rPr>
                <w:rFonts w:ascii="Arial Narrow" w:hAnsi="Arial Narrow" w:cs="Arial"/>
                <w:b/>
                <w:sz w:val="28"/>
                <w:szCs w:val="20"/>
              </w:rPr>
            </w:pPr>
            <w:r w:rsidRPr="00B842BB">
              <w:rPr>
                <w:rFonts w:ascii="Arial Narrow" w:hAnsi="Arial Narrow" w:cs="Arial"/>
                <w:b/>
                <w:sz w:val="28"/>
                <w:szCs w:val="20"/>
              </w:rPr>
              <w:t>Ghatikia, Bhubaneswar – 751 029</w:t>
            </w:r>
          </w:p>
        </w:tc>
      </w:tr>
    </w:tbl>
    <w:p w:rsidR="00B842BB" w:rsidRDefault="00B842BB" w:rsidP="00B37B68">
      <w:pPr>
        <w:spacing w:after="0"/>
        <w:jc w:val="center"/>
        <w:rPr>
          <w:rFonts w:ascii="Arial Narrow" w:hAnsi="Arial Narrow" w:cs="Arial"/>
          <w:b/>
        </w:rPr>
      </w:pPr>
    </w:p>
    <w:p w:rsidR="00182AAC" w:rsidRPr="00E53A22" w:rsidRDefault="00182AAC" w:rsidP="00DA71AC">
      <w:pPr>
        <w:spacing w:after="0"/>
        <w:jc w:val="both"/>
        <w:rPr>
          <w:rFonts w:ascii="Arial Narrow" w:hAnsi="Arial Narrow" w:cs="Arial"/>
        </w:rPr>
      </w:pPr>
      <w:r w:rsidRPr="00E53A22">
        <w:rPr>
          <w:rFonts w:ascii="Arial Narrow" w:hAnsi="Arial Narrow" w:cs="Arial"/>
          <w:b/>
        </w:rPr>
        <w:t>Ref. No.:</w:t>
      </w:r>
      <w:r w:rsidR="00143251" w:rsidRPr="00E53A22">
        <w:rPr>
          <w:rFonts w:ascii="Arial Narrow" w:hAnsi="Arial Narrow" w:cs="Arial"/>
        </w:rPr>
        <w:t xml:space="preserve"> </w:t>
      </w:r>
      <w:r w:rsidR="00B842BB" w:rsidRPr="00E53A22">
        <w:rPr>
          <w:rFonts w:ascii="Arial Narrow" w:hAnsi="Arial Narrow" w:cs="Arial"/>
        </w:rPr>
        <w:t>2363</w:t>
      </w:r>
      <w:r w:rsidR="00C40B91" w:rsidRPr="00E53A22">
        <w:rPr>
          <w:rFonts w:ascii="Arial Narrow" w:hAnsi="Arial Narrow" w:cs="Arial"/>
        </w:rPr>
        <w:t>/ACD/</w:t>
      </w:r>
      <w:r w:rsidRPr="00E53A22">
        <w:rPr>
          <w:rFonts w:ascii="Arial Narrow" w:hAnsi="Arial Narrow" w:cs="Arial"/>
          <w:b/>
        </w:rPr>
        <w:t>OUTR</w:t>
      </w:r>
      <w:r w:rsidRPr="00E53A22">
        <w:rPr>
          <w:rFonts w:ascii="Arial Narrow" w:hAnsi="Arial Narrow" w:cs="Arial"/>
        </w:rPr>
        <w:tab/>
      </w:r>
      <w:r w:rsidRPr="00E53A22">
        <w:rPr>
          <w:rFonts w:ascii="Arial Narrow" w:hAnsi="Arial Narrow" w:cs="Arial"/>
        </w:rPr>
        <w:tab/>
      </w:r>
      <w:r w:rsidRPr="00E53A22">
        <w:rPr>
          <w:rFonts w:ascii="Arial Narrow" w:hAnsi="Arial Narrow" w:cs="Arial"/>
        </w:rPr>
        <w:tab/>
      </w:r>
      <w:r w:rsidRPr="00E53A22">
        <w:rPr>
          <w:rFonts w:ascii="Arial Narrow" w:hAnsi="Arial Narrow" w:cs="Arial"/>
        </w:rPr>
        <w:tab/>
      </w:r>
      <w:r w:rsidR="0073458D" w:rsidRPr="00E53A22">
        <w:rPr>
          <w:rFonts w:ascii="Arial Narrow" w:hAnsi="Arial Narrow" w:cs="Arial"/>
        </w:rPr>
        <w:tab/>
      </w:r>
      <w:r w:rsidR="0073458D" w:rsidRPr="00E53A22">
        <w:rPr>
          <w:rFonts w:ascii="Arial Narrow" w:hAnsi="Arial Narrow" w:cs="Arial"/>
        </w:rPr>
        <w:tab/>
      </w:r>
      <w:r w:rsidR="00B842BB" w:rsidRPr="00E53A22">
        <w:rPr>
          <w:rFonts w:ascii="Arial Narrow" w:hAnsi="Arial Narrow" w:cs="Arial"/>
        </w:rPr>
        <w:t xml:space="preserve">    </w:t>
      </w:r>
      <w:r w:rsidRPr="00E53A22">
        <w:rPr>
          <w:rFonts w:ascii="Arial Narrow" w:hAnsi="Arial Narrow" w:cs="Arial"/>
          <w:b/>
        </w:rPr>
        <w:t>Dated:</w:t>
      </w:r>
      <w:r w:rsidRPr="00E53A22">
        <w:rPr>
          <w:rFonts w:ascii="Arial Narrow" w:hAnsi="Arial Narrow" w:cs="Arial"/>
        </w:rPr>
        <w:t xml:space="preserve"> </w:t>
      </w:r>
      <w:r w:rsidR="00B842BB" w:rsidRPr="00E53A22">
        <w:rPr>
          <w:rFonts w:ascii="Arial Narrow" w:hAnsi="Arial Narrow" w:cs="Arial"/>
        </w:rPr>
        <w:t>10/09/2024</w:t>
      </w:r>
    </w:p>
    <w:p w:rsidR="00182AAC" w:rsidRPr="00E53A22" w:rsidRDefault="00182AAC" w:rsidP="00B37B68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</w:p>
    <w:p w:rsidR="00B842BB" w:rsidRPr="00E53A22" w:rsidRDefault="00B842BB" w:rsidP="00B842BB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E53A22">
        <w:rPr>
          <w:rFonts w:ascii="Arial Narrow" w:eastAsia="Times New Roman" w:hAnsi="Arial Narrow" w:cs="Arial"/>
          <w:b/>
        </w:rPr>
        <w:t xml:space="preserve">GUIDELINES AND SCHEDULE FOR SPOT COUNSELING </w:t>
      </w:r>
    </w:p>
    <w:p w:rsidR="00C40B91" w:rsidRPr="00E53A22" w:rsidRDefault="00B842BB" w:rsidP="00B842BB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E53A22">
        <w:rPr>
          <w:rFonts w:ascii="Arial Narrow" w:eastAsia="Times New Roman" w:hAnsi="Arial Narrow" w:cs="Arial"/>
          <w:b/>
        </w:rPr>
        <w:t>OF B. TECH., B. ARCH., B. PLAN AND INT. M. SC. PROGRAMS: 2024-25</w:t>
      </w:r>
    </w:p>
    <w:p w:rsidR="00C40B91" w:rsidRPr="00E53A22" w:rsidRDefault="00C40B91" w:rsidP="00C40B91">
      <w:pPr>
        <w:spacing w:after="0" w:line="240" w:lineRule="auto"/>
        <w:rPr>
          <w:rFonts w:ascii="Arial Narrow" w:eastAsia="Times New Roman" w:hAnsi="Arial Narrow" w:cs="Arial"/>
        </w:rPr>
      </w:pPr>
    </w:p>
    <w:p w:rsidR="00B842BB" w:rsidRPr="00E53A22" w:rsidRDefault="00B842BB" w:rsidP="00C40B91">
      <w:pPr>
        <w:spacing w:after="0" w:line="240" w:lineRule="auto"/>
        <w:jc w:val="both"/>
        <w:rPr>
          <w:rFonts w:ascii="Arial Narrow" w:eastAsia="Times New Roman" w:hAnsi="Arial Narrow" w:cs="Arial"/>
        </w:rPr>
      </w:pPr>
      <w:proofErr w:type="gramStart"/>
      <w:r w:rsidRPr="00E53A22">
        <w:rPr>
          <w:rFonts w:ascii="Arial Narrow" w:eastAsia="Times New Roman" w:hAnsi="Arial Narrow" w:cs="Arial"/>
        </w:rPr>
        <w:t>In pursuance to the Letter No.</w:t>
      </w:r>
      <w:proofErr w:type="gramEnd"/>
      <w:r w:rsidRPr="00E53A22">
        <w:rPr>
          <w:rFonts w:ascii="Arial Narrow" w:eastAsia="Times New Roman" w:hAnsi="Arial Narrow" w:cs="Arial"/>
        </w:rPr>
        <w:t xml:space="preserve"> SDTE-HTE-THE-I-0003-2017/8129/SDTE, Dated: 06/09/2024; Skill Development &amp; Technical Education Department, Government of Odisha, it is decided to conduct the </w:t>
      </w:r>
      <w:r w:rsidRPr="00E53A22">
        <w:rPr>
          <w:rFonts w:ascii="Arial Narrow" w:eastAsia="Times New Roman" w:hAnsi="Arial Narrow" w:cs="Arial"/>
          <w:b/>
          <w:u w:val="single"/>
        </w:rPr>
        <w:t>SPOT Counseling</w:t>
      </w:r>
      <w:r w:rsidRPr="00E53A22">
        <w:rPr>
          <w:rFonts w:ascii="Arial Narrow" w:eastAsia="Times New Roman" w:hAnsi="Arial Narrow" w:cs="Arial"/>
        </w:rPr>
        <w:t xml:space="preserve"> for the admission into 1</w:t>
      </w:r>
      <w:r w:rsidRPr="00E53A22">
        <w:rPr>
          <w:rFonts w:ascii="Arial Narrow" w:eastAsia="Times New Roman" w:hAnsi="Arial Narrow" w:cs="Arial"/>
          <w:vertAlign w:val="superscript"/>
        </w:rPr>
        <w:t>st</w:t>
      </w:r>
      <w:r w:rsidRPr="00E53A22">
        <w:rPr>
          <w:rFonts w:ascii="Arial Narrow" w:eastAsia="Times New Roman" w:hAnsi="Arial Narrow" w:cs="Arial"/>
        </w:rPr>
        <w:t xml:space="preserve"> Year B. Tech., B. Arch., B. Plan and Int. M. Sc. courses for the Academic Year 2024-25 for both the un-allotted seats as notified by OJEE and the non-reported seats after the final allotment with the modalities as detailed below.  The vacant seat position is enclosed at page 2 of this notice.  All interested candidates are to follow the guidelines / instructions carefully before participating in the counseling process.</w:t>
      </w:r>
    </w:p>
    <w:p w:rsidR="00B842BB" w:rsidRPr="00E53A22" w:rsidRDefault="00B842BB" w:rsidP="00C40B91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B842BB" w:rsidRPr="00E53A22" w:rsidRDefault="00B842BB" w:rsidP="00951A94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>(</w:t>
      </w:r>
      <w:proofErr w:type="spellStart"/>
      <w:r w:rsidRPr="00E53A22">
        <w:rPr>
          <w:rFonts w:ascii="Arial Narrow" w:eastAsia="Times New Roman" w:hAnsi="Arial Narrow" w:cs="Arial"/>
        </w:rPr>
        <w:t>i</w:t>
      </w:r>
      <w:proofErr w:type="spellEnd"/>
      <w:r w:rsidRPr="00E53A22">
        <w:rPr>
          <w:rFonts w:ascii="Arial Narrow" w:eastAsia="Times New Roman" w:hAnsi="Arial Narrow" w:cs="Arial"/>
        </w:rPr>
        <w:t>)</w:t>
      </w:r>
      <w:r w:rsidRPr="00E53A22">
        <w:rPr>
          <w:rFonts w:ascii="Arial Narrow" w:eastAsia="Times New Roman" w:hAnsi="Arial Narrow" w:cs="Arial"/>
        </w:rPr>
        <w:tab/>
        <w:t>The following category candidates will be allowed to participate in the spot admission process of the University against vacant seats.</w:t>
      </w:r>
    </w:p>
    <w:p w:rsidR="00951A94" w:rsidRPr="00E53A22" w:rsidRDefault="00951A94" w:rsidP="00951A94">
      <w:pPr>
        <w:spacing w:after="0" w:line="240" w:lineRule="auto"/>
        <w:ind w:left="1440" w:hanging="720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>(a)</w:t>
      </w:r>
      <w:r w:rsidRPr="00E53A22">
        <w:rPr>
          <w:rFonts w:ascii="Arial Narrow" w:eastAsia="Times New Roman" w:hAnsi="Arial Narrow" w:cs="Arial"/>
        </w:rPr>
        <w:tab/>
        <w:t>The candidates, who have not participated in earlier rounds of OJEE counseling / who have withdrawn from the OJEE counseling process.</w:t>
      </w:r>
    </w:p>
    <w:p w:rsidR="00951A94" w:rsidRPr="00E53A22" w:rsidRDefault="00951A94" w:rsidP="00951A94">
      <w:pPr>
        <w:spacing w:after="0" w:line="240" w:lineRule="auto"/>
        <w:ind w:left="1440" w:hanging="720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>(b)</w:t>
      </w:r>
      <w:r w:rsidRPr="00E53A22">
        <w:rPr>
          <w:rFonts w:ascii="Arial Narrow" w:eastAsia="Times New Roman" w:hAnsi="Arial Narrow" w:cs="Arial"/>
        </w:rPr>
        <w:tab/>
        <w:t>The candidates who have participated in earlier rounds of OJEE counseling but have not got allotted of seats / allotted a seat but not confirmed / considered further due to any reason.</w:t>
      </w:r>
    </w:p>
    <w:p w:rsidR="00951A94" w:rsidRPr="00E53A22" w:rsidRDefault="00951A94" w:rsidP="00951A94">
      <w:pPr>
        <w:spacing w:after="0" w:line="240" w:lineRule="auto"/>
        <w:ind w:left="1440" w:hanging="720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>(c)</w:t>
      </w:r>
      <w:r w:rsidRPr="00E53A22">
        <w:rPr>
          <w:rFonts w:ascii="Arial Narrow" w:eastAsia="Times New Roman" w:hAnsi="Arial Narrow" w:cs="Arial"/>
        </w:rPr>
        <w:tab/>
        <w:t>The candidates who have been issued final allotment letter after final round of OJEE Counseling but have not reported at their allotted institution.</w:t>
      </w:r>
    </w:p>
    <w:p w:rsidR="00951A94" w:rsidRPr="00E53A22" w:rsidRDefault="00951A94" w:rsidP="00951A94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</w:rPr>
      </w:pPr>
    </w:p>
    <w:p w:rsidR="00951A94" w:rsidRPr="00E53A22" w:rsidRDefault="00951A94" w:rsidP="00951A94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>(ii)</w:t>
      </w:r>
      <w:r w:rsidRPr="00E53A22">
        <w:rPr>
          <w:rFonts w:ascii="Arial Narrow" w:eastAsia="Times New Roman" w:hAnsi="Arial Narrow" w:cs="Arial"/>
        </w:rPr>
        <w:tab/>
        <w:t>Tentative schedule for the Spot Admission:</w:t>
      </w:r>
    </w:p>
    <w:p w:rsidR="00951A94" w:rsidRPr="00E53A22" w:rsidRDefault="00951A94" w:rsidP="00951A94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</w:rPr>
      </w:pPr>
    </w:p>
    <w:p w:rsidR="00951A94" w:rsidRPr="00E53A22" w:rsidRDefault="00B842BB" w:rsidP="00C40B91">
      <w:pPr>
        <w:spacing w:after="0" w:line="240" w:lineRule="auto"/>
        <w:jc w:val="both"/>
        <w:rPr>
          <w:rFonts w:ascii="Arial Narrow" w:eastAsia="Times New Roman" w:hAnsi="Arial Narrow" w:cs="Arial"/>
        </w:rPr>
      </w:pPr>
      <w:r w:rsidRPr="00E53A22">
        <w:rPr>
          <w:rFonts w:ascii="Arial Narrow" w:eastAsia="Times New Roman" w:hAnsi="Arial Narrow" w:cs="Arial"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2518"/>
        <w:gridCol w:w="6486"/>
      </w:tblGrid>
      <w:tr w:rsidR="00951A94" w:rsidRPr="00E53A22" w:rsidTr="00133D5D">
        <w:trPr>
          <w:trHeight w:val="276"/>
        </w:trPr>
        <w:tc>
          <w:tcPr>
            <w:tcW w:w="2518" w:type="dxa"/>
          </w:tcPr>
          <w:p w:rsidR="00951A94" w:rsidRPr="00E53A22" w:rsidRDefault="00951A94" w:rsidP="00133D5D">
            <w:pPr>
              <w:pStyle w:val="TableParagraph"/>
              <w:spacing w:line="256" w:lineRule="exact"/>
              <w:ind w:left="8" w:right="3"/>
              <w:rPr>
                <w:rFonts w:ascii="Arial Narrow" w:hAnsi="Arial Narrow"/>
                <w:b/>
              </w:rPr>
            </w:pPr>
            <w:r w:rsidRPr="00E53A22">
              <w:rPr>
                <w:rFonts w:ascii="Arial Narrow" w:hAnsi="Arial Narrow"/>
                <w:b/>
                <w:spacing w:val="-4"/>
              </w:rPr>
              <w:t>Date</w:t>
            </w:r>
          </w:p>
        </w:tc>
        <w:tc>
          <w:tcPr>
            <w:tcW w:w="6486" w:type="dxa"/>
          </w:tcPr>
          <w:p w:rsidR="00951A94" w:rsidRPr="00E53A22" w:rsidRDefault="00951A94" w:rsidP="00FB33D3">
            <w:pPr>
              <w:pStyle w:val="TableParagraph"/>
              <w:spacing w:line="256" w:lineRule="exact"/>
              <w:ind w:left="1833"/>
              <w:jc w:val="left"/>
              <w:rPr>
                <w:rFonts w:ascii="Arial Narrow" w:hAnsi="Arial Narrow"/>
                <w:b/>
              </w:rPr>
            </w:pPr>
            <w:r w:rsidRPr="00E53A22">
              <w:rPr>
                <w:rFonts w:ascii="Arial Narrow" w:hAnsi="Arial Narrow"/>
                <w:b/>
              </w:rPr>
              <w:t>Activities</w:t>
            </w:r>
            <w:r w:rsidR="00133D5D" w:rsidRPr="00E53A22">
              <w:rPr>
                <w:rFonts w:ascii="Arial Narrow" w:hAnsi="Arial Narrow"/>
                <w:b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>//</w:t>
            </w:r>
            <w:r w:rsidR="00133D5D" w:rsidRPr="00E53A22">
              <w:rPr>
                <w:rFonts w:ascii="Arial Narrow" w:hAnsi="Arial Narrow"/>
                <w:b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>Steps</w:t>
            </w:r>
            <w:r w:rsidR="00133D5D" w:rsidRPr="00E53A22">
              <w:rPr>
                <w:rFonts w:ascii="Arial Narrow" w:hAnsi="Arial Narrow"/>
                <w:b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>to</w:t>
            </w:r>
            <w:r w:rsidR="00133D5D" w:rsidRPr="00E53A22">
              <w:rPr>
                <w:rFonts w:ascii="Arial Narrow" w:hAnsi="Arial Narrow"/>
                <w:b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>be</w:t>
            </w:r>
            <w:r w:rsidRPr="00E53A22">
              <w:rPr>
                <w:rFonts w:ascii="Arial Narrow" w:hAnsi="Arial Narrow"/>
                <w:b/>
                <w:spacing w:val="-2"/>
              </w:rPr>
              <w:t xml:space="preserve"> followed</w:t>
            </w:r>
          </w:p>
        </w:tc>
      </w:tr>
      <w:tr w:rsidR="00951A94" w:rsidRPr="00E53A22" w:rsidTr="00133D5D">
        <w:trPr>
          <w:trHeight w:val="1008"/>
        </w:trPr>
        <w:tc>
          <w:tcPr>
            <w:tcW w:w="2518" w:type="dxa"/>
          </w:tcPr>
          <w:p w:rsidR="00951A94" w:rsidRPr="00E53A22" w:rsidRDefault="00951A94" w:rsidP="00133D5D">
            <w:pPr>
              <w:pStyle w:val="TableParagraph"/>
              <w:spacing w:line="240" w:lineRule="auto"/>
              <w:ind w:left="119" w:hanging="3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10/09/2024, 12:00 Noon to 11/09/2024 up to 04:00 PM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8" w:lineRule="auto"/>
              <w:jc w:val="left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 xml:space="preserve">Online Registration, Choice filling, Counseling Fee (Rs.450/-) Deposit through link: </w:t>
            </w:r>
          </w:p>
          <w:p w:rsidR="00C1328F" w:rsidRPr="00E53A22" w:rsidRDefault="004F030D" w:rsidP="00C1328F">
            <w:pPr>
              <w:pStyle w:val="TableParagraph"/>
              <w:spacing w:line="278" w:lineRule="auto"/>
              <w:ind w:left="0"/>
              <w:jc w:val="left"/>
              <w:rPr>
                <w:rFonts w:ascii="Arial Narrow" w:hAnsi="Arial Narrow"/>
              </w:rPr>
            </w:pPr>
            <w:hyperlink r:id="rId6" w:history="1">
              <w:r w:rsidR="00C1328F" w:rsidRPr="00E53A22">
                <w:rPr>
                  <w:rStyle w:val="Hyperlink"/>
                  <w:rFonts w:ascii="Arial Narrow" w:hAnsi="Arial Narrow"/>
                </w:rPr>
                <w:t>https://admissions.nic.in/ojee/applicant/root/Home.aspx?BoardId=123062421</w:t>
              </w:r>
            </w:hyperlink>
          </w:p>
        </w:tc>
      </w:tr>
      <w:tr w:rsidR="00951A94" w:rsidRPr="00E53A22" w:rsidTr="00133D5D">
        <w:trPr>
          <w:trHeight w:val="551"/>
        </w:trPr>
        <w:tc>
          <w:tcPr>
            <w:tcW w:w="2518" w:type="dxa"/>
          </w:tcPr>
          <w:p w:rsidR="00951A94" w:rsidRPr="00E53A22" w:rsidRDefault="00951A94" w:rsidP="00133D5D">
            <w:pPr>
              <w:pStyle w:val="TableParagraph"/>
              <w:spacing w:line="271" w:lineRule="exact"/>
              <w:ind w:left="8" w:right="3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11/09/2024 at 10:00 PM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6" w:lineRule="exact"/>
              <w:jc w:val="left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 xml:space="preserve">Allotment of seats for </w:t>
            </w:r>
            <w:r w:rsidRPr="00E53A22">
              <w:rPr>
                <w:rFonts w:ascii="Arial Narrow" w:hAnsi="Arial Narrow"/>
                <w:b/>
              </w:rPr>
              <w:t>1</w:t>
            </w:r>
            <w:proofErr w:type="spellStart"/>
            <w:r w:rsidRPr="00E53A22">
              <w:rPr>
                <w:rFonts w:ascii="Arial Narrow" w:hAnsi="Arial Narrow"/>
                <w:b/>
                <w:position w:val="6"/>
                <w:vertAlign w:val="superscript"/>
              </w:rPr>
              <w:t>st</w:t>
            </w:r>
            <w:proofErr w:type="spellEnd"/>
            <w:r w:rsidRPr="00E53A22">
              <w:rPr>
                <w:rFonts w:ascii="Arial Narrow" w:hAnsi="Arial Narrow"/>
                <w:b/>
              </w:rPr>
              <w:t xml:space="preserve"> Phase </w:t>
            </w:r>
            <w:r w:rsidRPr="00E53A22">
              <w:rPr>
                <w:rFonts w:ascii="Arial Narrow" w:hAnsi="Arial Narrow"/>
              </w:rPr>
              <w:t>of SPOT Counseling will be displayed in the University website with necessary instructions.</w:t>
            </w:r>
          </w:p>
        </w:tc>
      </w:tr>
      <w:tr w:rsidR="00951A94" w:rsidRPr="00E53A22" w:rsidTr="00133D5D">
        <w:trPr>
          <w:trHeight w:val="549"/>
        </w:trPr>
        <w:tc>
          <w:tcPr>
            <w:tcW w:w="2518" w:type="dxa"/>
          </w:tcPr>
          <w:p w:rsidR="00951A94" w:rsidRPr="00E53A22" w:rsidRDefault="00C1328F" w:rsidP="00133D5D">
            <w:pPr>
              <w:pStyle w:val="TableParagraph"/>
              <w:spacing w:line="271" w:lineRule="exact"/>
              <w:ind w:left="8" w:right="6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  <w:spacing w:val="-2"/>
              </w:rPr>
              <w:t>11/09/2024, 10:00 PM to 12/09/2024, 04:30 PM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4" w:lineRule="exact"/>
              <w:jc w:val="left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Online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deposit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of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part-admission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fee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of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Rs.20</w:t>
            </w:r>
            <w:proofErr w:type="gramStart"/>
            <w:r w:rsidRPr="00E53A22">
              <w:rPr>
                <w:rFonts w:ascii="Arial Narrow" w:hAnsi="Arial Narrow"/>
              </w:rPr>
              <w:t>,000</w:t>
            </w:r>
            <w:proofErr w:type="gramEnd"/>
            <w:r w:rsidRPr="00E53A22">
              <w:rPr>
                <w:rFonts w:ascii="Arial Narrow" w:hAnsi="Arial Narrow"/>
              </w:rPr>
              <w:t>/-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through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 xml:space="preserve">payment portal </w:t>
            </w:r>
            <w:r w:rsidRPr="00E53A22">
              <w:rPr>
                <w:rFonts w:ascii="Arial Narrow" w:hAnsi="Arial Narrow"/>
              </w:rPr>
              <w:t>of candidate’s login. (in the above link)</w:t>
            </w:r>
          </w:p>
        </w:tc>
      </w:tr>
      <w:tr w:rsidR="00951A94" w:rsidRPr="00E53A22" w:rsidTr="00133D5D">
        <w:trPr>
          <w:trHeight w:val="828"/>
        </w:trPr>
        <w:tc>
          <w:tcPr>
            <w:tcW w:w="2518" w:type="dxa"/>
          </w:tcPr>
          <w:p w:rsidR="00951A94" w:rsidRPr="00E53A22" w:rsidRDefault="00C1328F" w:rsidP="00133D5D">
            <w:pPr>
              <w:pStyle w:val="TableParagraph"/>
              <w:spacing w:line="271" w:lineRule="exact"/>
              <w:ind w:left="8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13/09/2024 at 11:00 AM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6" w:lineRule="exact"/>
              <w:ind w:right="96"/>
              <w:jc w:val="both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 xml:space="preserve">Allotment of seats for </w:t>
            </w:r>
            <w:r w:rsidRPr="00E53A22">
              <w:rPr>
                <w:rFonts w:ascii="Arial Narrow" w:hAnsi="Arial Narrow"/>
                <w:b/>
              </w:rPr>
              <w:t>2</w:t>
            </w:r>
            <w:proofErr w:type="spellStart"/>
            <w:r w:rsidRPr="00E53A22">
              <w:rPr>
                <w:rFonts w:ascii="Arial Narrow" w:hAnsi="Arial Narrow"/>
                <w:b/>
                <w:position w:val="6"/>
                <w:vertAlign w:val="superscript"/>
              </w:rPr>
              <w:t>nd</w:t>
            </w:r>
            <w:proofErr w:type="spellEnd"/>
            <w:r w:rsidR="00C1328F" w:rsidRPr="00E53A22">
              <w:rPr>
                <w:rFonts w:ascii="Arial Narrow" w:hAnsi="Arial Narrow"/>
                <w:b/>
                <w:position w:val="6"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>Phase</w:t>
            </w:r>
            <w:r w:rsidR="00C1328F" w:rsidRPr="00E53A22">
              <w:rPr>
                <w:rFonts w:ascii="Arial Narrow" w:hAnsi="Arial Narrow"/>
              </w:rPr>
              <w:t xml:space="preserve"> (</w:t>
            </w:r>
            <w:proofErr w:type="spellStart"/>
            <w:r w:rsidR="00C1328F" w:rsidRPr="00E53A22">
              <w:rPr>
                <w:rFonts w:ascii="Arial Narrow" w:hAnsi="Arial Narrow"/>
              </w:rPr>
              <w:t>Upgradation</w:t>
            </w:r>
            <w:proofErr w:type="spellEnd"/>
            <w:r w:rsidR="00C1328F" w:rsidRPr="00E53A22">
              <w:rPr>
                <w:rFonts w:ascii="Arial Narrow" w:hAnsi="Arial Narrow"/>
              </w:rPr>
              <w:t xml:space="preserve"> and new allotment for students not allotted in the 1</w:t>
            </w:r>
            <w:r w:rsidR="00C1328F" w:rsidRPr="00E53A22">
              <w:rPr>
                <w:rFonts w:ascii="Arial Narrow" w:hAnsi="Arial Narrow"/>
                <w:vertAlign w:val="superscript"/>
              </w:rPr>
              <w:t>st</w:t>
            </w:r>
            <w:r w:rsidR="00C1328F" w:rsidRPr="00E53A22">
              <w:rPr>
                <w:rFonts w:ascii="Arial Narrow" w:hAnsi="Arial Narrow"/>
              </w:rPr>
              <w:t xml:space="preserve"> Phase subjected to any vacancy).  </w:t>
            </w:r>
            <w:r w:rsidRPr="00E53A22">
              <w:rPr>
                <w:rFonts w:ascii="Arial Narrow" w:hAnsi="Arial Narrow"/>
              </w:rPr>
              <w:t>It will be displayed in the University website with necessary instructions.</w:t>
            </w:r>
          </w:p>
        </w:tc>
      </w:tr>
      <w:tr w:rsidR="00951A94" w:rsidRPr="00E53A22" w:rsidTr="00133D5D">
        <w:trPr>
          <w:trHeight w:val="549"/>
        </w:trPr>
        <w:tc>
          <w:tcPr>
            <w:tcW w:w="2518" w:type="dxa"/>
          </w:tcPr>
          <w:p w:rsidR="00951A94" w:rsidRPr="00E53A22" w:rsidRDefault="00C1328F" w:rsidP="00133D5D">
            <w:pPr>
              <w:pStyle w:val="TableParagraph"/>
              <w:spacing w:line="271" w:lineRule="exact"/>
              <w:ind w:left="8" w:right="6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  <w:spacing w:val="-2"/>
              </w:rPr>
              <w:t>13/09/2024 (01:00 PM to 10:00 PM)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4" w:lineRule="exact"/>
              <w:jc w:val="left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Online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deposit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of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part-admission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fee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of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Rs.20</w:t>
            </w:r>
            <w:proofErr w:type="gramStart"/>
            <w:r w:rsidRPr="00E53A22">
              <w:rPr>
                <w:rFonts w:ascii="Arial Narrow" w:hAnsi="Arial Narrow"/>
              </w:rPr>
              <w:t>,000</w:t>
            </w:r>
            <w:proofErr w:type="gramEnd"/>
            <w:r w:rsidRPr="00E53A22">
              <w:rPr>
                <w:rFonts w:ascii="Arial Narrow" w:hAnsi="Arial Narrow"/>
              </w:rPr>
              <w:t>/-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</w:rPr>
              <w:t>through</w:t>
            </w:r>
            <w:r w:rsidR="00C1328F" w:rsidRPr="00E53A22">
              <w:rPr>
                <w:rFonts w:ascii="Arial Narrow" w:hAnsi="Arial Narrow"/>
              </w:rPr>
              <w:t xml:space="preserve"> </w:t>
            </w:r>
            <w:r w:rsidRPr="00E53A22">
              <w:rPr>
                <w:rFonts w:ascii="Arial Narrow" w:hAnsi="Arial Narrow"/>
                <w:b/>
              </w:rPr>
              <w:t xml:space="preserve">payment portal </w:t>
            </w:r>
            <w:r w:rsidRPr="00E53A22">
              <w:rPr>
                <w:rFonts w:ascii="Arial Narrow" w:hAnsi="Arial Narrow"/>
              </w:rPr>
              <w:t>of candidate’s login. (for 2</w:t>
            </w:r>
            <w:proofErr w:type="spellStart"/>
            <w:r w:rsidRPr="00E53A22">
              <w:rPr>
                <w:rFonts w:ascii="Arial Narrow" w:hAnsi="Arial Narrow"/>
                <w:position w:val="6"/>
                <w:vertAlign w:val="superscript"/>
              </w:rPr>
              <w:t>nd</w:t>
            </w:r>
            <w:proofErr w:type="spellEnd"/>
            <w:r w:rsidR="00C1328F" w:rsidRPr="00E53A22">
              <w:rPr>
                <w:rFonts w:ascii="Arial Narrow" w:hAnsi="Arial Narrow"/>
                <w:position w:val="6"/>
              </w:rPr>
              <w:t xml:space="preserve"> </w:t>
            </w:r>
            <w:r w:rsidR="00C1328F" w:rsidRPr="00E53A22">
              <w:rPr>
                <w:rFonts w:ascii="Arial Narrow" w:hAnsi="Arial Narrow"/>
              </w:rPr>
              <w:t>P</w:t>
            </w:r>
            <w:r w:rsidRPr="00E53A22">
              <w:rPr>
                <w:rFonts w:ascii="Arial Narrow" w:hAnsi="Arial Narrow"/>
              </w:rPr>
              <w:t>hase) (in the above link)</w:t>
            </w:r>
          </w:p>
        </w:tc>
      </w:tr>
      <w:tr w:rsidR="00951A94" w:rsidRPr="00E53A22" w:rsidTr="00133D5D">
        <w:trPr>
          <w:trHeight w:val="551"/>
        </w:trPr>
        <w:tc>
          <w:tcPr>
            <w:tcW w:w="2518" w:type="dxa"/>
          </w:tcPr>
          <w:p w:rsidR="00951A94" w:rsidRDefault="00C1328F" w:rsidP="00133D5D">
            <w:pPr>
              <w:pStyle w:val="TableParagraph"/>
              <w:spacing w:line="271" w:lineRule="exact"/>
              <w:ind w:left="8" w:right="1"/>
              <w:rPr>
                <w:rFonts w:ascii="Arial Narrow" w:hAnsi="Arial Narrow"/>
                <w:spacing w:val="-2"/>
              </w:rPr>
            </w:pPr>
            <w:r w:rsidRPr="00E53A22">
              <w:rPr>
                <w:rFonts w:ascii="Arial Narrow" w:hAnsi="Arial Narrow"/>
                <w:spacing w:val="-2"/>
              </w:rPr>
              <w:t>14/09/2024</w:t>
            </w:r>
          </w:p>
          <w:p w:rsidR="001324C2" w:rsidRPr="00E53A22" w:rsidRDefault="001324C2" w:rsidP="00133D5D">
            <w:pPr>
              <w:pStyle w:val="TableParagraph"/>
              <w:spacing w:line="271" w:lineRule="exact"/>
              <w:ind w:left="8" w:right="1"/>
              <w:rPr>
                <w:rFonts w:ascii="Arial Narrow" w:hAnsi="Arial Narrow"/>
              </w:rPr>
            </w:pPr>
            <w:r>
              <w:rPr>
                <w:rFonts w:ascii="Arial Narrow" w:hAnsi="Arial Narrow"/>
                <w:spacing w:val="-2"/>
              </w:rPr>
              <w:t>(08:30 AM to 10:30 AM)</w:t>
            </w:r>
          </w:p>
        </w:tc>
        <w:tc>
          <w:tcPr>
            <w:tcW w:w="6486" w:type="dxa"/>
          </w:tcPr>
          <w:p w:rsidR="00951A94" w:rsidRPr="00E53A22" w:rsidRDefault="00951A94" w:rsidP="00C1328F">
            <w:pPr>
              <w:pStyle w:val="TableParagraph"/>
              <w:spacing w:line="276" w:lineRule="exact"/>
              <w:jc w:val="left"/>
              <w:rPr>
                <w:rFonts w:ascii="Arial Narrow" w:hAnsi="Arial Narrow"/>
              </w:rPr>
            </w:pPr>
            <w:r w:rsidRPr="00E53A22">
              <w:rPr>
                <w:rFonts w:ascii="Arial Narrow" w:hAnsi="Arial Narrow"/>
              </w:rPr>
              <w:t>Reporting (for both 1</w:t>
            </w:r>
            <w:proofErr w:type="spellStart"/>
            <w:r w:rsidRPr="00E53A22">
              <w:rPr>
                <w:rFonts w:ascii="Arial Narrow" w:hAnsi="Arial Narrow"/>
                <w:position w:val="6"/>
                <w:vertAlign w:val="superscript"/>
              </w:rPr>
              <w:t>st</w:t>
            </w:r>
            <w:proofErr w:type="spellEnd"/>
            <w:r w:rsidR="00C1328F" w:rsidRPr="00E53A22">
              <w:rPr>
                <w:rFonts w:ascii="Arial Narrow" w:hAnsi="Arial Narrow"/>
                <w:position w:val="6"/>
              </w:rPr>
              <w:t xml:space="preserve"> </w:t>
            </w:r>
            <w:r w:rsidRPr="00E53A22">
              <w:rPr>
                <w:rFonts w:ascii="Arial Narrow" w:hAnsi="Arial Narrow"/>
              </w:rPr>
              <w:t xml:space="preserve">and </w:t>
            </w:r>
            <w:r w:rsidRPr="00E53A22">
              <w:rPr>
                <w:rFonts w:ascii="Arial Narrow" w:hAnsi="Arial Narrow"/>
                <w:b/>
              </w:rPr>
              <w:t>2</w:t>
            </w:r>
            <w:proofErr w:type="spellStart"/>
            <w:r w:rsidRPr="00E53A22">
              <w:rPr>
                <w:rFonts w:ascii="Arial Narrow" w:hAnsi="Arial Narrow"/>
                <w:b/>
                <w:position w:val="6"/>
                <w:vertAlign w:val="superscript"/>
              </w:rPr>
              <w:t>nd</w:t>
            </w:r>
            <w:proofErr w:type="spellEnd"/>
            <w:r w:rsidR="00C1328F" w:rsidRPr="00E53A22">
              <w:rPr>
                <w:rFonts w:ascii="Arial Narrow" w:hAnsi="Arial Narrow"/>
                <w:b/>
                <w:position w:val="6"/>
              </w:rPr>
              <w:t xml:space="preserve"> </w:t>
            </w:r>
            <w:r w:rsidR="00C1328F" w:rsidRPr="00E53A22">
              <w:rPr>
                <w:rFonts w:ascii="Arial Narrow" w:hAnsi="Arial Narrow"/>
                <w:b/>
              </w:rPr>
              <w:t>P</w:t>
            </w:r>
            <w:r w:rsidRPr="00E53A22">
              <w:rPr>
                <w:rFonts w:ascii="Arial Narrow" w:hAnsi="Arial Narrow"/>
                <w:b/>
              </w:rPr>
              <w:t>hases of Spot</w:t>
            </w:r>
            <w:r w:rsidRPr="00E53A22">
              <w:rPr>
                <w:rFonts w:ascii="Arial Narrow" w:hAnsi="Arial Narrow"/>
              </w:rPr>
              <w:t>) at OUTR Bhubaneswar and follow other instructions notified in the website: www.outr</w:t>
            </w:r>
            <w:r w:rsidR="00C1328F" w:rsidRPr="00E53A22">
              <w:rPr>
                <w:rFonts w:ascii="Arial Narrow" w:hAnsi="Arial Narrow"/>
              </w:rPr>
              <w:t>.</w:t>
            </w:r>
            <w:r w:rsidRPr="00E53A22">
              <w:rPr>
                <w:rFonts w:ascii="Arial Narrow" w:hAnsi="Arial Narrow"/>
              </w:rPr>
              <w:t>ac.in.</w:t>
            </w:r>
          </w:p>
        </w:tc>
      </w:tr>
    </w:tbl>
    <w:p w:rsidR="00B842BB" w:rsidRPr="00E53A22" w:rsidRDefault="00B842BB" w:rsidP="00C40B91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133D5D" w:rsidRPr="00E53A22" w:rsidRDefault="00133D5D" w:rsidP="00C40B91">
      <w:pPr>
        <w:spacing w:after="0" w:line="240" w:lineRule="auto"/>
        <w:jc w:val="both"/>
        <w:rPr>
          <w:rFonts w:ascii="Arial Narrow" w:eastAsia="Times New Roman" w:hAnsi="Arial Narrow" w:cs="Arial"/>
          <w:b/>
        </w:rPr>
      </w:pPr>
      <w:r w:rsidRPr="00E53A22">
        <w:rPr>
          <w:rFonts w:ascii="Arial Narrow" w:eastAsia="Times New Roman" w:hAnsi="Arial Narrow" w:cs="Arial"/>
          <w:b/>
        </w:rPr>
        <w:t>For ONLINE SPOT COUSELING PROCESS visit through this link for details:</w:t>
      </w:r>
    </w:p>
    <w:p w:rsidR="00133D5D" w:rsidRPr="00E53A22" w:rsidRDefault="004F030D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</w:rPr>
      </w:pPr>
      <w:hyperlink r:id="rId7" w:history="1">
        <w:r w:rsidR="00133D5D" w:rsidRPr="00E53A22">
          <w:rPr>
            <w:rStyle w:val="Hyperlink"/>
            <w:rFonts w:ascii="Arial Narrow" w:hAnsi="Arial Narrow"/>
          </w:rPr>
          <w:t>https://admissions.nic.in/ojee/applicant/root/Home.aspx?BoardId=123062421</w:t>
        </w:r>
      </w:hyperlink>
    </w:p>
    <w:p w:rsidR="0063543C" w:rsidRPr="00B842BB" w:rsidRDefault="0063543C" w:rsidP="00C40B91">
      <w:pPr>
        <w:spacing w:after="0" w:line="240" w:lineRule="auto"/>
        <w:jc w:val="right"/>
        <w:rPr>
          <w:rFonts w:ascii="Arial Narrow" w:eastAsia="Times New Roman" w:hAnsi="Arial Narrow" w:cs="Arial"/>
          <w:b/>
          <w:sz w:val="24"/>
          <w:szCs w:val="24"/>
        </w:rPr>
      </w:pPr>
    </w:p>
    <w:p w:rsidR="00C40B91" w:rsidRDefault="00133D5D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Interested candidates are advised to keep watching on University website for latest information</w:t>
      </w:r>
    </w:p>
    <w:p w:rsidR="00B41910" w:rsidRDefault="00B41910">
      <w:pPr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br w:type="page"/>
      </w:r>
    </w:p>
    <w:p w:rsidR="00133D5D" w:rsidRDefault="00E53A22" w:rsidP="005E7C9D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lastRenderedPageBreak/>
        <w:t>Vacant Seat Position for Spot Admission</w:t>
      </w:r>
    </w:p>
    <w:p w:rsidR="00E53A22" w:rsidRPr="00E53A22" w:rsidRDefault="00E53A22" w:rsidP="005E7C9D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E53A22">
        <w:rPr>
          <w:rFonts w:ascii="Arial Narrow" w:eastAsia="Times New Roman" w:hAnsi="Arial Narrow" w:cs="Arial"/>
          <w:b/>
        </w:rPr>
        <w:t>1</w:t>
      </w:r>
      <w:r w:rsidRPr="00E53A22">
        <w:rPr>
          <w:rFonts w:ascii="Arial Narrow" w:eastAsia="Times New Roman" w:hAnsi="Arial Narrow" w:cs="Arial"/>
          <w:b/>
          <w:vertAlign w:val="superscript"/>
        </w:rPr>
        <w:t>st</w:t>
      </w:r>
      <w:r w:rsidRPr="00E53A22">
        <w:rPr>
          <w:rFonts w:ascii="Arial Narrow" w:eastAsia="Times New Roman" w:hAnsi="Arial Narrow" w:cs="Arial"/>
          <w:b/>
        </w:rPr>
        <w:t xml:space="preserve"> Year B. Tech., B. Arch., B. Plan and Int. M. Sc. </w:t>
      </w:r>
      <w:r w:rsidR="005E7C9D">
        <w:rPr>
          <w:rFonts w:ascii="Arial Narrow" w:eastAsia="Times New Roman" w:hAnsi="Arial Narrow" w:cs="Arial"/>
          <w:b/>
        </w:rPr>
        <w:t>Programs: 2024-25</w:t>
      </w:r>
    </w:p>
    <w:p w:rsidR="00E53A22" w:rsidRDefault="00E53A22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4825"/>
        <w:gridCol w:w="567"/>
        <w:gridCol w:w="709"/>
        <w:gridCol w:w="652"/>
        <w:gridCol w:w="1581"/>
      </w:tblGrid>
      <w:tr w:rsidR="00F16072" w:rsidRPr="009B4375" w:rsidTr="00F16072">
        <w:tc>
          <w:tcPr>
            <w:tcW w:w="670" w:type="dxa"/>
            <w:vMerge w:val="restart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Sl. No.</w:t>
            </w:r>
          </w:p>
        </w:tc>
        <w:tc>
          <w:tcPr>
            <w:tcW w:w="4825" w:type="dxa"/>
            <w:vMerge w:val="restart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Name of the Programs</w:t>
            </w:r>
          </w:p>
        </w:tc>
        <w:tc>
          <w:tcPr>
            <w:tcW w:w="1928" w:type="dxa"/>
            <w:gridSpan w:val="3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Category ID</w:t>
            </w:r>
          </w:p>
        </w:tc>
        <w:tc>
          <w:tcPr>
            <w:tcW w:w="1581" w:type="dxa"/>
            <w:vMerge w:val="restart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No. of Vacant Seats</w:t>
            </w:r>
          </w:p>
        </w:tc>
      </w:tr>
      <w:tr w:rsidR="00F16072" w:rsidRPr="009B4375" w:rsidTr="00F16072">
        <w:tc>
          <w:tcPr>
            <w:tcW w:w="670" w:type="dxa"/>
            <w:vMerge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825" w:type="dxa"/>
            <w:vMerge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OP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EWS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TFW</w:t>
            </w:r>
          </w:p>
        </w:tc>
        <w:tc>
          <w:tcPr>
            <w:tcW w:w="1581" w:type="dxa"/>
            <w:vMerge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B.Arch.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02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Civil Engineering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 w:rsidRPr="00F16072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03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 w:cs="Calibri"/>
                <w:bCs/>
                <w:sz w:val="24"/>
                <w:szCs w:val="24"/>
                <w:lang w:val="en-IN" w:eastAsia="en-IN"/>
              </w:rPr>
            </w:pPr>
            <w:r w:rsidRPr="00F16072">
              <w:rPr>
                <w:rFonts w:ascii="Arial Narrow" w:hAnsi="Arial Narrow" w:cs="Calibri"/>
                <w:bCs/>
                <w:sz w:val="24"/>
                <w:szCs w:val="24"/>
              </w:rPr>
              <w:t>Metallurgical and Materials Engineering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38</w:t>
            </w:r>
          </w:p>
        </w:tc>
      </w:tr>
      <w:tr w:rsidR="00F16072" w:rsidRPr="009B4375" w:rsidTr="00F16072">
        <w:trPr>
          <w:trHeight w:val="56"/>
        </w:trPr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04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 w:cs="Calibri"/>
                <w:bCs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Textile Engineering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 w:rsidRPr="00F16072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val="en-IN" w:eastAsia="en-IN"/>
              </w:rPr>
            </w:pPr>
            <w:r w:rsidRPr="00F16072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62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05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Bio Technology(SSC)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06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Applied Chemistry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07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Applied Physics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08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Integrated M. Sc. in Mathematics &amp; Computing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F16072" w:rsidRPr="009B4375" w:rsidTr="00F16072">
        <w:tc>
          <w:tcPr>
            <w:tcW w:w="670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09</w:t>
            </w:r>
          </w:p>
        </w:tc>
        <w:tc>
          <w:tcPr>
            <w:tcW w:w="4825" w:type="dxa"/>
          </w:tcPr>
          <w:p w:rsidR="00F16072" w:rsidRPr="00F16072" w:rsidRDefault="00F16072" w:rsidP="00F160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B. Plan.</w:t>
            </w:r>
          </w:p>
        </w:tc>
        <w:tc>
          <w:tcPr>
            <w:tcW w:w="567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52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F16072" w:rsidRPr="00F16072" w:rsidRDefault="00F16072" w:rsidP="00F16072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16072">
              <w:rPr>
                <w:rFonts w:ascii="Arial Narrow" w:hAnsi="Arial Narrow"/>
                <w:sz w:val="24"/>
                <w:szCs w:val="24"/>
              </w:rPr>
              <w:t>68</w:t>
            </w:r>
          </w:p>
        </w:tc>
      </w:tr>
      <w:tr w:rsidR="00F16072" w:rsidRPr="009B4375" w:rsidTr="00F16072">
        <w:tc>
          <w:tcPr>
            <w:tcW w:w="7423" w:type="dxa"/>
            <w:gridSpan w:val="5"/>
          </w:tcPr>
          <w:p w:rsidR="00F16072" w:rsidRPr="00F16072" w:rsidRDefault="00F16072" w:rsidP="00F16072">
            <w:pPr>
              <w:spacing w:after="0" w:line="240" w:lineRule="auto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F16072">
              <w:rPr>
                <w:rFonts w:ascii="Arial Narrow" w:hAnsi="Arial Narrow"/>
                <w:b/>
                <w:sz w:val="24"/>
                <w:szCs w:val="24"/>
              </w:rPr>
              <w:t>TOTAL</w:t>
            </w:r>
          </w:p>
        </w:tc>
        <w:tc>
          <w:tcPr>
            <w:tcW w:w="1581" w:type="dxa"/>
          </w:tcPr>
          <w:p w:rsidR="00F16072" w:rsidRPr="005E7C9D" w:rsidRDefault="004F030D" w:rsidP="00F1607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7C9D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F16072" w:rsidRPr="005E7C9D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 w:rsidRPr="005E7C9D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F16072" w:rsidRPr="005E7C9D">
              <w:rPr>
                <w:rFonts w:ascii="Arial Narrow" w:hAnsi="Arial Narrow"/>
                <w:b/>
                <w:noProof/>
                <w:sz w:val="24"/>
                <w:szCs w:val="24"/>
              </w:rPr>
              <w:t>207</w:t>
            </w:r>
            <w:r w:rsidRPr="005E7C9D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</w:tbl>
    <w:p w:rsidR="00133D5D" w:rsidRPr="00F16072" w:rsidRDefault="00133D5D" w:rsidP="00133D5D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F16072" w:rsidRDefault="00F16072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  <w:r w:rsidRPr="00F16072">
        <w:rPr>
          <w:rFonts w:ascii="Arial Narrow" w:eastAsia="Times New Roman" w:hAnsi="Arial Narrow" w:cs="Arial"/>
          <w:b/>
          <w:sz w:val="24"/>
          <w:szCs w:val="24"/>
        </w:rPr>
        <w:t>Note:</w:t>
      </w:r>
      <w:r w:rsidRPr="00F16072">
        <w:rPr>
          <w:rFonts w:ascii="Arial Narrow" w:eastAsia="Times New Roman" w:hAnsi="Arial Narrow" w:cs="Arial"/>
          <w:b/>
          <w:sz w:val="24"/>
          <w:szCs w:val="24"/>
        </w:rPr>
        <w:tab/>
        <w:t>OP: Open Category; EWS: Economically Weaker Section; TFW: Tuition Fees Waiver</w:t>
      </w:r>
    </w:p>
    <w:p w:rsidR="00F16072" w:rsidRDefault="00F16072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B41910" w:rsidRDefault="00B41910" w:rsidP="00B41910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N.B.:</w:t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 w:rsidRPr="00B41910">
        <w:rPr>
          <w:rFonts w:ascii="Arial Narrow" w:eastAsia="Times New Roman" w:hAnsi="Arial Narrow" w:cs="Arial"/>
          <w:sz w:val="24"/>
          <w:szCs w:val="24"/>
        </w:rPr>
        <w:t>No seats are available in other B. Tech. Programs, i.e., Computer Science &amp; Engineering, Computer Science &amp; Engineering (AI&amp;ML), Computer Engineering, Information Technology, Electrical Engineering, Electronics &amp; Communication Engineering, Electronics &amp; Instrumentation Engineering, Mechanical Engineering and Mechanical Engineering (AI&amp;R).</w:t>
      </w:r>
    </w:p>
    <w:p w:rsidR="00F16072" w:rsidRDefault="00F16072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F16072" w:rsidRDefault="00F16072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B41910" w:rsidRDefault="00B41910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</w:p>
    <w:p w:rsidR="00B41910" w:rsidRDefault="000C6B14" w:rsidP="00133D5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</w:r>
      <w:r>
        <w:rPr>
          <w:rFonts w:ascii="Arial Narrow" w:eastAsia="Times New Roman" w:hAnsi="Arial Narrow" w:cs="Arial"/>
          <w:b/>
          <w:sz w:val="24"/>
          <w:szCs w:val="24"/>
        </w:rPr>
        <w:tab/>
        <w:t>Sd/-</w:t>
      </w:r>
    </w:p>
    <w:p w:rsidR="00F16072" w:rsidRPr="00F16072" w:rsidRDefault="00F16072" w:rsidP="00F16072">
      <w:pPr>
        <w:spacing w:after="0" w:line="240" w:lineRule="auto"/>
        <w:jc w:val="right"/>
        <w:rPr>
          <w:rFonts w:ascii="Arial Narrow" w:eastAsia="Times New Roman" w:hAnsi="Arial Narrow" w:cs="Arial"/>
          <w:b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</w:rPr>
        <w:t>Dean, Academic Affairs</w:t>
      </w:r>
    </w:p>
    <w:p w:rsidR="00C40B91" w:rsidRPr="00F16072" w:rsidRDefault="00C40B91" w:rsidP="00C40B91">
      <w:pPr>
        <w:rPr>
          <w:rFonts w:ascii="Arial Narrow" w:hAnsi="Arial Narrow" w:cs="Arial"/>
          <w:sz w:val="24"/>
          <w:szCs w:val="24"/>
        </w:rPr>
      </w:pPr>
    </w:p>
    <w:p w:rsidR="00C40B91" w:rsidRDefault="00C40B91" w:rsidP="00B37B6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B37B68" w:rsidRPr="00B37B68" w:rsidRDefault="00B37B68" w:rsidP="00B37B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54B69" w:rsidRPr="00182AAC" w:rsidRDefault="00954B69" w:rsidP="00182AA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54B69" w:rsidRPr="00182AAC" w:rsidSect="00B41910">
      <w:pgSz w:w="11907" w:h="16840" w:code="9"/>
      <w:pgMar w:top="1418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5B55"/>
    <w:multiLevelType w:val="hybridMultilevel"/>
    <w:tmpl w:val="203040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475C6"/>
    <w:multiLevelType w:val="hybridMultilevel"/>
    <w:tmpl w:val="471A3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F3A41"/>
    <w:multiLevelType w:val="hybridMultilevel"/>
    <w:tmpl w:val="0E2CEF70"/>
    <w:lvl w:ilvl="0" w:tplc="7C7043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03F4"/>
    <w:rsid w:val="000039EB"/>
    <w:rsid w:val="00032C88"/>
    <w:rsid w:val="0008506F"/>
    <w:rsid w:val="00086DCA"/>
    <w:rsid w:val="000C6B14"/>
    <w:rsid w:val="00101A68"/>
    <w:rsid w:val="00122351"/>
    <w:rsid w:val="001224FD"/>
    <w:rsid w:val="0012637C"/>
    <w:rsid w:val="00126BC9"/>
    <w:rsid w:val="0013023E"/>
    <w:rsid w:val="00130924"/>
    <w:rsid w:val="001324C2"/>
    <w:rsid w:val="00133D5D"/>
    <w:rsid w:val="00140C69"/>
    <w:rsid w:val="00143251"/>
    <w:rsid w:val="001554E5"/>
    <w:rsid w:val="00160C2E"/>
    <w:rsid w:val="00182AAC"/>
    <w:rsid w:val="00192F94"/>
    <w:rsid w:val="001A76D3"/>
    <w:rsid w:val="001D60E6"/>
    <w:rsid w:val="001D7381"/>
    <w:rsid w:val="001D7A57"/>
    <w:rsid w:val="002457AD"/>
    <w:rsid w:val="00280E7B"/>
    <w:rsid w:val="002D6E6C"/>
    <w:rsid w:val="002E19D1"/>
    <w:rsid w:val="003031D5"/>
    <w:rsid w:val="00303916"/>
    <w:rsid w:val="00327950"/>
    <w:rsid w:val="003409C1"/>
    <w:rsid w:val="00351CA5"/>
    <w:rsid w:val="003A13BC"/>
    <w:rsid w:val="003C1FA8"/>
    <w:rsid w:val="003C732C"/>
    <w:rsid w:val="003D0007"/>
    <w:rsid w:val="003E1B85"/>
    <w:rsid w:val="00412C87"/>
    <w:rsid w:val="00490467"/>
    <w:rsid w:val="004C1143"/>
    <w:rsid w:val="004D6FD2"/>
    <w:rsid w:val="004E3B24"/>
    <w:rsid w:val="004F030D"/>
    <w:rsid w:val="005029ED"/>
    <w:rsid w:val="00511F86"/>
    <w:rsid w:val="005529E0"/>
    <w:rsid w:val="0055605F"/>
    <w:rsid w:val="005E7C9D"/>
    <w:rsid w:val="00600F10"/>
    <w:rsid w:val="00611642"/>
    <w:rsid w:val="0063543C"/>
    <w:rsid w:val="00645FB7"/>
    <w:rsid w:val="00665146"/>
    <w:rsid w:val="00673A52"/>
    <w:rsid w:val="006820EA"/>
    <w:rsid w:val="00683062"/>
    <w:rsid w:val="00695479"/>
    <w:rsid w:val="006C0A8A"/>
    <w:rsid w:val="006D66A9"/>
    <w:rsid w:val="006E2FEE"/>
    <w:rsid w:val="006F1EDC"/>
    <w:rsid w:val="0073458D"/>
    <w:rsid w:val="007C0A35"/>
    <w:rsid w:val="00843A31"/>
    <w:rsid w:val="00852781"/>
    <w:rsid w:val="00881A96"/>
    <w:rsid w:val="008A2FCC"/>
    <w:rsid w:val="008D1EC1"/>
    <w:rsid w:val="008E3599"/>
    <w:rsid w:val="00911066"/>
    <w:rsid w:val="009151C3"/>
    <w:rsid w:val="0093476B"/>
    <w:rsid w:val="0094097E"/>
    <w:rsid w:val="00951A94"/>
    <w:rsid w:val="00954B69"/>
    <w:rsid w:val="0099734E"/>
    <w:rsid w:val="009B4A0D"/>
    <w:rsid w:val="009E1267"/>
    <w:rsid w:val="00A1533A"/>
    <w:rsid w:val="00A537DF"/>
    <w:rsid w:val="00A672F3"/>
    <w:rsid w:val="00AC23A7"/>
    <w:rsid w:val="00AE6EF3"/>
    <w:rsid w:val="00AF2A1C"/>
    <w:rsid w:val="00AF4223"/>
    <w:rsid w:val="00B071D2"/>
    <w:rsid w:val="00B37B68"/>
    <w:rsid w:val="00B41910"/>
    <w:rsid w:val="00B70CD3"/>
    <w:rsid w:val="00B81704"/>
    <w:rsid w:val="00B842BB"/>
    <w:rsid w:val="00B87856"/>
    <w:rsid w:val="00BE6B50"/>
    <w:rsid w:val="00C01D04"/>
    <w:rsid w:val="00C1328F"/>
    <w:rsid w:val="00C40B91"/>
    <w:rsid w:val="00C46D81"/>
    <w:rsid w:val="00C65F22"/>
    <w:rsid w:val="00C74FBD"/>
    <w:rsid w:val="00D3776B"/>
    <w:rsid w:val="00D6174D"/>
    <w:rsid w:val="00D64BBD"/>
    <w:rsid w:val="00D9620F"/>
    <w:rsid w:val="00DA71AC"/>
    <w:rsid w:val="00E006A6"/>
    <w:rsid w:val="00E42727"/>
    <w:rsid w:val="00E44748"/>
    <w:rsid w:val="00E53A22"/>
    <w:rsid w:val="00EA178E"/>
    <w:rsid w:val="00F12079"/>
    <w:rsid w:val="00F16072"/>
    <w:rsid w:val="00F643B1"/>
    <w:rsid w:val="00F6642B"/>
    <w:rsid w:val="00F722C6"/>
    <w:rsid w:val="00F73866"/>
    <w:rsid w:val="00F86C0C"/>
    <w:rsid w:val="00F903F4"/>
    <w:rsid w:val="00FA3BFE"/>
    <w:rsid w:val="00FA6255"/>
    <w:rsid w:val="00FC08DD"/>
    <w:rsid w:val="00FD334C"/>
    <w:rsid w:val="00FF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066"/>
    <w:rPr>
      <w:color w:val="0000FF"/>
      <w:u w:val="single"/>
    </w:rPr>
  </w:style>
  <w:style w:type="paragraph" w:styleId="NoSpacing">
    <w:name w:val="No Spacing"/>
    <w:uiPriority w:val="1"/>
    <w:qFormat/>
    <w:rsid w:val="00B842BB"/>
    <w:pPr>
      <w:spacing w:after="0" w:line="240" w:lineRule="auto"/>
    </w:pPr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951A94"/>
    <w:pPr>
      <w:widowControl w:val="0"/>
      <w:autoSpaceDE w:val="0"/>
      <w:autoSpaceDN w:val="0"/>
      <w:spacing w:after="0" w:line="301" w:lineRule="exact"/>
      <w:ind w:left="10"/>
      <w:jc w:val="center"/>
    </w:pPr>
    <w:rPr>
      <w:rFonts w:ascii="Liberation Sans Narrow" w:eastAsia="Liberation Sans Narrow" w:hAnsi="Liberation Sans Narrow" w:cs="Liberation Sans Narrow"/>
    </w:rPr>
  </w:style>
  <w:style w:type="character" w:styleId="FollowedHyperlink">
    <w:name w:val="FollowedHyperlink"/>
    <w:basedOn w:val="DefaultParagraphFont"/>
    <w:uiPriority w:val="99"/>
    <w:semiHidden/>
    <w:unhideWhenUsed/>
    <w:rsid w:val="00C132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issions.nic.in/ojee/applicant/root/Home.aspx?BoardId=1230624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ssions.nic.in/ojee/applicant/root/Home.aspx?BoardId=1230624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 5</dc:creator>
  <cp:lastModifiedBy>Academic</cp:lastModifiedBy>
  <cp:revision>9</cp:revision>
  <cp:lastPrinted>2024-09-10T05:53:00Z</cp:lastPrinted>
  <dcterms:created xsi:type="dcterms:W3CDTF">2024-09-10T05:11:00Z</dcterms:created>
  <dcterms:modified xsi:type="dcterms:W3CDTF">2024-09-10T06:22:00Z</dcterms:modified>
</cp:coreProperties>
</file>