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68CCD" w14:textId="77777777" w:rsidR="00454789" w:rsidRPr="0063670D" w:rsidRDefault="00454789" w:rsidP="00454789">
      <w:pPr>
        <w:spacing w:after="0"/>
        <w:rPr>
          <w:rFonts w:ascii="Times New Roman" w:eastAsia="Times New Roman" w:hAnsi="Times New Roman" w:cs="Times New Roman"/>
          <w:b/>
          <w:color w:val="000000"/>
          <w:lang w:eastAsia="en-IN"/>
        </w:rPr>
      </w:pPr>
      <w:r w:rsidRPr="0063670D">
        <w:rPr>
          <w:rFonts w:ascii="Times New Roman" w:eastAsia="Times New Roman" w:hAnsi="Times New Roman" w:cs="Times New Roman"/>
          <w:b/>
          <w:color w:val="000000"/>
          <w:sz w:val="28"/>
          <w:lang w:eastAsia="en-IN"/>
        </w:rPr>
        <w:t>List of Open Elective Subjects offered by School of Electrical Sciences:</w:t>
      </w:r>
    </w:p>
    <w:p w14:paraId="66E776A8" w14:textId="77777777" w:rsidR="00574B7D" w:rsidRDefault="00574B7D" w:rsidP="00454789">
      <w:pPr>
        <w:rPr>
          <w:rFonts w:ascii="Times New Roman" w:eastAsia="Times New Roman" w:hAnsi="Times New Roman" w:cs="Times New Roman"/>
          <w:color w:val="000000"/>
          <w:lang w:eastAsia="en-IN"/>
        </w:rPr>
      </w:pPr>
    </w:p>
    <w:p w14:paraId="748461A5" w14:textId="2F6C4031" w:rsidR="00454789" w:rsidRPr="00831E17" w:rsidRDefault="00454789" w:rsidP="00454789">
      <w:pPr>
        <w:rPr>
          <w:rFonts w:ascii="Times New Roman" w:eastAsia="Times New Roman" w:hAnsi="Times New Roman" w:cs="Times New Roman"/>
          <w:color w:val="000000"/>
          <w:lang w:eastAsia="en-IN"/>
        </w:rPr>
      </w:pPr>
      <w:r w:rsidRPr="00831E17">
        <w:rPr>
          <w:rFonts w:ascii="Times New Roman" w:eastAsia="Times New Roman" w:hAnsi="Times New Roman" w:cs="Times New Roman"/>
          <w:color w:val="000000"/>
          <w:lang w:eastAsia="en-IN"/>
        </w:rPr>
        <w:t>OPEN ELECTIVES I (ODD SEM)</w:t>
      </w:r>
    </w:p>
    <w:p w14:paraId="15A2FA98" w14:textId="77777777" w:rsidR="00454789" w:rsidRPr="003934EA" w:rsidRDefault="00454789" w:rsidP="00454789">
      <w:pPr>
        <w:pStyle w:val="ListParagraph"/>
        <w:numPr>
          <w:ilvl w:val="0"/>
          <w:numId w:val="4"/>
        </w:numPr>
        <w:rPr>
          <w:rFonts w:ascii="Times New Roman" w:eastAsia="Times New Roman" w:hAnsi="Times New Roman" w:cs="Times New Roman"/>
          <w:lang w:eastAsia="en-IN"/>
        </w:rPr>
      </w:pPr>
      <w:r w:rsidRPr="003934EA">
        <w:rPr>
          <w:rFonts w:ascii="Times New Roman" w:eastAsia="Times New Roman" w:hAnsi="Times New Roman" w:cs="Times New Roman"/>
          <w:lang w:eastAsia="en-IN"/>
        </w:rPr>
        <w:t>EE4301 Renewable Energy Technologies</w:t>
      </w:r>
    </w:p>
    <w:p w14:paraId="2874523E" w14:textId="77777777" w:rsidR="00454789" w:rsidRPr="003934EA" w:rsidRDefault="00454789" w:rsidP="00454789">
      <w:pPr>
        <w:pStyle w:val="ListParagraph"/>
        <w:numPr>
          <w:ilvl w:val="0"/>
          <w:numId w:val="4"/>
        </w:numPr>
        <w:rPr>
          <w:rFonts w:ascii="Times New Roman" w:eastAsia="Times New Roman" w:hAnsi="Times New Roman" w:cs="Times New Roman"/>
          <w:lang w:eastAsia="en-IN"/>
        </w:rPr>
      </w:pPr>
      <w:r w:rsidRPr="003934EA">
        <w:rPr>
          <w:rFonts w:ascii="Times New Roman" w:eastAsia="Times New Roman" w:hAnsi="Times New Roman" w:cs="Times New Roman"/>
          <w:lang w:eastAsia="en-IN"/>
        </w:rPr>
        <w:t>EE4303: Electric and Hybrid Vehicle</w:t>
      </w:r>
    </w:p>
    <w:p w14:paraId="1183D0C5" w14:textId="77777777" w:rsidR="00454789" w:rsidRPr="00831E17" w:rsidRDefault="00454789" w:rsidP="00454789">
      <w:pPr>
        <w:rPr>
          <w:rFonts w:ascii="Times New Roman" w:eastAsia="Times New Roman" w:hAnsi="Times New Roman" w:cs="Times New Roman"/>
          <w:color w:val="000000"/>
          <w:lang w:eastAsia="en-IN"/>
        </w:rPr>
      </w:pPr>
      <w:r w:rsidRPr="00831E17">
        <w:rPr>
          <w:rFonts w:ascii="Times New Roman" w:eastAsia="Times New Roman" w:hAnsi="Times New Roman" w:cs="Times New Roman"/>
          <w:color w:val="000000"/>
          <w:lang w:eastAsia="en-IN"/>
        </w:rPr>
        <w:t>OPEN ELECTIVES II, III &amp; IV (EVEN SEM)</w:t>
      </w:r>
    </w:p>
    <w:p w14:paraId="08ECCA8B" w14:textId="77777777" w:rsidR="00454789" w:rsidRPr="00CC1B66" w:rsidRDefault="00454789" w:rsidP="00454789">
      <w:pPr>
        <w:pStyle w:val="ListParagraph"/>
        <w:numPr>
          <w:ilvl w:val="0"/>
          <w:numId w:val="5"/>
        </w:numPr>
        <w:rPr>
          <w:rFonts w:ascii="Times New Roman" w:eastAsia="Times New Roman" w:hAnsi="Times New Roman" w:cs="Times New Roman"/>
          <w:color w:val="000000"/>
          <w:lang w:eastAsia="en-IN"/>
        </w:rPr>
      </w:pPr>
      <w:r w:rsidRPr="00CC1B66">
        <w:rPr>
          <w:rFonts w:ascii="Times New Roman" w:eastAsia="Times New Roman" w:hAnsi="Times New Roman" w:cs="Times New Roman"/>
          <w:color w:val="000000"/>
          <w:lang w:eastAsia="en-IN"/>
        </w:rPr>
        <w:t xml:space="preserve">EE4302: Energy </w:t>
      </w:r>
      <w:r>
        <w:rPr>
          <w:rFonts w:ascii="Times New Roman" w:eastAsia="Times New Roman" w:hAnsi="Times New Roman" w:cs="Times New Roman"/>
          <w:color w:val="000000"/>
          <w:lang w:eastAsia="en-IN"/>
        </w:rPr>
        <w:t>Management</w:t>
      </w:r>
      <w:r w:rsidRPr="00CC1B66">
        <w:rPr>
          <w:rFonts w:ascii="Times New Roman" w:eastAsia="Times New Roman" w:hAnsi="Times New Roman" w:cs="Times New Roman"/>
          <w:color w:val="000000"/>
          <w:lang w:eastAsia="en-IN"/>
        </w:rPr>
        <w:t xml:space="preserve"> and Auditing </w:t>
      </w:r>
    </w:p>
    <w:p w14:paraId="7F22FA14" w14:textId="77777777" w:rsidR="00454789" w:rsidRPr="00831E17" w:rsidRDefault="00454789" w:rsidP="00454789">
      <w:pPr>
        <w:pStyle w:val="ListParagraph"/>
        <w:numPr>
          <w:ilvl w:val="0"/>
          <w:numId w:val="5"/>
        </w:numP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 xml:space="preserve">EE4304: </w:t>
      </w:r>
      <w:r w:rsidRPr="00831E17">
        <w:rPr>
          <w:rFonts w:ascii="Times New Roman" w:eastAsia="Times New Roman" w:hAnsi="Times New Roman" w:cs="Times New Roman"/>
          <w:color w:val="000000"/>
          <w:lang w:eastAsia="en-IN"/>
        </w:rPr>
        <w:t>Energy Conversion Devices</w:t>
      </w:r>
    </w:p>
    <w:p w14:paraId="7BE0CB52" w14:textId="77777777" w:rsidR="00454789" w:rsidRPr="00CC1B66" w:rsidRDefault="00454789" w:rsidP="00454789">
      <w:pPr>
        <w:pStyle w:val="ListParagraph"/>
        <w:numPr>
          <w:ilvl w:val="0"/>
          <w:numId w:val="5"/>
        </w:numP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EE4306: Hybrid Storage System</w:t>
      </w:r>
      <w:r w:rsidR="00E91A75">
        <w:rPr>
          <w:rFonts w:ascii="Times New Roman" w:eastAsia="Times New Roman" w:hAnsi="Times New Roman" w:cs="Times New Roman"/>
          <w:color w:val="000000"/>
          <w:lang w:eastAsia="en-IN"/>
        </w:rPr>
        <w:t>s</w:t>
      </w:r>
    </w:p>
    <w:p w14:paraId="79E504F1" w14:textId="77777777" w:rsidR="00585CB2" w:rsidRDefault="00585CB2"/>
    <w:p w14:paraId="61FB9101" w14:textId="77777777" w:rsidR="00271214" w:rsidRDefault="00000000">
      <w:r>
        <w:br w:type="page"/>
      </w:r>
    </w:p>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570FF3" w14:paraId="171BDAFD" w14:textId="77777777" w:rsidTr="00570FF3">
        <w:trPr>
          <w:trHeight w:val="352"/>
          <w:jc w:val="center"/>
        </w:trPr>
        <w:tc>
          <w:tcPr>
            <w:tcW w:w="2420" w:type="dxa"/>
            <w:tcBorders>
              <w:top w:val="single" w:sz="4" w:space="0" w:color="000000"/>
              <w:left w:val="single" w:sz="4" w:space="0" w:color="000000"/>
              <w:bottom w:val="single" w:sz="4" w:space="0" w:color="000000"/>
              <w:right w:val="single" w:sz="4" w:space="0" w:color="000000"/>
            </w:tcBorders>
            <w:hideMark/>
          </w:tcPr>
          <w:p w14:paraId="0AF6AC28" w14:textId="77777777" w:rsidR="00000000" w:rsidRDefault="00000000">
            <w:pPr>
              <w:pStyle w:val="TableParagraph"/>
              <w:spacing w:line="251" w:lineRule="exact"/>
              <w:ind w:left="10" w:right="4"/>
              <w:rPr>
                <w:b/>
              </w:rPr>
            </w:pPr>
            <w:r>
              <w:rPr>
                <w:b/>
              </w:rPr>
              <w:lastRenderedPageBreak/>
              <w:t>SUBJECT</w:t>
            </w:r>
            <w:r>
              <w:rPr>
                <w:b/>
              </w:rPr>
              <w:t xml:space="preserve"> </w:t>
            </w:r>
            <w:r>
              <w:rPr>
                <w:b/>
                <w:spacing w:val="-4"/>
              </w:rPr>
              <w:t>NAME</w:t>
            </w:r>
          </w:p>
        </w:tc>
        <w:tc>
          <w:tcPr>
            <w:tcW w:w="2419" w:type="dxa"/>
            <w:tcBorders>
              <w:top w:val="single" w:sz="4" w:space="0" w:color="000000"/>
              <w:left w:val="single" w:sz="4" w:space="0" w:color="000000"/>
              <w:bottom w:val="single" w:sz="4" w:space="0" w:color="000000"/>
              <w:right w:val="single" w:sz="4" w:space="0" w:color="000000"/>
            </w:tcBorders>
            <w:hideMark/>
          </w:tcPr>
          <w:p w14:paraId="34373760" w14:textId="77777777" w:rsidR="00000000" w:rsidRDefault="00000000">
            <w:pPr>
              <w:pStyle w:val="TableParagraph"/>
              <w:spacing w:line="251" w:lineRule="exact"/>
              <w:ind w:left="10" w:right="1"/>
              <w:rPr>
                <w:b/>
              </w:rPr>
            </w:pPr>
            <w:r>
              <w:rPr>
                <w:b/>
              </w:rPr>
              <w:t>SUBJECT</w:t>
            </w:r>
            <w:r>
              <w:rPr>
                <w:b/>
                <w:spacing w:val="-4"/>
              </w:rPr>
              <w:t>CODE</w:t>
            </w:r>
          </w:p>
        </w:tc>
        <w:tc>
          <w:tcPr>
            <w:tcW w:w="2419" w:type="dxa"/>
            <w:tcBorders>
              <w:top w:val="single" w:sz="4" w:space="0" w:color="000000"/>
              <w:left w:val="single" w:sz="4" w:space="0" w:color="000000"/>
              <w:bottom w:val="single" w:sz="4" w:space="0" w:color="000000"/>
              <w:right w:val="single" w:sz="4" w:space="0" w:color="000000"/>
            </w:tcBorders>
            <w:hideMark/>
          </w:tcPr>
          <w:p w14:paraId="4554243C" w14:textId="77777777" w:rsidR="00000000" w:rsidRDefault="00000000">
            <w:pPr>
              <w:pStyle w:val="TableParagraph"/>
              <w:spacing w:line="251" w:lineRule="exact"/>
              <w:ind w:left="10"/>
              <w:rPr>
                <w:b/>
              </w:rPr>
            </w:pPr>
            <w:r>
              <w:rPr>
                <w:b/>
                <w:spacing w:val="-2"/>
              </w:rPr>
              <w:t>L-T-</w:t>
            </w:r>
            <w:r>
              <w:rPr>
                <w:b/>
                <w:spacing w:val="-10"/>
              </w:rPr>
              <w:t>P</w:t>
            </w:r>
          </w:p>
        </w:tc>
        <w:tc>
          <w:tcPr>
            <w:tcW w:w="2422" w:type="dxa"/>
            <w:tcBorders>
              <w:top w:val="single" w:sz="4" w:space="0" w:color="000000"/>
              <w:left w:val="single" w:sz="4" w:space="0" w:color="000000"/>
              <w:bottom w:val="single" w:sz="4" w:space="0" w:color="000000"/>
              <w:right w:val="single" w:sz="4" w:space="0" w:color="000000"/>
            </w:tcBorders>
            <w:hideMark/>
          </w:tcPr>
          <w:p w14:paraId="47FEDAC7" w14:textId="77777777" w:rsidR="00000000" w:rsidRDefault="00000000">
            <w:pPr>
              <w:pStyle w:val="TableParagraph"/>
              <w:spacing w:line="251" w:lineRule="exact"/>
              <w:ind w:left="9" w:right="5"/>
              <w:rPr>
                <w:b/>
              </w:rPr>
            </w:pPr>
            <w:r>
              <w:rPr>
                <w:b/>
                <w:spacing w:val="-2"/>
              </w:rPr>
              <w:t>CREDIT</w:t>
            </w:r>
          </w:p>
        </w:tc>
      </w:tr>
      <w:tr w:rsidR="00570FF3" w:rsidRPr="00574B7D" w14:paraId="759E9868" w14:textId="77777777" w:rsidTr="00570FF3">
        <w:trPr>
          <w:trHeight w:val="297"/>
          <w:jc w:val="center"/>
        </w:trPr>
        <w:tc>
          <w:tcPr>
            <w:tcW w:w="2420" w:type="dxa"/>
            <w:tcBorders>
              <w:top w:val="single" w:sz="4" w:space="0" w:color="000000"/>
              <w:left w:val="single" w:sz="4" w:space="0" w:color="000000"/>
              <w:bottom w:val="single" w:sz="4" w:space="0" w:color="000000"/>
              <w:right w:val="single" w:sz="4" w:space="0" w:color="000000"/>
            </w:tcBorders>
            <w:hideMark/>
          </w:tcPr>
          <w:p w14:paraId="22ACD575" w14:textId="77777777" w:rsidR="00000000" w:rsidRPr="00574B7D" w:rsidRDefault="00000000">
            <w:pPr>
              <w:pStyle w:val="TableParagraph"/>
              <w:spacing w:line="251" w:lineRule="exact"/>
              <w:ind w:left="10"/>
              <w:rPr>
                <w:rFonts w:ascii="Times New Roman" w:hAnsi="Times New Roman" w:cs="Times New Roman"/>
              </w:rPr>
            </w:pPr>
            <w:r w:rsidRPr="00574B7D">
              <w:rPr>
                <w:rFonts w:ascii="Times New Roman" w:hAnsi="Times New Roman" w:cs="Times New Roman"/>
              </w:rPr>
              <w:t>Renewable Energy</w:t>
            </w:r>
            <w:r w:rsidRPr="00574B7D">
              <w:rPr>
                <w:rFonts w:ascii="Times New Roman" w:hAnsi="Times New Roman" w:cs="Times New Roman"/>
                <w:spacing w:val="-6"/>
              </w:rPr>
              <w:t xml:space="preserve"> </w:t>
            </w:r>
            <w:r w:rsidRPr="00574B7D">
              <w:rPr>
                <w:rFonts w:ascii="Times New Roman" w:hAnsi="Times New Roman" w:cs="Times New Roman"/>
              </w:rPr>
              <w:t>Technologies</w:t>
            </w:r>
          </w:p>
        </w:tc>
        <w:tc>
          <w:tcPr>
            <w:tcW w:w="2419" w:type="dxa"/>
            <w:tcBorders>
              <w:top w:val="single" w:sz="4" w:space="0" w:color="000000"/>
              <w:left w:val="single" w:sz="4" w:space="0" w:color="000000"/>
              <w:bottom w:val="single" w:sz="4" w:space="0" w:color="000000"/>
              <w:right w:val="single" w:sz="4" w:space="0" w:color="000000"/>
            </w:tcBorders>
            <w:hideMark/>
          </w:tcPr>
          <w:p w14:paraId="5B85B029" w14:textId="77777777" w:rsidR="00000000" w:rsidRPr="00574B7D" w:rsidRDefault="00000000">
            <w:pPr>
              <w:pStyle w:val="TableParagraph"/>
              <w:spacing w:line="251" w:lineRule="exact"/>
              <w:ind w:left="10" w:right="1"/>
              <w:rPr>
                <w:rFonts w:ascii="Times New Roman" w:hAnsi="Times New Roman" w:cs="Times New Roman"/>
              </w:rPr>
            </w:pPr>
            <w:r w:rsidRPr="00574B7D">
              <w:rPr>
                <w:rFonts w:ascii="Times New Roman" w:hAnsi="Times New Roman" w:cs="Times New Roman"/>
              </w:rPr>
              <w:t>EE4301</w:t>
            </w:r>
          </w:p>
        </w:tc>
        <w:tc>
          <w:tcPr>
            <w:tcW w:w="2419" w:type="dxa"/>
            <w:tcBorders>
              <w:top w:val="single" w:sz="4" w:space="0" w:color="000000"/>
              <w:left w:val="single" w:sz="4" w:space="0" w:color="000000"/>
              <w:bottom w:val="single" w:sz="4" w:space="0" w:color="000000"/>
              <w:right w:val="single" w:sz="4" w:space="0" w:color="000000"/>
            </w:tcBorders>
            <w:hideMark/>
          </w:tcPr>
          <w:p w14:paraId="32C3F9C0" w14:textId="77777777" w:rsidR="00000000" w:rsidRPr="00574B7D" w:rsidRDefault="00000000">
            <w:pPr>
              <w:pStyle w:val="TableParagraph"/>
              <w:spacing w:line="251" w:lineRule="exact"/>
              <w:ind w:left="10" w:right="5"/>
              <w:rPr>
                <w:rFonts w:ascii="Times New Roman" w:hAnsi="Times New Roman" w:cs="Times New Roman"/>
              </w:rPr>
            </w:pPr>
            <w:r w:rsidRPr="00574B7D">
              <w:rPr>
                <w:rFonts w:ascii="Times New Roman" w:hAnsi="Times New Roman" w:cs="Times New Roman"/>
                <w:spacing w:val="-2"/>
              </w:rPr>
              <w:t>3-0-</w:t>
            </w:r>
            <w:r w:rsidRPr="00574B7D">
              <w:rPr>
                <w:rFonts w:ascii="Times New Roman" w:hAnsi="Times New Roman" w:cs="Times New Roman"/>
                <w:spacing w:val="-10"/>
              </w:rPr>
              <w:t>0</w:t>
            </w:r>
          </w:p>
        </w:tc>
        <w:tc>
          <w:tcPr>
            <w:tcW w:w="2422" w:type="dxa"/>
            <w:tcBorders>
              <w:top w:val="single" w:sz="4" w:space="0" w:color="000000"/>
              <w:left w:val="single" w:sz="4" w:space="0" w:color="000000"/>
              <w:bottom w:val="single" w:sz="4" w:space="0" w:color="000000"/>
              <w:right w:val="single" w:sz="4" w:space="0" w:color="000000"/>
            </w:tcBorders>
            <w:hideMark/>
          </w:tcPr>
          <w:p w14:paraId="235100F6" w14:textId="77777777" w:rsidR="00000000" w:rsidRPr="00574B7D" w:rsidRDefault="00000000">
            <w:pPr>
              <w:pStyle w:val="TableParagraph"/>
              <w:spacing w:line="251" w:lineRule="exact"/>
              <w:ind w:left="9"/>
              <w:rPr>
                <w:rFonts w:ascii="Times New Roman" w:hAnsi="Times New Roman" w:cs="Times New Roman"/>
              </w:rPr>
            </w:pPr>
            <w:r w:rsidRPr="00574B7D">
              <w:rPr>
                <w:rFonts w:ascii="Times New Roman" w:hAnsi="Times New Roman" w:cs="Times New Roman"/>
                <w:spacing w:val="-10"/>
              </w:rPr>
              <w:t>3</w:t>
            </w:r>
          </w:p>
        </w:tc>
      </w:tr>
    </w:tbl>
    <w:p w14:paraId="0B338581" w14:textId="77777777" w:rsidR="00000000" w:rsidRPr="00574B7D" w:rsidRDefault="00000000" w:rsidP="00E424D3">
      <w:pPr>
        <w:pStyle w:val="Heading4"/>
        <w:spacing w:before="188"/>
        <w:ind w:left="142"/>
        <w:jc w:val="both"/>
        <w:rPr>
          <w:rFonts w:ascii="Times New Roman" w:hAnsi="Times New Roman" w:cs="Times New Roman"/>
          <w:b/>
          <w:bCs/>
          <w:i w:val="0"/>
          <w:iCs w:val="0"/>
          <w:color w:val="auto"/>
        </w:rPr>
      </w:pPr>
      <w:r w:rsidRPr="00574B7D">
        <w:rPr>
          <w:rFonts w:ascii="Times New Roman" w:hAnsi="Times New Roman" w:cs="Times New Roman"/>
          <w:b/>
          <w:bCs/>
          <w:i w:val="0"/>
          <w:iCs w:val="0"/>
          <w:color w:val="auto"/>
        </w:rPr>
        <w:t>Prerequisites:</w:t>
      </w:r>
    </w:p>
    <w:p w14:paraId="5295542B" w14:textId="77777777" w:rsidR="00000000" w:rsidRPr="00574B7D" w:rsidRDefault="00000000" w:rsidP="00E424D3">
      <w:pPr>
        <w:pStyle w:val="BodyText"/>
        <w:numPr>
          <w:ilvl w:val="0"/>
          <w:numId w:val="6"/>
        </w:numPr>
        <w:spacing w:before="176"/>
        <w:ind w:left="142" w:firstLine="0"/>
        <w:jc w:val="both"/>
      </w:pPr>
      <w:r w:rsidRPr="00574B7D">
        <w:t>Basic Electrical Engineering</w:t>
      </w:r>
    </w:p>
    <w:p w14:paraId="45CAD933" w14:textId="77777777" w:rsidR="00000000" w:rsidRPr="00574B7D" w:rsidRDefault="00000000" w:rsidP="00E424D3">
      <w:pPr>
        <w:pStyle w:val="BodyText"/>
        <w:numPr>
          <w:ilvl w:val="0"/>
          <w:numId w:val="6"/>
        </w:numPr>
        <w:spacing w:before="176"/>
        <w:ind w:left="142" w:firstLine="0"/>
        <w:jc w:val="both"/>
      </w:pPr>
      <w:r w:rsidRPr="00574B7D">
        <w:t>Basic Electronics Engineering</w:t>
      </w:r>
    </w:p>
    <w:p w14:paraId="11FB62BB" w14:textId="77777777" w:rsidR="00000000" w:rsidRPr="00574B7D" w:rsidRDefault="00000000" w:rsidP="008C78AB">
      <w:pPr>
        <w:rPr>
          <w:rFonts w:ascii="Times New Roman" w:hAnsi="Times New Roman" w:cs="Times New Roman"/>
          <w:b/>
          <w:sz w:val="24"/>
          <w:szCs w:val="24"/>
        </w:rPr>
      </w:pPr>
    </w:p>
    <w:p w14:paraId="7407544E" w14:textId="77777777" w:rsidR="00000000" w:rsidRPr="00574B7D" w:rsidRDefault="00000000" w:rsidP="008C78AB">
      <w:pPr>
        <w:rPr>
          <w:rFonts w:ascii="Times New Roman" w:hAnsi="Times New Roman" w:cs="Times New Roman"/>
          <w:b/>
          <w:sz w:val="24"/>
          <w:szCs w:val="24"/>
        </w:rPr>
      </w:pPr>
      <w:r w:rsidRPr="00574B7D">
        <w:rPr>
          <w:rFonts w:ascii="Times New Roman" w:hAnsi="Times New Roman" w:cs="Times New Roman"/>
          <w:b/>
          <w:sz w:val="24"/>
          <w:szCs w:val="24"/>
        </w:rPr>
        <w:t xml:space="preserve">COURSE OUTCOMES: </w:t>
      </w:r>
    </w:p>
    <w:p w14:paraId="583A3343" w14:textId="77777777" w:rsidR="00000000" w:rsidRPr="00574B7D" w:rsidRDefault="00000000" w:rsidP="008C78AB">
      <w:pPr>
        <w:rPr>
          <w:rFonts w:ascii="Times New Roman" w:hAnsi="Times New Roman" w:cs="Times New Roman"/>
          <w:sz w:val="24"/>
          <w:szCs w:val="24"/>
        </w:rPr>
      </w:pPr>
      <w:r w:rsidRPr="00574B7D">
        <w:rPr>
          <w:rFonts w:ascii="Times New Roman" w:hAnsi="Times New Roman" w:cs="Times New Roman"/>
          <w:sz w:val="24"/>
          <w:szCs w:val="24"/>
        </w:rPr>
        <w:t xml:space="preserve">After successfully completing this </w:t>
      </w:r>
      <w:proofErr w:type="gramStart"/>
      <w:r w:rsidRPr="00574B7D">
        <w:rPr>
          <w:rFonts w:ascii="Times New Roman" w:hAnsi="Times New Roman" w:cs="Times New Roman"/>
          <w:sz w:val="24"/>
          <w:szCs w:val="24"/>
        </w:rPr>
        <w:t>course</w:t>
      </w:r>
      <w:proofErr w:type="gramEnd"/>
      <w:r w:rsidRPr="00574B7D">
        <w:rPr>
          <w:rFonts w:ascii="Times New Roman" w:hAnsi="Times New Roman" w:cs="Times New Roman"/>
          <w:sz w:val="24"/>
          <w:szCs w:val="24"/>
        </w:rPr>
        <w:t xml:space="preserve"> a student will able to:</w:t>
      </w:r>
    </w:p>
    <w:tbl>
      <w:tblPr>
        <w:tblStyle w:val="TableGrid"/>
        <w:tblW w:w="0" w:type="auto"/>
        <w:tblLook w:val="04A0" w:firstRow="1" w:lastRow="0" w:firstColumn="1" w:lastColumn="0" w:noHBand="0" w:noVBand="1"/>
      </w:tblPr>
      <w:tblGrid>
        <w:gridCol w:w="626"/>
        <w:gridCol w:w="6586"/>
        <w:gridCol w:w="2111"/>
      </w:tblGrid>
      <w:tr w:rsidR="008C78AB" w:rsidRPr="00B269C5" w14:paraId="48172E17" w14:textId="77777777" w:rsidTr="0021757E">
        <w:tc>
          <w:tcPr>
            <w:tcW w:w="0" w:type="auto"/>
            <w:hideMark/>
          </w:tcPr>
          <w:p w14:paraId="26A066D4" w14:textId="77777777" w:rsidR="00000000" w:rsidRPr="00B269C5" w:rsidRDefault="00000000" w:rsidP="0021757E">
            <w:pPr>
              <w:jc w:val="center"/>
              <w:rPr>
                <w:b/>
                <w:bCs/>
                <w:sz w:val="24"/>
                <w:szCs w:val="24"/>
                <w:lang w:eastAsia="en-IN"/>
              </w:rPr>
            </w:pPr>
            <w:r>
              <w:rPr>
                <w:b/>
                <w:bCs/>
                <w:sz w:val="24"/>
                <w:szCs w:val="24"/>
                <w:lang w:eastAsia="en-IN"/>
              </w:rPr>
              <w:t xml:space="preserve">CO </w:t>
            </w:r>
          </w:p>
        </w:tc>
        <w:tc>
          <w:tcPr>
            <w:tcW w:w="0" w:type="auto"/>
            <w:hideMark/>
          </w:tcPr>
          <w:p w14:paraId="729592A1" w14:textId="77777777" w:rsidR="00000000" w:rsidRPr="00B269C5" w:rsidRDefault="00000000" w:rsidP="0021757E">
            <w:pPr>
              <w:jc w:val="center"/>
              <w:rPr>
                <w:b/>
                <w:bCs/>
                <w:sz w:val="24"/>
                <w:szCs w:val="24"/>
                <w:lang w:eastAsia="en-IN"/>
              </w:rPr>
            </w:pPr>
            <w:r w:rsidRPr="00B269C5">
              <w:rPr>
                <w:b/>
                <w:bCs/>
                <w:sz w:val="24"/>
                <w:szCs w:val="24"/>
                <w:lang w:eastAsia="en-IN"/>
              </w:rPr>
              <w:t>Course Outcome Statement</w:t>
            </w:r>
          </w:p>
        </w:tc>
        <w:tc>
          <w:tcPr>
            <w:tcW w:w="0" w:type="auto"/>
            <w:hideMark/>
          </w:tcPr>
          <w:p w14:paraId="6F270C7E" w14:textId="77777777" w:rsidR="00000000" w:rsidRPr="00B269C5" w:rsidRDefault="00000000" w:rsidP="0021757E">
            <w:pPr>
              <w:jc w:val="center"/>
              <w:rPr>
                <w:b/>
                <w:bCs/>
                <w:sz w:val="24"/>
                <w:szCs w:val="24"/>
                <w:lang w:eastAsia="en-IN"/>
              </w:rPr>
            </w:pPr>
            <w:r w:rsidRPr="00B269C5">
              <w:rPr>
                <w:b/>
                <w:bCs/>
                <w:sz w:val="24"/>
                <w:szCs w:val="24"/>
                <w:lang w:eastAsia="en-IN"/>
              </w:rPr>
              <w:t>Bloom’s Taxonomy Level</w:t>
            </w:r>
          </w:p>
        </w:tc>
      </w:tr>
      <w:tr w:rsidR="008C78AB" w:rsidRPr="00B269C5" w14:paraId="079773C7" w14:textId="77777777" w:rsidTr="0021757E">
        <w:tc>
          <w:tcPr>
            <w:tcW w:w="0" w:type="auto"/>
            <w:vAlign w:val="center"/>
            <w:hideMark/>
          </w:tcPr>
          <w:p w14:paraId="3C500CFC" w14:textId="77777777" w:rsidR="00000000" w:rsidRPr="00B269C5" w:rsidRDefault="00000000" w:rsidP="0021757E">
            <w:pPr>
              <w:rPr>
                <w:sz w:val="24"/>
                <w:szCs w:val="24"/>
                <w:lang w:eastAsia="en-IN"/>
              </w:rPr>
            </w:pPr>
            <w:r w:rsidRPr="00B269C5">
              <w:rPr>
                <w:b/>
                <w:bCs/>
                <w:sz w:val="24"/>
                <w:szCs w:val="24"/>
                <w:lang w:eastAsia="en-IN"/>
              </w:rPr>
              <w:t>CO1</w:t>
            </w:r>
          </w:p>
        </w:tc>
        <w:tc>
          <w:tcPr>
            <w:tcW w:w="0" w:type="auto"/>
            <w:hideMark/>
          </w:tcPr>
          <w:p w14:paraId="660EF736" w14:textId="77777777" w:rsidR="00000000" w:rsidRPr="00B269C5" w:rsidRDefault="00000000" w:rsidP="0021757E">
            <w:pPr>
              <w:rPr>
                <w:sz w:val="24"/>
                <w:szCs w:val="24"/>
                <w:lang w:eastAsia="en-IN"/>
              </w:rPr>
            </w:pPr>
            <w:proofErr w:type="spellStart"/>
            <w:r>
              <w:t>Analyze</w:t>
            </w:r>
            <w:proofErr w:type="spellEnd"/>
            <w:r>
              <w:t xml:space="preserve"> the energy scenario and the consequent growth of the power generation from renewable energy</w:t>
            </w:r>
            <w:r>
              <w:rPr>
                <w:spacing w:val="-3"/>
              </w:rPr>
              <w:t xml:space="preserve"> </w:t>
            </w:r>
            <w:r>
              <w:t>sources</w:t>
            </w:r>
          </w:p>
        </w:tc>
        <w:tc>
          <w:tcPr>
            <w:tcW w:w="0" w:type="auto"/>
            <w:hideMark/>
          </w:tcPr>
          <w:p w14:paraId="672EC063" w14:textId="77777777" w:rsidR="00000000" w:rsidRPr="00B269C5" w:rsidRDefault="00000000" w:rsidP="0021757E">
            <w:pPr>
              <w:jc w:val="center"/>
              <w:rPr>
                <w:sz w:val="24"/>
                <w:szCs w:val="24"/>
                <w:lang w:eastAsia="en-IN"/>
              </w:rPr>
            </w:pPr>
            <w:r w:rsidRPr="00B269C5">
              <w:rPr>
                <w:sz w:val="24"/>
                <w:szCs w:val="24"/>
                <w:lang w:eastAsia="en-IN"/>
              </w:rPr>
              <w:t>Understand (Level 2)</w:t>
            </w:r>
          </w:p>
        </w:tc>
      </w:tr>
      <w:tr w:rsidR="008C78AB" w:rsidRPr="00B269C5" w14:paraId="63D998C1" w14:textId="77777777" w:rsidTr="0021757E">
        <w:tc>
          <w:tcPr>
            <w:tcW w:w="0" w:type="auto"/>
            <w:vAlign w:val="center"/>
            <w:hideMark/>
          </w:tcPr>
          <w:p w14:paraId="58415CA7" w14:textId="77777777" w:rsidR="00000000" w:rsidRPr="00B269C5" w:rsidRDefault="00000000" w:rsidP="0021757E">
            <w:pPr>
              <w:rPr>
                <w:sz w:val="24"/>
                <w:szCs w:val="24"/>
                <w:lang w:eastAsia="en-IN"/>
              </w:rPr>
            </w:pPr>
            <w:r w:rsidRPr="00B269C5">
              <w:rPr>
                <w:b/>
                <w:bCs/>
                <w:sz w:val="24"/>
                <w:szCs w:val="24"/>
                <w:lang w:eastAsia="en-IN"/>
              </w:rPr>
              <w:t>CO2</w:t>
            </w:r>
          </w:p>
        </w:tc>
        <w:tc>
          <w:tcPr>
            <w:tcW w:w="0" w:type="auto"/>
            <w:hideMark/>
          </w:tcPr>
          <w:p w14:paraId="5E8C57D2" w14:textId="77777777" w:rsidR="00000000" w:rsidRPr="00B269C5" w:rsidRDefault="00000000" w:rsidP="0021757E">
            <w:pPr>
              <w:rPr>
                <w:sz w:val="24"/>
                <w:szCs w:val="24"/>
                <w:lang w:eastAsia="en-IN"/>
              </w:rPr>
            </w:pPr>
            <w:r>
              <w:t>Explain the basic physics of wind and solar power</w:t>
            </w:r>
            <w:r>
              <w:rPr>
                <w:spacing w:val="-5"/>
              </w:rPr>
              <w:t xml:space="preserve"> </w:t>
            </w:r>
            <w:r>
              <w:t>generation</w:t>
            </w:r>
          </w:p>
        </w:tc>
        <w:tc>
          <w:tcPr>
            <w:tcW w:w="0" w:type="auto"/>
            <w:hideMark/>
          </w:tcPr>
          <w:p w14:paraId="4911F55F" w14:textId="77777777" w:rsidR="00000000" w:rsidRDefault="00000000" w:rsidP="0021757E">
            <w:pPr>
              <w:jc w:val="center"/>
              <w:rPr>
                <w:sz w:val="24"/>
                <w:szCs w:val="24"/>
                <w:lang w:eastAsia="en-IN"/>
              </w:rPr>
            </w:pPr>
            <w:proofErr w:type="spellStart"/>
            <w:r w:rsidRPr="00B269C5">
              <w:rPr>
                <w:sz w:val="24"/>
                <w:szCs w:val="24"/>
                <w:lang w:eastAsia="en-IN"/>
              </w:rPr>
              <w:t>Analyze</w:t>
            </w:r>
            <w:proofErr w:type="spellEnd"/>
          </w:p>
          <w:p w14:paraId="50FF0E6F" w14:textId="77777777" w:rsidR="00000000" w:rsidRPr="00B269C5" w:rsidRDefault="00000000" w:rsidP="0021757E">
            <w:pPr>
              <w:jc w:val="center"/>
              <w:rPr>
                <w:sz w:val="24"/>
                <w:szCs w:val="24"/>
                <w:lang w:eastAsia="en-IN"/>
              </w:rPr>
            </w:pPr>
            <w:r w:rsidRPr="00B269C5">
              <w:rPr>
                <w:sz w:val="24"/>
                <w:szCs w:val="24"/>
                <w:lang w:eastAsia="en-IN"/>
              </w:rPr>
              <w:t>(Level 4)</w:t>
            </w:r>
          </w:p>
        </w:tc>
      </w:tr>
      <w:tr w:rsidR="008C78AB" w:rsidRPr="00B269C5" w14:paraId="7AD21DA7" w14:textId="77777777" w:rsidTr="0021757E">
        <w:tc>
          <w:tcPr>
            <w:tcW w:w="0" w:type="auto"/>
            <w:vAlign w:val="center"/>
            <w:hideMark/>
          </w:tcPr>
          <w:p w14:paraId="2DC61B8D" w14:textId="77777777" w:rsidR="00000000" w:rsidRPr="00B269C5" w:rsidRDefault="00000000" w:rsidP="0021757E">
            <w:pPr>
              <w:rPr>
                <w:sz w:val="24"/>
                <w:szCs w:val="24"/>
                <w:lang w:eastAsia="en-IN"/>
              </w:rPr>
            </w:pPr>
            <w:r w:rsidRPr="00B269C5">
              <w:rPr>
                <w:b/>
                <w:bCs/>
                <w:sz w:val="24"/>
                <w:szCs w:val="24"/>
                <w:lang w:eastAsia="en-IN"/>
              </w:rPr>
              <w:t>CO3</w:t>
            </w:r>
          </w:p>
        </w:tc>
        <w:tc>
          <w:tcPr>
            <w:tcW w:w="0" w:type="auto"/>
            <w:hideMark/>
          </w:tcPr>
          <w:p w14:paraId="241BB83B" w14:textId="77777777" w:rsidR="00000000" w:rsidRPr="00B269C5" w:rsidRDefault="00000000" w:rsidP="0021757E">
            <w:pPr>
              <w:rPr>
                <w:sz w:val="24"/>
                <w:szCs w:val="24"/>
                <w:lang w:eastAsia="en-IN"/>
              </w:rPr>
            </w:pPr>
            <w:r>
              <w:t>Synthesize the power electronic interfaces for wind and solar</w:t>
            </w:r>
            <w:r>
              <w:rPr>
                <w:spacing w:val="-5"/>
              </w:rPr>
              <w:t xml:space="preserve"> </w:t>
            </w:r>
            <w:r>
              <w:t>generation</w:t>
            </w:r>
          </w:p>
        </w:tc>
        <w:tc>
          <w:tcPr>
            <w:tcW w:w="0" w:type="auto"/>
            <w:hideMark/>
          </w:tcPr>
          <w:p w14:paraId="56777843" w14:textId="77777777" w:rsidR="00000000" w:rsidRDefault="00000000" w:rsidP="0021757E">
            <w:pPr>
              <w:jc w:val="center"/>
              <w:rPr>
                <w:sz w:val="24"/>
                <w:szCs w:val="24"/>
                <w:lang w:eastAsia="en-IN"/>
              </w:rPr>
            </w:pPr>
            <w:r w:rsidRPr="00B269C5">
              <w:rPr>
                <w:sz w:val="24"/>
                <w:szCs w:val="24"/>
                <w:lang w:eastAsia="en-IN"/>
              </w:rPr>
              <w:t>Apply</w:t>
            </w:r>
          </w:p>
          <w:p w14:paraId="404D9175" w14:textId="77777777" w:rsidR="00000000" w:rsidRPr="00B269C5" w:rsidRDefault="00000000" w:rsidP="0021757E">
            <w:pPr>
              <w:jc w:val="center"/>
              <w:rPr>
                <w:sz w:val="24"/>
                <w:szCs w:val="24"/>
                <w:lang w:eastAsia="en-IN"/>
              </w:rPr>
            </w:pPr>
            <w:r w:rsidRPr="00B269C5">
              <w:rPr>
                <w:sz w:val="24"/>
                <w:szCs w:val="24"/>
                <w:lang w:eastAsia="en-IN"/>
              </w:rPr>
              <w:t>(Level 3)</w:t>
            </w:r>
          </w:p>
        </w:tc>
      </w:tr>
      <w:tr w:rsidR="008C78AB" w:rsidRPr="00B269C5" w14:paraId="228104CF" w14:textId="77777777" w:rsidTr="0021757E">
        <w:tc>
          <w:tcPr>
            <w:tcW w:w="0" w:type="auto"/>
            <w:vAlign w:val="center"/>
            <w:hideMark/>
          </w:tcPr>
          <w:p w14:paraId="69C87BF0" w14:textId="77777777" w:rsidR="00000000" w:rsidRPr="00B269C5" w:rsidRDefault="00000000" w:rsidP="0021757E">
            <w:pPr>
              <w:rPr>
                <w:sz w:val="24"/>
                <w:szCs w:val="24"/>
                <w:lang w:eastAsia="en-IN"/>
              </w:rPr>
            </w:pPr>
            <w:r w:rsidRPr="00B269C5">
              <w:rPr>
                <w:b/>
                <w:bCs/>
                <w:sz w:val="24"/>
                <w:szCs w:val="24"/>
                <w:lang w:eastAsia="en-IN"/>
              </w:rPr>
              <w:t>CO4</w:t>
            </w:r>
          </w:p>
        </w:tc>
        <w:tc>
          <w:tcPr>
            <w:tcW w:w="0" w:type="auto"/>
            <w:hideMark/>
          </w:tcPr>
          <w:p w14:paraId="4B479229" w14:textId="77777777" w:rsidR="00000000" w:rsidRPr="00B269C5" w:rsidRDefault="00000000" w:rsidP="0021757E">
            <w:pPr>
              <w:rPr>
                <w:sz w:val="24"/>
                <w:szCs w:val="24"/>
                <w:lang w:eastAsia="en-IN"/>
              </w:rPr>
            </w:pPr>
            <w:r w:rsidRPr="001813AF">
              <w:rPr>
                <w:sz w:val="24"/>
                <w:szCs w:val="24"/>
                <w:lang w:eastAsia="en-IN"/>
              </w:rPr>
              <w:t>Resolve the issues related to the grid-integration of solar and wind energy systems.</w:t>
            </w:r>
          </w:p>
        </w:tc>
        <w:tc>
          <w:tcPr>
            <w:tcW w:w="0" w:type="auto"/>
            <w:hideMark/>
          </w:tcPr>
          <w:p w14:paraId="13BEFEEC" w14:textId="77777777" w:rsidR="00000000" w:rsidRDefault="00000000" w:rsidP="0021757E">
            <w:pPr>
              <w:jc w:val="center"/>
              <w:rPr>
                <w:sz w:val="24"/>
                <w:szCs w:val="24"/>
                <w:lang w:eastAsia="en-IN"/>
              </w:rPr>
            </w:pPr>
            <w:r w:rsidRPr="00B269C5">
              <w:rPr>
                <w:sz w:val="24"/>
                <w:szCs w:val="24"/>
                <w:lang w:eastAsia="en-IN"/>
              </w:rPr>
              <w:t>Evaluate</w:t>
            </w:r>
          </w:p>
          <w:p w14:paraId="214656EA" w14:textId="77777777" w:rsidR="00000000" w:rsidRPr="00B269C5" w:rsidRDefault="00000000" w:rsidP="0021757E">
            <w:pPr>
              <w:jc w:val="center"/>
              <w:rPr>
                <w:sz w:val="24"/>
                <w:szCs w:val="24"/>
                <w:lang w:eastAsia="en-IN"/>
              </w:rPr>
            </w:pPr>
            <w:r w:rsidRPr="00B269C5">
              <w:rPr>
                <w:sz w:val="24"/>
                <w:szCs w:val="24"/>
                <w:lang w:eastAsia="en-IN"/>
              </w:rPr>
              <w:t>(Level 5)</w:t>
            </w:r>
          </w:p>
        </w:tc>
      </w:tr>
    </w:tbl>
    <w:p w14:paraId="4AA23CB6" w14:textId="77777777" w:rsidR="00000000" w:rsidRDefault="00000000" w:rsidP="00E424D3">
      <w:pPr>
        <w:pStyle w:val="Heading4"/>
        <w:ind w:left="142"/>
        <w:jc w:val="both"/>
      </w:pPr>
    </w:p>
    <w:p w14:paraId="4CFFDED8" w14:textId="77777777" w:rsidR="00000000" w:rsidRPr="00574B7D" w:rsidRDefault="00000000" w:rsidP="00E424D3">
      <w:pPr>
        <w:pStyle w:val="Heading4"/>
        <w:ind w:left="142"/>
        <w:jc w:val="both"/>
        <w:rPr>
          <w:i w:val="0"/>
          <w:iCs w:val="0"/>
          <w:color w:val="auto"/>
        </w:rPr>
      </w:pPr>
      <w:r w:rsidRPr="00574B7D">
        <w:rPr>
          <w:i w:val="0"/>
          <w:iCs w:val="0"/>
          <w:color w:val="auto"/>
        </w:rPr>
        <w:t>Module 1: (</w:t>
      </w:r>
      <w:r w:rsidRPr="00574B7D">
        <w:rPr>
          <w:i w:val="0"/>
          <w:iCs w:val="0"/>
          <w:color w:val="auto"/>
        </w:rPr>
        <w:t>10</w:t>
      </w:r>
      <w:r w:rsidRPr="00574B7D">
        <w:rPr>
          <w:i w:val="0"/>
          <w:iCs w:val="0"/>
          <w:color w:val="auto"/>
        </w:rPr>
        <w:t xml:space="preserve"> Hours)</w:t>
      </w:r>
    </w:p>
    <w:p w14:paraId="0F14DE50" w14:textId="77777777" w:rsidR="00000000" w:rsidRPr="00574B7D" w:rsidRDefault="00000000" w:rsidP="00E424D3">
      <w:pPr>
        <w:pStyle w:val="Heading4"/>
        <w:ind w:left="142"/>
        <w:jc w:val="both"/>
        <w:rPr>
          <w:i w:val="0"/>
          <w:iCs w:val="0"/>
          <w:color w:val="auto"/>
        </w:rPr>
      </w:pPr>
      <w:r w:rsidRPr="00574B7D">
        <w:rPr>
          <w:i w:val="0"/>
          <w:iCs w:val="0"/>
          <w:color w:val="auto"/>
        </w:rPr>
        <w:t>Environmental consequences of fossil fuel use, Importance of renewable sources of energy, Sustainable Design and development, Types of RE sources, Limitations of RE sources, Present Indian and international energy scenario of conventional and RE sources.</w:t>
      </w:r>
    </w:p>
    <w:p w14:paraId="2EA14E5F" w14:textId="77777777" w:rsidR="00000000" w:rsidRDefault="00000000" w:rsidP="00E424D3">
      <w:pPr>
        <w:pStyle w:val="BodyText"/>
        <w:spacing w:before="176" w:line="256" w:lineRule="auto"/>
        <w:ind w:left="142"/>
        <w:jc w:val="both"/>
      </w:pPr>
      <w:r>
        <w:t>Wind Generator Topologies: Wind power statistics of India and world, Wind physics; roll, yaw</w:t>
      </w:r>
      <w:r>
        <w:t xml:space="preserve"> a</w:t>
      </w:r>
      <w:r>
        <w:t>nd pitch; Betz limit, tip speed ratio, stall and pitch control, Wind speed statistics-probability distributions.</w:t>
      </w:r>
    </w:p>
    <w:p w14:paraId="7D486BE6" w14:textId="77777777" w:rsidR="00000000" w:rsidRDefault="00000000" w:rsidP="00E424D3">
      <w:pPr>
        <w:pStyle w:val="BodyText"/>
        <w:spacing w:before="65" w:line="259" w:lineRule="auto"/>
        <w:ind w:left="142"/>
        <w:jc w:val="both"/>
      </w:pPr>
      <w:r>
        <w:t>Review of modern Wind turbine technologies</w:t>
      </w:r>
      <w:r>
        <w:t xml:space="preserve">: HAWT, VAWT, </w:t>
      </w:r>
      <w:r>
        <w:t>fixed and variable speed Wind turbines</w:t>
      </w:r>
    </w:p>
    <w:p w14:paraId="5E604B24" w14:textId="77777777" w:rsidR="00000000" w:rsidRPr="00574B7D" w:rsidRDefault="00000000" w:rsidP="00E424D3">
      <w:pPr>
        <w:pStyle w:val="Heading4"/>
        <w:spacing w:before="162"/>
        <w:ind w:left="142"/>
        <w:jc w:val="both"/>
        <w:rPr>
          <w:i w:val="0"/>
          <w:iCs w:val="0"/>
          <w:color w:val="auto"/>
        </w:rPr>
      </w:pPr>
      <w:r w:rsidRPr="00574B7D">
        <w:rPr>
          <w:i w:val="0"/>
          <w:iCs w:val="0"/>
          <w:color w:val="auto"/>
        </w:rPr>
        <w:t>Module 2: (</w:t>
      </w:r>
      <w:r w:rsidRPr="00574B7D">
        <w:rPr>
          <w:i w:val="0"/>
          <w:iCs w:val="0"/>
          <w:color w:val="auto"/>
        </w:rPr>
        <w:t>10</w:t>
      </w:r>
      <w:r w:rsidRPr="00574B7D">
        <w:rPr>
          <w:i w:val="0"/>
          <w:iCs w:val="0"/>
          <w:color w:val="auto"/>
        </w:rPr>
        <w:t xml:space="preserve"> Hours)</w:t>
      </w:r>
    </w:p>
    <w:p w14:paraId="2F2F9632" w14:textId="77777777" w:rsidR="00000000" w:rsidRDefault="00000000" w:rsidP="00E424D3">
      <w:pPr>
        <w:pStyle w:val="BodyText"/>
        <w:spacing w:before="177" w:line="259" w:lineRule="auto"/>
        <w:ind w:left="142"/>
        <w:jc w:val="both"/>
      </w:pPr>
      <w:r>
        <w:t>Solar Ene</w:t>
      </w:r>
      <w:r>
        <w:t>rg</w:t>
      </w:r>
      <w:r>
        <w:t xml:space="preserve">y Basics- extra-terrestrial and terrestrial radiation, solar radiation measuring </w:t>
      </w:r>
      <w:r>
        <w:t>instruments, Solar</w:t>
      </w:r>
      <w:r>
        <w:t xml:space="preserve"> Geometry concepts </w:t>
      </w:r>
    </w:p>
    <w:p w14:paraId="4FA1C824" w14:textId="77777777" w:rsidR="00000000" w:rsidRDefault="00000000" w:rsidP="00E424D3">
      <w:pPr>
        <w:pStyle w:val="BodyText"/>
        <w:spacing w:before="177" w:line="259" w:lineRule="auto"/>
        <w:ind w:left="142"/>
        <w:jc w:val="both"/>
      </w:pPr>
      <w:r>
        <w:t xml:space="preserve">Solar Photovoltaic and Solar Thermal Power Generation: Solar photovoltaic: Technologies-Amorphous, monocrystalline, polycrystalline; V-I characteristics of a PV cell, PV module, array, power electronic converters for solar systems, </w:t>
      </w:r>
      <w:r>
        <w:t xml:space="preserve">introduction to </w:t>
      </w:r>
      <w:r>
        <w:t>maximum power point tracking (MPPT) algorithm</w:t>
      </w:r>
      <w:r>
        <w:t xml:space="preserve"> – P&amp;O, INC</w:t>
      </w:r>
    </w:p>
    <w:p w14:paraId="0C87EDF7" w14:textId="77777777" w:rsidR="00000000" w:rsidRDefault="00000000" w:rsidP="00E424D3">
      <w:pPr>
        <w:pStyle w:val="BodyText"/>
        <w:spacing w:line="259" w:lineRule="auto"/>
        <w:ind w:left="142"/>
        <w:jc w:val="both"/>
      </w:pPr>
      <w:r>
        <w:t>Solar thermal</w:t>
      </w:r>
      <w:r>
        <w:t xml:space="preserve"> t</w:t>
      </w:r>
      <w:r>
        <w:t>echnologies</w:t>
      </w:r>
      <w:r>
        <w:t xml:space="preserve">: flat plate collector, </w:t>
      </w:r>
      <w:r>
        <w:t>parabolic trough, central receivers, parabolic dish, Fresnel, solar pond</w:t>
      </w:r>
    </w:p>
    <w:p w14:paraId="55C0CAE3" w14:textId="77777777" w:rsidR="00000000" w:rsidRPr="00574B7D" w:rsidRDefault="00000000" w:rsidP="00E424D3">
      <w:pPr>
        <w:pStyle w:val="Heading4"/>
        <w:spacing w:before="164"/>
        <w:ind w:left="142"/>
        <w:jc w:val="both"/>
        <w:rPr>
          <w:i w:val="0"/>
          <w:iCs w:val="0"/>
          <w:color w:val="auto"/>
        </w:rPr>
      </w:pPr>
      <w:r w:rsidRPr="00574B7D">
        <w:rPr>
          <w:i w:val="0"/>
          <w:iCs w:val="0"/>
          <w:color w:val="auto"/>
        </w:rPr>
        <w:t>Module 3: (</w:t>
      </w:r>
      <w:r w:rsidRPr="00574B7D">
        <w:rPr>
          <w:i w:val="0"/>
          <w:iCs w:val="0"/>
          <w:color w:val="auto"/>
        </w:rPr>
        <w:t>10</w:t>
      </w:r>
      <w:r w:rsidRPr="00574B7D">
        <w:rPr>
          <w:i w:val="0"/>
          <w:iCs w:val="0"/>
          <w:color w:val="auto"/>
        </w:rPr>
        <w:t xml:space="preserve"> Hours)</w:t>
      </w:r>
    </w:p>
    <w:p w14:paraId="60343C1B" w14:textId="1F7505CB" w:rsidR="00000000" w:rsidRDefault="00000000" w:rsidP="00E424D3">
      <w:pPr>
        <w:pStyle w:val="BodyText"/>
        <w:spacing w:line="259" w:lineRule="auto"/>
        <w:ind w:left="142"/>
        <w:jc w:val="both"/>
      </w:pPr>
      <w:r>
        <w:t>Biomass Power: Principles of biomass conversion, Combustion and fermentation,</w:t>
      </w:r>
      <w:r>
        <w:t xml:space="preserve"> </w:t>
      </w:r>
      <w:r>
        <w:t xml:space="preserve">Anaerobic </w:t>
      </w:r>
      <w:r>
        <w:t xml:space="preserve">   </w:t>
      </w:r>
    </w:p>
    <w:p w14:paraId="4EF2C940" w14:textId="77777777" w:rsidR="00000000" w:rsidRDefault="00000000" w:rsidP="00E424D3">
      <w:pPr>
        <w:pStyle w:val="BodyText"/>
        <w:spacing w:line="259" w:lineRule="auto"/>
        <w:ind w:left="142"/>
        <w:jc w:val="both"/>
      </w:pPr>
      <w:r>
        <w:t xml:space="preserve"> </w:t>
      </w:r>
      <w:r>
        <w:t>digestion, Types of biogas digester, Wood gasifier, Pyrolysis, Applications</w:t>
      </w:r>
      <w:r>
        <w:t xml:space="preserve">, </w:t>
      </w:r>
      <w:r>
        <w:t>Biogas</w:t>
      </w:r>
      <w:r>
        <w:t>,</w:t>
      </w:r>
      <w:r>
        <w:t xml:space="preserve"> </w:t>
      </w:r>
      <w:r>
        <w:t>Bi</w:t>
      </w:r>
      <w:r>
        <w:t xml:space="preserve">odiesel                                         </w:t>
      </w:r>
    </w:p>
    <w:p w14:paraId="531F763D" w14:textId="4BEB65E4" w:rsidR="00000000" w:rsidRDefault="00574B7D" w:rsidP="00E424D3">
      <w:pPr>
        <w:pStyle w:val="BodyText"/>
        <w:spacing w:line="259" w:lineRule="auto"/>
        <w:ind w:left="142"/>
        <w:jc w:val="both"/>
      </w:pPr>
      <w:r>
        <w:t xml:space="preserve">  </w:t>
      </w:r>
      <w:r w:rsidR="00000000">
        <w:t>Brief idea on Fuel cells</w:t>
      </w:r>
      <w:r w:rsidR="00000000">
        <w:t xml:space="preserve">, </w:t>
      </w:r>
      <w:r w:rsidR="00000000">
        <w:t>Battery Storage Technology.</w:t>
      </w:r>
    </w:p>
    <w:p w14:paraId="7907E1C4" w14:textId="6CD0898A" w:rsidR="00000000" w:rsidRDefault="00000000" w:rsidP="00E424D3">
      <w:pPr>
        <w:pStyle w:val="BodyText"/>
        <w:spacing w:before="160"/>
        <w:ind w:left="142"/>
        <w:jc w:val="both"/>
      </w:pPr>
      <w:r>
        <w:t xml:space="preserve">  </w:t>
      </w:r>
      <w:r w:rsidRPr="00F44DDC">
        <w:t>Basics</w:t>
      </w:r>
      <w:r>
        <w:t xml:space="preserve"> of </w:t>
      </w:r>
      <w:r w:rsidRPr="00F44DDC">
        <w:t xml:space="preserve">Geothermal </w:t>
      </w:r>
      <w:r>
        <w:t>Energy and Hydro Energy</w:t>
      </w:r>
      <w:r w:rsidRPr="00F44DDC">
        <w:t> </w:t>
      </w:r>
    </w:p>
    <w:p w14:paraId="3E6D13B7" w14:textId="77777777" w:rsidR="00000000" w:rsidRPr="00574B7D" w:rsidRDefault="00000000" w:rsidP="00E424D3">
      <w:pPr>
        <w:pStyle w:val="Heading4"/>
        <w:ind w:left="142"/>
        <w:jc w:val="both"/>
        <w:rPr>
          <w:b/>
          <w:bCs/>
          <w:i w:val="0"/>
          <w:iCs w:val="0"/>
          <w:color w:val="auto"/>
        </w:rPr>
      </w:pPr>
      <w:r w:rsidRPr="00574B7D">
        <w:rPr>
          <w:b/>
          <w:bCs/>
          <w:i w:val="0"/>
          <w:iCs w:val="0"/>
          <w:color w:val="auto"/>
        </w:rPr>
        <w:lastRenderedPageBreak/>
        <w:t>Text Books:</w:t>
      </w:r>
    </w:p>
    <w:p w14:paraId="799A2287" w14:textId="56AE805B" w:rsidR="00000000" w:rsidRPr="00574B7D" w:rsidRDefault="00000000" w:rsidP="00574B7D">
      <w:pPr>
        <w:pStyle w:val="ListParagraph"/>
        <w:numPr>
          <w:ilvl w:val="0"/>
          <w:numId w:val="8"/>
        </w:numPr>
        <w:tabs>
          <w:tab w:val="clear" w:pos="720"/>
          <w:tab w:val="num" w:pos="426"/>
        </w:tabs>
        <w:spacing w:before="176"/>
        <w:ind w:hanging="578"/>
        <w:jc w:val="both"/>
      </w:pPr>
      <w:r w:rsidRPr="00574B7D">
        <w:t>T. Ackermann,” Wind Power in Power Systems”, John Wiley and Sons Ltd.,2005.</w:t>
      </w:r>
    </w:p>
    <w:p w14:paraId="292B8716" w14:textId="77777777" w:rsidR="00000000" w:rsidRPr="00574B7D" w:rsidRDefault="00000000" w:rsidP="00574B7D">
      <w:pPr>
        <w:pStyle w:val="ListParagraph"/>
        <w:numPr>
          <w:ilvl w:val="0"/>
          <w:numId w:val="8"/>
        </w:numPr>
        <w:tabs>
          <w:tab w:val="clear" w:pos="720"/>
          <w:tab w:val="num" w:pos="426"/>
        </w:tabs>
        <w:spacing w:before="176"/>
        <w:ind w:left="142" w:firstLine="0"/>
        <w:jc w:val="both"/>
      </w:pPr>
      <w:r w:rsidRPr="00574B7D">
        <w:t>G. M. Masters,” Renewable and Efficient Electric Power Systems”, John Wiley and Sons,2004.</w:t>
      </w:r>
    </w:p>
    <w:p w14:paraId="05EA1C28" w14:textId="77777777" w:rsidR="00000000" w:rsidRPr="00574B7D" w:rsidRDefault="00000000" w:rsidP="00574B7D">
      <w:pPr>
        <w:pStyle w:val="ListParagraph"/>
        <w:numPr>
          <w:ilvl w:val="0"/>
          <w:numId w:val="8"/>
        </w:numPr>
        <w:tabs>
          <w:tab w:val="clear" w:pos="720"/>
          <w:tab w:val="num" w:pos="426"/>
        </w:tabs>
        <w:spacing w:before="176"/>
        <w:ind w:left="142" w:firstLine="0"/>
        <w:jc w:val="both"/>
      </w:pPr>
      <w:r w:rsidRPr="00574B7D">
        <w:t>H. Siegfried and R. Waddington,” Grid integration of wind energy con- version systems”, John Wiley and Sons Ltd.,2006.</w:t>
      </w:r>
    </w:p>
    <w:p w14:paraId="0146D0C0" w14:textId="77777777" w:rsidR="00000000" w:rsidRPr="00574B7D" w:rsidRDefault="00000000" w:rsidP="00574B7D">
      <w:pPr>
        <w:pStyle w:val="ListParagraph"/>
        <w:numPr>
          <w:ilvl w:val="0"/>
          <w:numId w:val="8"/>
        </w:numPr>
        <w:tabs>
          <w:tab w:val="clear" w:pos="720"/>
          <w:tab w:val="num" w:pos="426"/>
        </w:tabs>
        <w:spacing w:before="176"/>
        <w:ind w:left="142" w:firstLine="0"/>
        <w:jc w:val="both"/>
      </w:pPr>
      <w:r w:rsidRPr="00574B7D">
        <w:t>C. S. Solanki,” Solar Photovoltaics Fundamentals, Technologies and Applications”, PHI Learning Private limited, third edition April2015.</w:t>
      </w:r>
    </w:p>
    <w:p w14:paraId="14C2FB4B" w14:textId="77777777" w:rsidR="00000000" w:rsidRPr="00574B7D" w:rsidRDefault="00000000" w:rsidP="00E424D3">
      <w:pPr>
        <w:tabs>
          <w:tab w:val="left" w:pos="1420"/>
          <w:tab w:val="left" w:pos="1421"/>
        </w:tabs>
        <w:spacing w:before="164"/>
        <w:ind w:left="142" w:right="856"/>
        <w:jc w:val="both"/>
        <w:rPr>
          <w:b/>
          <w:bCs/>
        </w:rPr>
      </w:pPr>
      <w:r w:rsidRPr="00574B7D">
        <w:rPr>
          <w:b/>
          <w:bCs/>
        </w:rPr>
        <w:t>Reference Books:</w:t>
      </w:r>
    </w:p>
    <w:p w14:paraId="172F1FCD" w14:textId="77777777" w:rsidR="00000000" w:rsidRPr="00574B7D" w:rsidRDefault="00000000" w:rsidP="00574B7D">
      <w:pPr>
        <w:pStyle w:val="ListParagraph"/>
        <w:numPr>
          <w:ilvl w:val="0"/>
          <w:numId w:val="7"/>
        </w:numPr>
        <w:tabs>
          <w:tab w:val="clear" w:pos="720"/>
          <w:tab w:val="num" w:pos="426"/>
        </w:tabs>
        <w:spacing w:before="176"/>
        <w:ind w:left="142" w:firstLine="0"/>
        <w:jc w:val="both"/>
      </w:pPr>
      <w:r w:rsidRPr="00574B7D">
        <w:t xml:space="preserve">Khan B. H., Non-Conventional Energy Resources, Tata McGraw Hill, 2009. </w:t>
      </w:r>
    </w:p>
    <w:p w14:paraId="05E3B941" w14:textId="77777777" w:rsidR="00000000" w:rsidRPr="00574B7D" w:rsidRDefault="00000000" w:rsidP="00574B7D">
      <w:pPr>
        <w:pStyle w:val="ListParagraph"/>
        <w:numPr>
          <w:ilvl w:val="0"/>
          <w:numId w:val="7"/>
        </w:numPr>
        <w:tabs>
          <w:tab w:val="clear" w:pos="720"/>
          <w:tab w:val="num" w:pos="426"/>
        </w:tabs>
        <w:spacing w:before="176"/>
        <w:ind w:left="142" w:firstLine="0"/>
        <w:jc w:val="both"/>
      </w:pPr>
      <w:proofErr w:type="spellStart"/>
      <w:r w:rsidRPr="00574B7D">
        <w:t>D.</w:t>
      </w:r>
      <w:proofErr w:type="gramStart"/>
      <w:r w:rsidRPr="00574B7D">
        <w:t>P.Kothari</w:t>
      </w:r>
      <w:proofErr w:type="spellEnd"/>
      <w:proofErr w:type="gramEnd"/>
      <w:r w:rsidRPr="00574B7D">
        <w:t xml:space="preserve">, </w:t>
      </w:r>
      <w:proofErr w:type="spellStart"/>
      <w:r w:rsidRPr="00574B7D">
        <w:t>K.</w:t>
      </w:r>
      <w:proofErr w:type="gramStart"/>
      <w:r w:rsidRPr="00574B7D">
        <w:t>C.Singal</w:t>
      </w:r>
      <w:proofErr w:type="spellEnd"/>
      <w:proofErr w:type="gramEnd"/>
      <w:r w:rsidRPr="00574B7D">
        <w:t xml:space="preserve">, </w:t>
      </w:r>
      <w:proofErr w:type="spellStart"/>
      <w:r w:rsidRPr="00574B7D">
        <w:t>RakeshRanjan</w:t>
      </w:r>
      <w:proofErr w:type="spellEnd"/>
      <w:r w:rsidRPr="00574B7D">
        <w:t>, Renewable Energy Sources and Emerging Technologies, Prentice Hall of India, New Delhi, 2009.</w:t>
      </w:r>
    </w:p>
    <w:p w14:paraId="0C46B02C" w14:textId="77777777" w:rsidR="00000000" w:rsidRPr="00574B7D" w:rsidRDefault="00000000" w:rsidP="00574B7D">
      <w:pPr>
        <w:pStyle w:val="ListParagraph"/>
        <w:numPr>
          <w:ilvl w:val="0"/>
          <w:numId w:val="7"/>
        </w:numPr>
        <w:tabs>
          <w:tab w:val="clear" w:pos="720"/>
          <w:tab w:val="num" w:pos="426"/>
        </w:tabs>
        <w:spacing w:before="176"/>
        <w:ind w:left="142" w:firstLine="0"/>
        <w:jc w:val="both"/>
      </w:pPr>
      <w:r w:rsidRPr="00574B7D">
        <w:t xml:space="preserve">A. K. Tripathy. </w:t>
      </w:r>
      <w:r w:rsidRPr="00574B7D">
        <w:t xml:space="preserve">Multiple Choice Questions on Renewable Energy. </w:t>
      </w:r>
      <w:r w:rsidRPr="00574B7D">
        <w:t>ISBN: 9788179931288</w:t>
      </w:r>
    </w:p>
    <w:p w14:paraId="0EE130A3" w14:textId="77777777" w:rsidR="00000000" w:rsidRPr="00574B7D" w:rsidRDefault="00000000" w:rsidP="00574B7D">
      <w:pPr>
        <w:pStyle w:val="ListParagraph"/>
        <w:numPr>
          <w:ilvl w:val="0"/>
          <w:numId w:val="7"/>
        </w:numPr>
        <w:tabs>
          <w:tab w:val="clear" w:pos="720"/>
          <w:tab w:val="num" w:pos="426"/>
        </w:tabs>
        <w:spacing w:before="176"/>
        <w:ind w:left="142" w:firstLine="0"/>
        <w:jc w:val="both"/>
      </w:pPr>
      <w:r w:rsidRPr="00574B7D">
        <w:t xml:space="preserve">Seema Behera, </w:t>
      </w:r>
      <w:proofErr w:type="spellStart"/>
      <w:r w:rsidRPr="00574B7D">
        <w:t>Bishnupriya</w:t>
      </w:r>
      <w:proofErr w:type="spellEnd"/>
      <w:r w:rsidRPr="00574B7D">
        <w:t xml:space="preserve"> Dash, Renewable Energy System, Engineer's Mind Publications, 2012 (first edition).</w:t>
      </w:r>
    </w:p>
    <w:p w14:paraId="70139239" w14:textId="77777777" w:rsidR="00000000" w:rsidRPr="00574B7D" w:rsidRDefault="00000000" w:rsidP="00574B7D">
      <w:pPr>
        <w:pStyle w:val="ListParagraph"/>
        <w:numPr>
          <w:ilvl w:val="0"/>
          <w:numId w:val="7"/>
        </w:numPr>
        <w:tabs>
          <w:tab w:val="clear" w:pos="720"/>
          <w:tab w:val="num" w:pos="426"/>
        </w:tabs>
        <w:spacing w:before="176"/>
        <w:ind w:left="142" w:firstLine="0"/>
        <w:jc w:val="both"/>
      </w:pPr>
      <w:r w:rsidRPr="00574B7D">
        <w:t>S. N. Bhadra, D. Kastha, S. Banerjee - Wind Electrical Systems-Oxford University Press (2013).</w:t>
      </w:r>
    </w:p>
    <w:p w14:paraId="39DD9552" w14:textId="77777777" w:rsidR="00000000" w:rsidRDefault="00000000" w:rsidP="004A0A8C">
      <w:pPr>
        <w:jc w:val="both"/>
      </w:pPr>
    </w:p>
    <w:p w14:paraId="04B64FB9" w14:textId="145AFD33" w:rsidR="00000000" w:rsidRDefault="00000000" w:rsidP="00876E99">
      <w:pPr>
        <w:ind w:left="698"/>
        <w:jc w:val="center"/>
        <w:rPr>
          <w:b/>
          <w:spacing w:val="-2"/>
        </w:rPr>
      </w:pPr>
      <w:r>
        <w:rPr>
          <w:b/>
        </w:rPr>
        <w:t>CO-PO</w:t>
      </w:r>
      <w:r w:rsidR="00574B7D">
        <w:rPr>
          <w:b/>
        </w:rPr>
        <w:t xml:space="preserve"> </w:t>
      </w:r>
      <w:r>
        <w:rPr>
          <w:b/>
          <w:spacing w:val="-2"/>
        </w:rPr>
        <w:t>MAPPING</w:t>
      </w:r>
    </w:p>
    <w:p w14:paraId="611D1305" w14:textId="77777777" w:rsidR="00000000" w:rsidRPr="00574B7D" w:rsidRDefault="00000000" w:rsidP="00876E99">
      <w:pPr>
        <w:jc w:val="center"/>
        <w:rPr>
          <w:spacing w:val="-2"/>
          <w:sz w:val="20"/>
          <w:szCs w:val="20"/>
        </w:rPr>
      </w:pPr>
      <w:proofErr w:type="gramStart"/>
      <w:r w:rsidRPr="00574B7D">
        <w:rPr>
          <w:b/>
          <w:spacing w:val="-2"/>
          <w:sz w:val="20"/>
          <w:szCs w:val="20"/>
        </w:rPr>
        <w:t>(</w:t>
      </w:r>
      <w:r w:rsidRPr="00574B7D">
        <w:rPr>
          <w:sz w:val="20"/>
          <w:szCs w:val="20"/>
        </w:rPr>
        <w:t xml:space="preserve"> 1</w:t>
      </w:r>
      <w:proofErr w:type="gramEnd"/>
      <w:r w:rsidRPr="00574B7D">
        <w:rPr>
          <w:sz w:val="20"/>
          <w:szCs w:val="20"/>
        </w:rPr>
        <w:t>-Weak</w:t>
      </w:r>
      <w:r w:rsidRPr="00574B7D">
        <w:rPr>
          <w:sz w:val="20"/>
          <w:szCs w:val="20"/>
        </w:rPr>
        <w:t xml:space="preserve"> </w:t>
      </w:r>
      <w:r w:rsidRPr="00574B7D">
        <w:rPr>
          <w:sz w:val="20"/>
          <w:szCs w:val="20"/>
        </w:rPr>
        <w:t>Correlation;</w:t>
      </w:r>
      <w:r w:rsidRPr="00574B7D">
        <w:rPr>
          <w:sz w:val="20"/>
          <w:szCs w:val="20"/>
        </w:rPr>
        <w:t xml:space="preserve"> </w:t>
      </w:r>
      <w:r w:rsidRPr="00574B7D">
        <w:rPr>
          <w:sz w:val="20"/>
          <w:szCs w:val="20"/>
        </w:rPr>
        <w:t>2-Medium</w:t>
      </w:r>
      <w:r w:rsidRPr="00574B7D">
        <w:rPr>
          <w:sz w:val="20"/>
          <w:szCs w:val="20"/>
        </w:rPr>
        <w:t xml:space="preserve"> </w:t>
      </w:r>
      <w:r w:rsidRPr="00574B7D">
        <w:rPr>
          <w:sz w:val="20"/>
          <w:szCs w:val="20"/>
        </w:rPr>
        <w:t>correlation;</w:t>
      </w:r>
      <w:r w:rsidRPr="00574B7D">
        <w:rPr>
          <w:sz w:val="20"/>
          <w:szCs w:val="20"/>
        </w:rPr>
        <w:t xml:space="preserve"> </w:t>
      </w:r>
      <w:r w:rsidRPr="00574B7D">
        <w:rPr>
          <w:sz w:val="20"/>
          <w:szCs w:val="20"/>
        </w:rPr>
        <w:t>3-Strong</w:t>
      </w:r>
      <w:r w:rsidRPr="00574B7D">
        <w:rPr>
          <w:sz w:val="20"/>
          <w:szCs w:val="20"/>
        </w:rPr>
        <w:t xml:space="preserve"> </w:t>
      </w:r>
      <w:r w:rsidRPr="00574B7D">
        <w:rPr>
          <w:spacing w:val="-2"/>
          <w:sz w:val="20"/>
          <w:szCs w:val="20"/>
        </w:rPr>
        <w:t>Correlation)</w:t>
      </w:r>
    </w:p>
    <w:tbl>
      <w:tblPr>
        <w:tblW w:w="4852"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72"/>
        <w:gridCol w:w="561"/>
        <w:gridCol w:w="561"/>
        <w:gridCol w:w="561"/>
        <w:gridCol w:w="561"/>
        <w:gridCol w:w="561"/>
        <w:gridCol w:w="561"/>
        <w:gridCol w:w="561"/>
        <w:gridCol w:w="561"/>
        <w:gridCol w:w="561"/>
        <w:gridCol w:w="661"/>
        <w:gridCol w:w="661"/>
        <w:gridCol w:w="661"/>
        <w:gridCol w:w="654"/>
        <w:gridCol w:w="654"/>
      </w:tblGrid>
      <w:tr w:rsidR="00876E99" w:rsidRPr="00574B7D" w14:paraId="12148F38" w14:textId="77777777" w:rsidTr="00574B7D">
        <w:trPr>
          <w:jc w:val="center"/>
        </w:trPr>
        <w:tc>
          <w:tcPr>
            <w:tcW w:w="373" w:type="pct"/>
          </w:tcPr>
          <w:p w14:paraId="582BB8C1" w14:textId="77777777" w:rsidR="00000000" w:rsidRPr="00574B7D" w:rsidRDefault="00000000" w:rsidP="001B4FF5">
            <w:pPr>
              <w:rPr>
                <w:b/>
                <w:sz w:val="20"/>
                <w:szCs w:val="20"/>
              </w:rPr>
            </w:pPr>
            <w:r w:rsidRPr="00574B7D">
              <w:rPr>
                <w:b/>
                <w:sz w:val="20"/>
                <w:szCs w:val="20"/>
              </w:rPr>
              <w:t>CO s</w:t>
            </w:r>
          </w:p>
        </w:tc>
        <w:tc>
          <w:tcPr>
            <w:tcW w:w="311" w:type="pct"/>
          </w:tcPr>
          <w:p w14:paraId="205B9FC1" w14:textId="77777777" w:rsidR="00000000" w:rsidRPr="00574B7D" w:rsidRDefault="00000000" w:rsidP="001B4FF5">
            <w:pPr>
              <w:rPr>
                <w:b/>
                <w:sz w:val="20"/>
                <w:szCs w:val="20"/>
              </w:rPr>
            </w:pPr>
            <w:r w:rsidRPr="00574B7D">
              <w:rPr>
                <w:b/>
                <w:sz w:val="20"/>
                <w:szCs w:val="20"/>
              </w:rPr>
              <w:t>PO1</w:t>
            </w:r>
          </w:p>
        </w:tc>
        <w:tc>
          <w:tcPr>
            <w:tcW w:w="311" w:type="pct"/>
          </w:tcPr>
          <w:p w14:paraId="760C6835" w14:textId="77777777" w:rsidR="00000000" w:rsidRPr="00574B7D" w:rsidRDefault="00000000" w:rsidP="001B4FF5">
            <w:pPr>
              <w:rPr>
                <w:b/>
                <w:sz w:val="20"/>
                <w:szCs w:val="20"/>
              </w:rPr>
            </w:pPr>
            <w:r w:rsidRPr="00574B7D">
              <w:rPr>
                <w:b/>
                <w:sz w:val="20"/>
                <w:szCs w:val="20"/>
              </w:rPr>
              <w:t>PO2</w:t>
            </w:r>
          </w:p>
        </w:tc>
        <w:tc>
          <w:tcPr>
            <w:tcW w:w="311" w:type="pct"/>
          </w:tcPr>
          <w:p w14:paraId="5506A2D4" w14:textId="77777777" w:rsidR="00000000" w:rsidRPr="00574B7D" w:rsidRDefault="00000000" w:rsidP="001B4FF5">
            <w:pPr>
              <w:rPr>
                <w:b/>
                <w:sz w:val="20"/>
                <w:szCs w:val="20"/>
              </w:rPr>
            </w:pPr>
            <w:r w:rsidRPr="00574B7D">
              <w:rPr>
                <w:b/>
                <w:sz w:val="20"/>
                <w:szCs w:val="20"/>
              </w:rPr>
              <w:t>PO3</w:t>
            </w:r>
          </w:p>
        </w:tc>
        <w:tc>
          <w:tcPr>
            <w:tcW w:w="311" w:type="pct"/>
          </w:tcPr>
          <w:p w14:paraId="7AA1764E" w14:textId="77777777" w:rsidR="00000000" w:rsidRPr="00574B7D" w:rsidRDefault="00000000" w:rsidP="001B4FF5">
            <w:pPr>
              <w:rPr>
                <w:b/>
                <w:sz w:val="20"/>
                <w:szCs w:val="20"/>
              </w:rPr>
            </w:pPr>
            <w:r w:rsidRPr="00574B7D">
              <w:rPr>
                <w:b/>
                <w:sz w:val="20"/>
                <w:szCs w:val="20"/>
              </w:rPr>
              <w:t>PO4</w:t>
            </w:r>
          </w:p>
        </w:tc>
        <w:tc>
          <w:tcPr>
            <w:tcW w:w="311" w:type="pct"/>
          </w:tcPr>
          <w:p w14:paraId="1F447FA1" w14:textId="77777777" w:rsidR="00000000" w:rsidRPr="00574B7D" w:rsidRDefault="00000000" w:rsidP="001B4FF5">
            <w:pPr>
              <w:rPr>
                <w:b/>
                <w:sz w:val="20"/>
                <w:szCs w:val="20"/>
              </w:rPr>
            </w:pPr>
            <w:r w:rsidRPr="00574B7D">
              <w:rPr>
                <w:b/>
                <w:sz w:val="20"/>
                <w:szCs w:val="20"/>
              </w:rPr>
              <w:t>PO5</w:t>
            </w:r>
          </w:p>
        </w:tc>
        <w:tc>
          <w:tcPr>
            <w:tcW w:w="311" w:type="pct"/>
          </w:tcPr>
          <w:p w14:paraId="21E10F8B" w14:textId="77777777" w:rsidR="00000000" w:rsidRPr="00574B7D" w:rsidRDefault="00000000" w:rsidP="001B4FF5">
            <w:pPr>
              <w:rPr>
                <w:b/>
                <w:sz w:val="20"/>
                <w:szCs w:val="20"/>
              </w:rPr>
            </w:pPr>
            <w:r w:rsidRPr="00574B7D">
              <w:rPr>
                <w:b/>
                <w:sz w:val="20"/>
                <w:szCs w:val="20"/>
              </w:rPr>
              <w:t>PO6</w:t>
            </w:r>
          </w:p>
        </w:tc>
        <w:tc>
          <w:tcPr>
            <w:tcW w:w="311" w:type="pct"/>
          </w:tcPr>
          <w:p w14:paraId="521E08FC" w14:textId="77777777" w:rsidR="00000000" w:rsidRPr="00574B7D" w:rsidRDefault="00000000" w:rsidP="001B4FF5">
            <w:pPr>
              <w:rPr>
                <w:b/>
                <w:sz w:val="20"/>
                <w:szCs w:val="20"/>
              </w:rPr>
            </w:pPr>
            <w:r w:rsidRPr="00574B7D">
              <w:rPr>
                <w:b/>
                <w:sz w:val="20"/>
                <w:szCs w:val="20"/>
              </w:rPr>
              <w:t>PO7</w:t>
            </w:r>
          </w:p>
        </w:tc>
        <w:tc>
          <w:tcPr>
            <w:tcW w:w="311" w:type="pct"/>
          </w:tcPr>
          <w:p w14:paraId="654B7BF1" w14:textId="77777777" w:rsidR="00000000" w:rsidRPr="00574B7D" w:rsidRDefault="00000000" w:rsidP="001B4FF5">
            <w:pPr>
              <w:rPr>
                <w:b/>
                <w:sz w:val="20"/>
                <w:szCs w:val="20"/>
              </w:rPr>
            </w:pPr>
            <w:r w:rsidRPr="00574B7D">
              <w:rPr>
                <w:b/>
                <w:sz w:val="20"/>
                <w:szCs w:val="20"/>
              </w:rPr>
              <w:t>PO8</w:t>
            </w:r>
          </w:p>
        </w:tc>
        <w:tc>
          <w:tcPr>
            <w:tcW w:w="311" w:type="pct"/>
          </w:tcPr>
          <w:p w14:paraId="1BDEC8EF" w14:textId="77777777" w:rsidR="00000000" w:rsidRPr="00574B7D" w:rsidRDefault="00000000" w:rsidP="001B4FF5">
            <w:pPr>
              <w:rPr>
                <w:b/>
                <w:sz w:val="20"/>
                <w:szCs w:val="20"/>
              </w:rPr>
            </w:pPr>
            <w:r w:rsidRPr="00574B7D">
              <w:rPr>
                <w:b/>
                <w:sz w:val="20"/>
                <w:szCs w:val="20"/>
              </w:rPr>
              <w:t>PO9</w:t>
            </w:r>
          </w:p>
        </w:tc>
        <w:tc>
          <w:tcPr>
            <w:tcW w:w="367" w:type="pct"/>
          </w:tcPr>
          <w:p w14:paraId="4CCF4061" w14:textId="77777777" w:rsidR="00000000" w:rsidRPr="00574B7D" w:rsidRDefault="00000000" w:rsidP="001B4FF5">
            <w:pPr>
              <w:rPr>
                <w:b/>
                <w:sz w:val="20"/>
                <w:szCs w:val="20"/>
              </w:rPr>
            </w:pPr>
            <w:r w:rsidRPr="00574B7D">
              <w:rPr>
                <w:b/>
                <w:sz w:val="20"/>
                <w:szCs w:val="20"/>
              </w:rPr>
              <w:t>PO10</w:t>
            </w:r>
          </w:p>
        </w:tc>
        <w:tc>
          <w:tcPr>
            <w:tcW w:w="367" w:type="pct"/>
          </w:tcPr>
          <w:p w14:paraId="45E5B4FC" w14:textId="77777777" w:rsidR="00000000" w:rsidRPr="00574B7D" w:rsidRDefault="00000000" w:rsidP="001B4FF5">
            <w:pPr>
              <w:rPr>
                <w:b/>
                <w:sz w:val="20"/>
                <w:szCs w:val="20"/>
              </w:rPr>
            </w:pPr>
            <w:r w:rsidRPr="00574B7D">
              <w:rPr>
                <w:b/>
                <w:sz w:val="20"/>
                <w:szCs w:val="20"/>
              </w:rPr>
              <w:t>PO11</w:t>
            </w:r>
          </w:p>
        </w:tc>
        <w:tc>
          <w:tcPr>
            <w:tcW w:w="367" w:type="pct"/>
          </w:tcPr>
          <w:p w14:paraId="185D0908" w14:textId="77777777" w:rsidR="00000000" w:rsidRPr="00574B7D" w:rsidRDefault="00000000" w:rsidP="001B4FF5">
            <w:pPr>
              <w:rPr>
                <w:b/>
                <w:sz w:val="20"/>
                <w:szCs w:val="20"/>
              </w:rPr>
            </w:pPr>
            <w:r w:rsidRPr="00574B7D">
              <w:rPr>
                <w:b/>
                <w:sz w:val="20"/>
                <w:szCs w:val="20"/>
              </w:rPr>
              <w:t>PO12</w:t>
            </w:r>
          </w:p>
        </w:tc>
        <w:tc>
          <w:tcPr>
            <w:tcW w:w="363" w:type="pct"/>
          </w:tcPr>
          <w:p w14:paraId="44303772" w14:textId="77777777" w:rsidR="00000000" w:rsidRPr="00574B7D" w:rsidRDefault="00000000" w:rsidP="001B4FF5">
            <w:pPr>
              <w:rPr>
                <w:b/>
                <w:sz w:val="20"/>
                <w:szCs w:val="20"/>
              </w:rPr>
            </w:pPr>
            <w:r w:rsidRPr="00574B7D">
              <w:rPr>
                <w:b/>
                <w:sz w:val="20"/>
                <w:szCs w:val="20"/>
              </w:rPr>
              <w:t>PSO1</w:t>
            </w:r>
          </w:p>
        </w:tc>
        <w:tc>
          <w:tcPr>
            <w:tcW w:w="363" w:type="pct"/>
          </w:tcPr>
          <w:p w14:paraId="08CBEB75" w14:textId="77777777" w:rsidR="00000000" w:rsidRPr="00574B7D" w:rsidRDefault="00000000" w:rsidP="001B4FF5">
            <w:pPr>
              <w:rPr>
                <w:b/>
                <w:sz w:val="20"/>
                <w:szCs w:val="20"/>
              </w:rPr>
            </w:pPr>
            <w:r w:rsidRPr="00574B7D">
              <w:rPr>
                <w:b/>
                <w:sz w:val="20"/>
                <w:szCs w:val="20"/>
              </w:rPr>
              <w:t>PSO2</w:t>
            </w:r>
          </w:p>
        </w:tc>
      </w:tr>
      <w:tr w:rsidR="00876E99" w:rsidRPr="00DD0161" w14:paraId="066B4AEA" w14:textId="77777777" w:rsidTr="00574B7D">
        <w:trPr>
          <w:trHeight w:val="109"/>
          <w:jc w:val="center"/>
        </w:trPr>
        <w:tc>
          <w:tcPr>
            <w:tcW w:w="373" w:type="pct"/>
          </w:tcPr>
          <w:p w14:paraId="39C71529" w14:textId="77777777" w:rsidR="00000000" w:rsidRPr="00574B7D" w:rsidRDefault="00000000" w:rsidP="001B4FF5">
            <w:pPr>
              <w:rPr>
                <w:sz w:val="24"/>
                <w:szCs w:val="24"/>
              </w:rPr>
            </w:pPr>
            <w:r w:rsidRPr="00574B7D">
              <w:rPr>
                <w:sz w:val="24"/>
                <w:szCs w:val="24"/>
              </w:rPr>
              <w:t>CO1</w:t>
            </w:r>
          </w:p>
        </w:tc>
        <w:tc>
          <w:tcPr>
            <w:tcW w:w="311" w:type="pct"/>
            <w:vAlign w:val="center"/>
          </w:tcPr>
          <w:p w14:paraId="25839A1E"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44BC2AAB"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01BDBDB0"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6722BB10"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3A6F4283" w14:textId="77777777" w:rsidR="00000000" w:rsidRPr="00574B7D" w:rsidRDefault="00000000" w:rsidP="001B4FF5">
            <w:pPr>
              <w:jc w:val="center"/>
              <w:rPr>
                <w:sz w:val="24"/>
                <w:szCs w:val="24"/>
              </w:rPr>
            </w:pPr>
            <w:r w:rsidRPr="00574B7D">
              <w:rPr>
                <w:sz w:val="24"/>
                <w:szCs w:val="24"/>
              </w:rPr>
              <w:t>2</w:t>
            </w:r>
          </w:p>
        </w:tc>
        <w:tc>
          <w:tcPr>
            <w:tcW w:w="311" w:type="pct"/>
            <w:vAlign w:val="center"/>
          </w:tcPr>
          <w:p w14:paraId="59576312"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08808E52"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46E09F07" w14:textId="77777777" w:rsidR="00000000" w:rsidRPr="00574B7D" w:rsidRDefault="00000000" w:rsidP="001B4FF5">
            <w:pPr>
              <w:jc w:val="center"/>
              <w:rPr>
                <w:sz w:val="24"/>
                <w:szCs w:val="24"/>
              </w:rPr>
            </w:pPr>
            <w:r w:rsidRPr="00574B7D">
              <w:rPr>
                <w:sz w:val="24"/>
                <w:szCs w:val="24"/>
              </w:rPr>
              <w:t>0</w:t>
            </w:r>
          </w:p>
        </w:tc>
        <w:tc>
          <w:tcPr>
            <w:tcW w:w="311" w:type="pct"/>
            <w:vAlign w:val="center"/>
          </w:tcPr>
          <w:p w14:paraId="3241B512"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1DCC521A"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42766BC3"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5410FA25" w14:textId="77777777" w:rsidR="00000000" w:rsidRPr="00574B7D" w:rsidRDefault="00000000" w:rsidP="001B4FF5">
            <w:pPr>
              <w:jc w:val="center"/>
              <w:rPr>
                <w:sz w:val="24"/>
                <w:szCs w:val="24"/>
              </w:rPr>
            </w:pPr>
            <w:r w:rsidRPr="00574B7D">
              <w:rPr>
                <w:sz w:val="24"/>
                <w:szCs w:val="24"/>
              </w:rPr>
              <w:t>0</w:t>
            </w:r>
          </w:p>
        </w:tc>
        <w:tc>
          <w:tcPr>
            <w:tcW w:w="363" w:type="pct"/>
            <w:vAlign w:val="center"/>
          </w:tcPr>
          <w:p w14:paraId="2A594345" w14:textId="77777777" w:rsidR="00000000" w:rsidRPr="00574B7D" w:rsidRDefault="00000000" w:rsidP="001B4FF5">
            <w:pPr>
              <w:jc w:val="center"/>
              <w:rPr>
                <w:sz w:val="24"/>
                <w:szCs w:val="24"/>
              </w:rPr>
            </w:pPr>
            <w:r w:rsidRPr="00574B7D">
              <w:rPr>
                <w:sz w:val="24"/>
                <w:szCs w:val="24"/>
              </w:rPr>
              <w:t>3</w:t>
            </w:r>
          </w:p>
        </w:tc>
        <w:tc>
          <w:tcPr>
            <w:tcW w:w="363" w:type="pct"/>
            <w:vAlign w:val="center"/>
          </w:tcPr>
          <w:p w14:paraId="3D768223" w14:textId="77777777" w:rsidR="00000000" w:rsidRPr="00574B7D" w:rsidRDefault="00000000" w:rsidP="001B4FF5">
            <w:pPr>
              <w:jc w:val="center"/>
              <w:rPr>
                <w:sz w:val="24"/>
                <w:szCs w:val="24"/>
              </w:rPr>
            </w:pPr>
            <w:r w:rsidRPr="00574B7D">
              <w:rPr>
                <w:sz w:val="24"/>
                <w:szCs w:val="24"/>
              </w:rPr>
              <w:t>3</w:t>
            </w:r>
          </w:p>
        </w:tc>
      </w:tr>
      <w:tr w:rsidR="00876E99" w:rsidRPr="00DD0161" w14:paraId="221B8E33" w14:textId="77777777" w:rsidTr="00574B7D">
        <w:trPr>
          <w:jc w:val="center"/>
        </w:trPr>
        <w:tc>
          <w:tcPr>
            <w:tcW w:w="373" w:type="pct"/>
          </w:tcPr>
          <w:p w14:paraId="5D25B073" w14:textId="77777777" w:rsidR="00000000" w:rsidRPr="00574B7D" w:rsidRDefault="00000000" w:rsidP="001B4FF5">
            <w:pPr>
              <w:rPr>
                <w:sz w:val="24"/>
                <w:szCs w:val="24"/>
              </w:rPr>
            </w:pPr>
            <w:r w:rsidRPr="00574B7D">
              <w:rPr>
                <w:sz w:val="24"/>
                <w:szCs w:val="24"/>
              </w:rPr>
              <w:t>CO2</w:t>
            </w:r>
          </w:p>
        </w:tc>
        <w:tc>
          <w:tcPr>
            <w:tcW w:w="311" w:type="pct"/>
            <w:vAlign w:val="center"/>
          </w:tcPr>
          <w:p w14:paraId="09EF0386"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3166D3B1"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50D406FD" w14:textId="77777777" w:rsidR="00000000" w:rsidRPr="00574B7D" w:rsidRDefault="00000000" w:rsidP="001B4FF5">
            <w:pPr>
              <w:jc w:val="center"/>
              <w:rPr>
                <w:sz w:val="24"/>
                <w:szCs w:val="24"/>
              </w:rPr>
            </w:pPr>
            <w:r w:rsidRPr="00574B7D">
              <w:rPr>
                <w:sz w:val="24"/>
                <w:szCs w:val="24"/>
              </w:rPr>
              <w:t>2</w:t>
            </w:r>
          </w:p>
        </w:tc>
        <w:tc>
          <w:tcPr>
            <w:tcW w:w="311" w:type="pct"/>
            <w:vAlign w:val="center"/>
          </w:tcPr>
          <w:p w14:paraId="711D0202"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00E2E85D" w14:textId="77777777" w:rsidR="00000000" w:rsidRPr="00574B7D" w:rsidRDefault="00000000" w:rsidP="001B4FF5">
            <w:pPr>
              <w:jc w:val="center"/>
              <w:rPr>
                <w:sz w:val="24"/>
                <w:szCs w:val="24"/>
              </w:rPr>
            </w:pPr>
            <w:r w:rsidRPr="00574B7D">
              <w:rPr>
                <w:sz w:val="24"/>
                <w:szCs w:val="24"/>
              </w:rPr>
              <w:t>2</w:t>
            </w:r>
          </w:p>
        </w:tc>
        <w:tc>
          <w:tcPr>
            <w:tcW w:w="311" w:type="pct"/>
            <w:vAlign w:val="center"/>
          </w:tcPr>
          <w:p w14:paraId="1BF8DEFA"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358ED039"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42D6F0EA" w14:textId="77777777" w:rsidR="00000000" w:rsidRPr="00574B7D" w:rsidRDefault="00000000" w:rsidP="001B4FF5">
            <w:pPr>
              <w:jc w:val="center"/>
              <w:rPr>
                <w:sz w:val="24"/>
                <w:szCs w:val="24"/>
              </w:rPr>
            </w:pPr>
            <w:r w:rsidRPr="00574B7D">
              <w:rPr>
                <w:sz w:val="24"/>
                <w:szCs w:val="24"/>
              </w:rPr>
              <w:t>0</w:t>
            </w:r>
          </w:p>
        </w:tc>
        <w:tc>
          <w:tcPr>
            <w:tcW w:w="311" w:type="pct"/>
            <w:vAlign w:val="center"/>
          </w:tcPr>
          <w:p w14:paraId="4AE506D7"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4F444B09"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09FF6573"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25E3A3B4" w14:textId="77777777" w:rsidR="00000000" w:rsidRPr="00574B7D" w:rsidRDefault="00000000" w:rsidP="001B4FF5">
            <w:pPr>
              <w:jc w:val="center"/>
              <w:rPr>
                <w:sz w:val="24"/>
                <w:szCs w:val="24"/>
              </w:rPr>
            </w:pPr>
            <w:r w:rsidRPr="00574B7D">
              <w:rPr>
                <w:sz w:val="24"/>
                <w:szCs w:val="24"/>
              </w:rPr>
              <w:t>0</w:t>
            </w:r>
          </w:p>
        </w:tc>
        <w:tc>
          <w:tcPr>
            <w:tcW w:w="363" w:type="pct"/>
            <w:vAlign w:val="center"/>
          </w:tcPr>
          <w:p w14:paraId="290BE956" w14:textId="77777777" w:rsidR="00000000" w:rsidRPr="00574B7D" w:rsidRDefault="00000000" w:rsidP="001B4FF5">
            <w:pPr>
              <w:jc w:val="center"/>
              <w:rPr>
                <w:sz w:val="24"/>
                <w:szCs w:val="24"/>
              </w:rPr>
            </w:pPr>
            <w:r w:rsidRPr="00574B7D">
              <w:rPr>
                <w:sz w:val="24"/>
                <w:szCs w:val="24"/>
              </w:rPr>
              <w:t>3</w:t>
            </w:r>
          </w:p>
        </w:tc>
        <w:tc>
          <w:tcPr>
            <w:tcW w:w="363" w:type="pct"/>
            <w:vAlign w:val="center"/>
          </w:tcPr>
          <w:p w14:paraId="490363E1" w14:textId="77777777" w:rsidR="00000000" w:rsidRPr="00574B7D" w:rsidRDefault="00000000" w:rsidP="001B4FF5">
            <w:pPr>
              <w:jc w:val="center"/>
              <w:rPr>
                <w:sz w:val="24"/>
                <w:szCs w:val="24"/>
              </w:rPr>
            </w:pPr>
            <w:r w:rsidRPr="00574B7D">
              <w:rPr>
                <w:sz w:val="24"/>
                <w:szCs w:val="24"/>
              </w:rPr>
              <w:t>3</w:t>
            </w:r>
          </w:p>
        </w:tc>
      </w:tr>
      <w:tr w:rsidR="00876E99" w:rsidRPr="00DD0161" w14:paraId="2762347F" w14:textId="77777777" w:rsidTr="00574B7D">
        <w:trPr>
          <w:jc w:val="center"/>
        </w:trPr>
        <w:tc>
          <w:tcPr>
            <w:tcW w:w="373" w:type="pct"/>
          </w:tcPr>
          <w:p w14:paraId="162AFDBE" w14:textId="77777777" w:rsidR="00000000" w:rsidRPr="00574B7D" w:rsidRDefault="00000000" w:rsidP="001B4FF5">
            <w:pPr>
              <w:rPr>
                <w:sz w:val="24"/>
                <w:szCs w:val="24"/>
              </w:rPr>
            </w:pPr>
            <w:r w:rsidRPr="00574B7D">
              <w:rPr>
                <w:sz w:val="24"/>
                <w:szCs w:val="24"/>
              </w:rPr>
              <w:t>CO3</w:t>
            </w:r>
          </w:p>
        </w:tc>
        <w:tc>
          <w:tcPr>
            <w:tcW w:w="311" w:type="pct"/>
            <w:vAlign w:val="center"/>
          </w:tcPr>
          <w:p w14:paraId="0A5512E1"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7CC205B2"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3A617434"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47B3B027"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5379AA06" w14:textId="77777777" w:rsidR="00000000" w:rsidRPr="00574B7D" w:rsidRDefault="00000000" w:rsidP="001B4FF5">
            <w:pPr>
              <w:jc w:val="center"/>
              <w:rPr>
                <w:sz w:val="24"/>
                <w:szCs w:val="24"/>
              </w:rPr>
            </w:pPr>
            <w:r w:rsidRPr="00574B7D">
              <w:rPr>
                <w:sz w:val="24"/>
                <w:szCs w:val="24"/>
              </w:rPr>
              <w:t>2</w:t>
            </w:r>
          </w:p>
        </w:tc>
        <w:tc>
          <w:tcPr>
            <w:tcW w:w="311" w:type="pct"/>
            <w:vAlign w:val="center"/>
          </w:tcPr>
          <w:p w14:paraId="7D7C8A8F"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2DDC7CBF"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7EAA7B55" w14:textId="77777777" w:rsidR="00000000" w:rsidRPr="00574B7D" w:rsidRDefault="00000000" w:rsidP="001B4FF5">
            <w:pPr>
              <w:jc w:val="center"/>
              <w:rPr>
                <w:sz w:val="24"/>
                <w:szCs w:val="24"/>
              </w:rPr>
            </w:pPr>
            <w:r w:rsidRPr="00574B7D">
              <w:rPr>
                <w:sz w:val="24"/>
                <w:szCs w:val="24"/>
              </w:rPr>
              <w:t>0</w:t>
            </w:r>
          </w:p>
        </w:tc>
        <w:tc>
          <w:tcPr>
            <w:tcW w:w="311" w:type="pct"/>
            <w:vAlign w:val="center"/>
          </w:tcPr>
          <w:p w14:paraId="6D4A64D0"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5A0A5FFE"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5B118AC8"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4B060FFE" w14:textId="77777777" w:rsidR="00000000" w:rsidRPr="00574B7D" w:rsidRDefault="00000000" w:rsidP="001B4FF5">
            <w:pPr>
              <w:jc w:val="center"/>
              <w:rPr>
                <w:sz w:val="24"/>
                <w:szCs w:val="24"/>
              </w:rPr>
            </w:pPr>
            <w:r w:rsidRPr="00574B7D">
              <w:rPr>
                <w:sz w:val="24"/>
                <w:szCs w:val="24"/>
              </w:rPr>
              <w:t>0</w:t>
            </w:r>
          </w:p>
        </w:tc>
        <w:tc>
          <w:tcPr>
            <w:tcW w:w="363" w:type="pct"/>
            <w:vAlign w:val="center"/>
          </w:tcPr>
          <w:p w14:paraId="42A06E59" w14:textId="77777777" w:rsidR="00000000" w:rsidRPr="00574B7D" w:rsidRDefault="00000000" w:rsidP="001B4FF5">
            <w:pPr>
              <w:jc w:val="center"/>
              <w:rPr>
                <w:sz w:val="24"/>
                <w:szCs w:val="24"/>
              </w:rPr>
            </w:pPr>
            <w:r w:rsidRPr="00574B7D">
              <w:rPr>
                <w:sz w:val="24"/>
                <w:szCs w:val="24"/>
              </w:rPr>
              <w:t>3</w:t>
            </w:r>
          </w:p>
        </w:tc>
        <w:tc>
          <w:tcPr>
            <w:tcW w:w="363" w:type="pct"/>
            <w:vAlign w:val="center"/>
          </w:tcPr>
          <w:p w14:paraId="1FB61577" w14:textId="77777777" w:rsidR="00000000" w:rsidRPr="00574B7D" w:rsidRDefault="00000000" w:rsidP="001B4FF5">
            <w:pPr>
              <w:jc w:val="center"/>
              <w:rPr>
                <w:sz w:val="24"/>
                <w:szCs w:val="24"/>
              </w:rPr>
            </w:pPr>
            <w:r w:rsidRPr="00574B7D">
              <w:rPr>
                <w:sz w:val="24"/>
                <w:szCs w:val="24"/>
              </w:rPr>
              <w:t>3</w:t>
            </w:r>
          </w:p>
        </w:tc>
      </w:tr>
      <w:tr w:rsidR="00876E99" w:rsidRPr="00DD0161" w14:paraId="3A9A2F4C" w14:textId="77777777" w:rsidTr="00574B7D">
        <w:trPr>
          <w:jc w:val="center"/>
        </w:trPr>
        <w:tc>
          <w:tcPr>
            <w:tcW w:w="373" w:type="pct"/>
          </w:tcPr>
          <w:p w14:paraId="7D84C3CD" w14:textId="77777777" w:rsidR="00000000" w:rsidRPr="00574B7D" w:rsidRDefault="00000000" w:rsidP="001B4FF5">
            <w:pPr>
              <w:rPr>
                <w:sz w:val="24"/>
                <w:szCs w:val="24"/>
              </w:rPr>
            </w:pPr>
            <w:r w:rsidRPr="00574B7D">
              <w:rPr>
                <w:sz w:val="24"/>
                <w:szCs w:val="24"/>
              </w:rPr>
              <w:t>CO4</w:t>
            </w:r>
          </w:p>
        </w:tc>
        <w:tc>
          <w:tcPr>
            <w:tcW w:w="311" w:type="pct"/>
            <w:vAlign w:val="center"/>
          </w:tcPr>
          <w:p w14:paraId="69587D3E"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02C9916A"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09DC337A" w14:textId="77777777" w:rsidR="00000000" w:rsidRPr="00574B7D" w:rsidRDefault="00000000" w:rsidP="001B4FF5">
            <w:pPr>
              <w:jc w:val="center"/>
              <w:rPr>
                <w:sz w:val="24"/>
                <w:szCs w:val="24"/>
              </w:rPr>
            </w:pPr>
            <w:r w:rsidRPr="00574B7D">
              <w:rPr>
                <w:sz w:val="24"/>
                <w:szCs w:val="24"/>
              </w:rPr>
              <w:t>2</w:t>
            </w:r>
          </w:p>
        </w:tc>
        <w:tc>
          <w:tcPr>
            <w:tcW w:w="311" w:type="pct"/>
            <w:vAlign w:val="center"/>
          </w:tcPr>
          <w:p w14:paraId="5FAF89FD" w14:textId="77777777" w:rsidR="00000000" w:rsidRPr="00574B7D" w:rsidRDefault="00000000" w:rsidP="001B4FF5">
            <w:pPr>
              <w:jc w:val="center"/>
              <w:rPr>
                <w:sz w:val="24"/>
                <w:szCs w:val="24"/>
              </w:rPr>
            </w:pPr>
            <w:r w:rsidRPr="00574B7D">
              <w:rPr>
                <w:sz w:val="24"/>
                <w:szCs w:val="24"/>
              </w:rPr>
              <w:t>2</w:t>
            </w:r>
          </w:p>
        </w:tc>
        <w:tc>
          <w:tcPr>
            <w:tcW w:w="311" w:type="pct"/>
            <w:vAlign w:val="center"/>
          </w:tcPr>
          <w:p w14:paraId="6C4DA85B" w14:textId="77777777" w:rsidR="00000000" w:rsidRPr="00574B7D" w:rsidRDefault="00000000" w:rsidP="001B4FF5">
            <w:pPr>
              <w:jc w:val="center"/>
              <w:rPr>
                <w:sz w:val="24"/>
                <w:szCs w:val="24"/>
              </w:rPr>
            </w:pPr>
            <w:r w:rsidRPr="00574B7D">
              <w:rPr>
                <w:sz w:val="24"/>
                <w:szCs w:val="24"/>
              </w:rPr>
              <w:t>2</w:t>
            </w:r>
          </w:p>
        </w:tc>
        <w:tc>
          <w:tcPr>
            <w:tcW w:w="311" w:type="pct"/>
            <w:vAlign w:val="center"/>
          </w:tcPr>
          <w:p w14:paraId="7A40ACD5"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1E33584C" w14:textId="77777777" w:rsidR="00000000" w:rsidRPr="00574B7D" w:rsidRDefault="00000000" w:rsidP="001B4FF5">
            <w:pPr>
              <w:jc w:val="center"/>
              <w:rPr>
                <w:sz w:val="24"/>
                <w:szCs w:val="24"/>
              </w:rPr>
            </w:pPr>
            <w:r w:rsidRPr="00574B7D">
              <w:rPr>
                <w:sz w:val="24"/>
                <w:szCs w:val="24"/>
              </w:rPr>
              <w:t>3</w:t>
            </w:r>
          </w:p>
        </w:tc>
        <w:tc>
          <w:tcPr>
            <w:tcW w:w="311" w:type="pct"/>
            <w:vAlign w:val="center"/>
          </w:tcPr>
          <w:p w14:paraId="32CF2B42" w14:textId="77777777" w:rsidR="00000000" w:rsidRPr="00574B7D" w:rsidRDefault="00000000" w:rsidP="001B4FF5">
            <w:pPr>
              <w:jc w:val="center"/>
              <w:rPr>
                <w:sz w:val="24"/>
                <w:szCs w:val="24"/>
              </w:rPr>
            </w:pPr>
            <w:r w:rsidRPr="00574B7D">
              <w:rPr>
                <w:sz w:val="24"/>
                <w:szCs w:val="24"/>
              </w:rPr>
              <w:t>0</w:t>
            </w:r>
          </w:p>
        </w:tc>
        <w:tc>
          <w:tcPr>
            <w:tcW w:w="311" w:type="pct"/>
            <w:vAlign w:val="center"/>
          </w:tcPr>
          <w:p w14:paraId="50BB6009"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3F602A09"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67398345" w14:textId="77777777" w:rsidR="00000000" w:rsidRPr="00574B7D" w:rsidRDefault="00000000" w:rsidP="001B4FF5">
            <w:pPr>
              <w:jc w:val="center"/>
              <w:rPr>
                <w:sz w:val="24"/>
                <w:szCs w:val="24"/>
              </w:rPr>
            </w:pPr>
            <w:r w:rsidRPr="00574B7D">
              <w:rPr>
                <w:sz w:val="24"/>
                <w:szCs w:val="24"/>
              </w:rPr>
              <w:t>0</w:t>
            </w:r>
          </w:p>
        </w:tc>
        <w:tc>
          <w:tcPr>
            <w:tcW w:w="367" w:type="pct"/>
            <w:vAlign w:val="center"/>
          </w:tcPr>
          <w:p w14:paraId="246DCC67" w14:textId="77777777" w:rsidR="00000000" w:rsidRPr="00574B7D" w:rsidRDefault="00000000" w:rsidP="001B4FF5">
            <w:pPr>
              <w:jc w:val="center"/>
              <w:rPr>
                <w:sz w:val="24"/>
                <w:szCs w:val="24"/>
              </w:rPr>
            </w:pPr>
            <w:r w:rsidRPr="00574B7D">
              <w:rPr>
                <w:sz w:val="24"/>
                <w:szCs w:val="24"/>
              </w:rPr>
              <w:t>0</w:t>
            </w:r>
          </w:p>
        </w:tc>
        <w:tc>
          <w:tcPr>
            <w:tcW w:w="363" w:type="pct"/>
            <w:vAlign w:val="center"/>
          </w:tcPr>
          <w:p w14:paraId="23475932" w14:textId="77777777" w:rsidR="00000000" w:rsidRPr="00574B7D" w:rsidRDefault="00000000" w:rsidP="001B4FF5">
            <w:pPr>
              <w:jc w:val="center"/>
              <w:rPr>
                <w:sz w:val="24"/>
                <w:szCs w:val="24"/>
              </w:rPr>
            </w:pPr>
            <w:r w:rsidRPr="00574B7D">
              <w:rPr>
                <w:sz w:val="24"/>
                <w:szCs w:val="24"/>
              </w:rPr>
              <w:t>3</w:t>
            </w:r>
          </w:p>
        </w:tc>
        <w:tc>
          <w:tcPr>
            <w:tcW w:w="363" w:type="pct"/>
            <w:vAlign w:val="center"/>
          </w:tcPr>
          <w:p w14:paraId="03359B79" w14:textId="77777777" w:rsidR="00000000" w:rsidRPr="00574B7D" w:rsidRDefault="00000000" w:rsidP="001B4FF5">
            <w:pPr>
              <w:jc w:val="center"/>
              <w:rPr>
                <w:sz w:val="24"/>
                <w:szCs w:val="24"/>
              </w:rPr>
            </w:pPr>
            <w:r w:rsidRPr="00574B7D">
              <w:rPr>
                <w:sz w:val="24"/>
                <w:szCs w:val="24"/>
              </w:rPr>
              <w:t>3</w:t>
            </w:r>
          </w:p>
        </w:tc>
      </w:tr>
    </w:tbl>
    <w:p w14:paraId="4815553F" w14:textId="77777777" w:rsidR="00000000" w:rsidRDefault="00000000" w:rsidP="004A0A8C">
      <w:pPr>
        <w:jc w:val="both"/>
      </w:pPr>
    </w:p>
    <w:p w14:paraId="75742C2C" w14:textId="77777777" w:rsidR="00271214" w:rsidRDefault="00000000">
      <w:r>
        <w:br w:type="page"/>
      </w:r>
    </w:p>
    <w:tbl>
      <w:tblPr>
        <w:tblW w:w="10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811"/>
        <w:gridCol w:w="2660"/>
      </w:tblGrid>
      <w:tr w:rsidR="00530483" w14:paraId="0ED699A4" w14:textId="77777777" w:rsidTr="00574B7D">
        <w:trPr>
          <w:trHeight w:val="352"/>
          <w:jc w:val="center"/>
        </w:trPr>
        <w:tc>
          <w:tcPr>
            <w:tcW w:w="2420" w:type="dxa"/>
          </w:tcPr>
          <w:p w14:paraId="04CF8F78" w14:textId="01B05B9B" w:rsidR="00000000" w:rsidRDefault="00000000" w:rsidP="00E45ED4">
            <w:pPr>
              <w:pStyle w:val="TableParagraph3"/>
              <w:spacing w:line="251" w:lineRule="exact"/>
              <w:ind w:left="10" w:right="4"/>
              <w:rPr>
                <w:b/>
              </w:rPr>
            </w:pPr>
            <w:r>
              <w:rPr>
                <w:b/>
              </w:rPr>
              <w:lastRenderedPageBreak/>
              <w:t>SUBJECT</w:t>
            </w:r>
            <w:r w:rsidR="00574B7D">
              <w:rPr>
                <w:b/>
              </w:rPr>
              <w:t xml:space="preserve"> </w:t>
            </w:r>
            <w:r>
              <w:rPr>
                <w:b/>
                <w:spacing w:val="-4"/>
              </w:rPr>
              <w:t>NAME</w:t>
            </w:r>
          </w:p>
        </w:tc>
        <w:tc>
          <w:tcPr>
            <w:tcW w:w="2419" w:type="dxa"/>
          </w:tcPr>
          <w:p w14:paraId="29BFAF42" w14:textId="77777777" w:rsidR="00000000" w:rsidRDefault="00000000" w:rsidP="00E45ED4">
            <w:pPr>
              <w:pStyle w:val="TableParagraph3"/>
              <w:spacing w:line="251" w:lineRule="exact"/>
              <w:ind w:left="10" w:right="1"/>
              <w:rPr>
                <w:b/>
              </w:rPr>
            </w:pPr>
            <w:r>
              <w:rPr>
                <w:b/>
              </w:rPr>
              <w:t>SUBJECT</w:t>
            </w:r>
            <w:r>
              <w:rPr>
                <w:b/>
                <w:spacing w:val="-4"/>
              </w:rPr>
              <w:t>CODE</w:t>
            </w:r>
          </w:p>
        </w:tc>
        <w:tc>
          <w:tcPr>
            <w:tcW w:w="2811" w:type="dxa"/>
          </w:tcPr>
          <w:p w14:paraId="39B34773" w14:textId="77777777" w:rsidR="00000000" w:rsidRDefault="00000000" w:rsidP="00E45ED4">
            <w:pPr>
              <w:pStyle w:val="TableParagraph3"/>
              <w:spacing w:line="251" w:lineRule="exact"/>
              <w:ind w:left="10"/>
              <w:rPr>
                <w:b/>
              </w:rPr>
            </w:pPr>
            <w:r>
              <w:rPr>
                <w:b/>
                <w:spacing w:val="-2"/>
              </w:rPr>
              <w:t>L-T-</w:t>
            </w:r>
            <w:r>
              <w:rPr>
                <w:b/>
                <w:spacing w:val="-10"/>
              </w:rPr>
              <w:t>P</w:t>
            </w:r>
          </w:p>
        </w:tc>
        <w:tc>
          <w:tcPr>
            <w:tcW w:w="2660" w:type="dxa"/>
          </w:tcPr>
          <w:p w14:paraId="2DC8E3C4" w14:textId="77777777" w:rsidR="00000000" w:rsidRDefault="00000000" w:rsidP="00E45ED4">
            <w:pPr>
              <w:pStyle w:val="TableParagraph3"/>
              <w:spacing w:line="251" w:lineRule="exact"/>
              <w:ind w:left="9" w:right="5"/>
              <w:rPr>
                <w:b/>
              </w:rPr>
            </w:pPr>
            <w:r>
              <w:rPr>
                <w:b/>
                <w:spacing w:val="-2"/>
              </w:rPr>
              <w:t>CREDIT</w:t>
            </w:r>
          </w:p>
        </w:tc>
      </w:tr>
      <w:tr w:rsidR="00530483" w14:paraId="266EDE2A" w14:textId="77777777" w:rsidTr="00574B7D">
        <w:trPr>
          <w:trHeight w:val="297"/>
          <w:jc w:val="center"/>
        </w:trPr>
        <w:tc>
          <w:tcPr>
            <w:tcW w:w="2420" w:type="dxa"/>
          </w:tcPr>
          <w:p w14:paraId="59D0EE56" w14:textId="77777777" w:rsidR="00000000" w:rsidRDefault="00000000" w:rsidP="00E45ED4">
            <w:pPr>
              <w:pStyle w:val="TableParagraph3"/>
              <w:spacing w:line="251" w:lineRule="exact"/>
              <w:ind w:left="10"/>
            </w:pPr>
            <w:r w:rsidRPr="00505B90">
              <w:t>Electric</w:t>
            </w:r>
            <w:r>
              <w:t xml:space="preserve"> and Hybrid</w:t>
            </w:r>
            <w:r w:rsidRPr="00505B90">
              <w:t xml:space="preserve"> Vehicle</w:t>
            </w:r>
            <w:r>
              <w:t>s</w:t>
            </w:r>
          </w:p>
        </w:tc>
        <w:tc>
          <w:tcPr>
            <w:tcW w:w="2419" w:type="dxa"/>
          </w:tcPr>
          <w:p w14:paraId="3F543734" w14:textId="77777777" w:rsidR="00000000" w:rsidRDefault="00000000" w:rsidP="00E45ED4">
            <w:pPr>
              <w:pStyle w:val="TableParagraph3"/>
              <w:spacing w:line="251" w:lineRule="exact"/>
              <w:ind w:left="10" w:right="1"/>
            </w:pPr>
            <w:r w:rsidRPr="00426C94">
              <w:t>EE</w:t>
            </w:r>
            <w:r>
              <w:t>4311</w:t>
            </w:r>
          </w:p>
        </w:tc>
        <w:tc>
          <w:tcPr>
            <w:tcW w:w="2811" w:type="dxa"/>
          </w:tcPr>
          <w:p w14:paraId="1CD69731" w14:textId="77777777" w:rsidR="00000000" w:rsidRDefault="00000000" w:rsidP="00E45ED4">
            <w:pPr>
              <w:pStyle w:val="TableParagraph3"/>
              <w:spacing w:line="251" w:lineRule="exact"/>
              <w:ind w:left="10" w:right="5"/>
            </w:pPr>
            <w:r>
              <w:rPr>
                <w:spacing w:val="-2"/>
              </w:rPr>
              <w:t>3-0-</w:t>
            </w:r>
            <w:r>
              <w:rPr>
                <w:spacing w:val="-10"/>
              </w:rPr>
              <w:t>0</w:t>
            </w:r>
          </w:p>
        </w:tc>
        <w:tc>
          <w:tcPr>
            <w:tcW w:w="2660" w:type="dxa"/>
          </w:tcPr>
          <w:p w14:paraId="6F72E959" w14:textId="77777777" w:rsidR="00000000" w:rsidRDefault="00000000" w:rsidP="00E45ED4">
            <w:pPr>
              <w:pStyle w:val="TableParagraph3"/>
              <w:spacing w:line="251" w:lineRule="exact"/>
              <w:ind w:left="9"/>
            </w:pPr>
            <w:r>
              <w:rPr>
                <w:spacing w:val="-10"/>
              </w:rPr>
              <w:t>3</w:t>
            </w:r>
          </w:p>
        </w:tc>
      </w:tr>
    </w:tbl>
    <w:p w14:paraId="064DBB37" w14:textId="77777777" w:rsidR="00000000" w:rsidRPr="00E0376D" w:rsidRDefault="00000000" w:rsidP="00530483">
      <w:pPr>
        <w:widowControl w:val="0"/>
        <w:spacing w:after="0" w:line="240" w:lineRule="auto"/>
        <w:jc w:val="center"/>
        <w:rPr>
          <w:rFonts w:ascii="Times New Roman" w:eastAsia="MS Mincho" w:hAnsi="Times New Roman" w:cs="Times New Roman"/>
          <w:b/>
          <w:sz w:val="32"/>
          <w:szCs w:val="24"/>
          <w:lang w:val="en-GB" w:eastAsia="ja-JP"/>
        </w:rPr>
      </w:pPr>
    </w:p>
    <w:p w14:paraId="6F13EB2B" w14:textId="77777777" w:rsidR="00000000" w:rsidRPr="00E71097" w:rsidRDefault="00000000" w:rsidP="00530483">
      <w:pPr>
        <w:spacing w:after="0" w:line="240" w:lineRule="auto"/>
        <w:rPr>
          <w:rFonts w:ascii="Times New Roman" w:eastAsia="Times New Roman" w:hAnsi="Times New Roman" w:cs="Times New Roman"/>
          <w:b/>
          <w:sz w:val="24"/>
          <w:szCs w:val="24"/>
        </w:rPr>
      </w:pPr>
      <w:r w:rsidRPr="00E71097">
        <w:rPr>
          <w:rFonts w:ascii="Times New Roman" w:eastAsia="Times New Roman" w:hAnsi="Times New Roman" w:cs="Times New Roman"/>
          <w:b/>
          <w:sz w:val="24"/>
          <w:szCs w:val="24"/>
        </w:rPr>
        <w:t xml:space="preserve">COURSE OUTCOMES: </w:t>
      </w:r>
    </w:p>
    <w:p w14:paraId="6A31C7AE" w14:textId="77777777" w:rsidR="00000000" w:rsidRDefault="00000000" w:rsidP="00530483">
      <w:pPr>
        <w:spacing w:line="240" w:lineRule="auto"/>
        <w:rPr>
          <w:rFonts w:ascii="Times New Roman" w:eastAsia="Times New Roman" w:hAnsi="Times New Roman" w:cs="Times New Roman"/>
          <w:sz w:val="24"/>
          <w:szCs w:val="24"/>
        </w:rPr>
      </w:pPr>
      <w:r w:rsidRPr="00E71097">
        <w:rPr>
          <w:rFonts w:ascii="Times New Roman" w:eastAsia="Times New Roman" w:hAnsi="Times New Roman" w:cs="Times New Roman"/>
          <w:sz w:val="24"/>
          <w:szCs w:val="24"/>
        </w:rPr>
        <w:t xml:space="preserve">After successfully completing this </w:t>
      </w:r>
      <w:proofErr w:type="gramStart"/>
      <w:r w:rsidRPr="00E71097">
        <w:rPr>
          <w:rFonts w:ascii="Times New Roman" w:eastAsia="Times New Roman" w:hAnsi="Times New Roman" w:cs="Times New Roman"/>
          <w:sz w:val="24"/>
          <w:szCs w:val="24"/>
        </w:rPr>
        <w:t>course</w:t>
      </w:r>
      <w:proofErr w:type="gramEnd"/>
      <w:r w:rsidRPr="00E71097">
        <w:rPr>
          <w:rFonts w:ascii="Times New Roman" w:eastAsia="Times New Roman" w:hAnsi="Times New Roman" w:cs="Times New Roman"/>
          <w:sz w:val="24"/>
          <w:szCs w:val="24"/>
        </w:rPr>
        <w:t xml:space="preserve"> a student will able to:</w:t>
      </w:r>
    </w:p>
    <w:tbl>
      <w:tblPr>
        <w:tblStyle w:val="TableGrid"/>
        <w:tblW w:w="0" w:type="auto"/>
        <w:tblLook w:val="04A0" w:firstRow="1" w:lastRow="0" w:firstColumn="1" w:lastColumn="0" w:noHBand="0" w:noVBand="1"/>
      </w:tblPr>
      <w:tblGrid>
        <w:gridCol w:w="696"/>
        <w:gridCol w:w="6737"/>
        <w:gridCol w:w="1890"/>
      </w:tblGrid>
      <w:tr w:rsidR="00530483" w:rsidRPr="00B269C5" w14:paraId="048A5D26" w14:textId="77777777" w:rsidTr="00E45ED4">
        <w:tc>
          <w:tcPr>
            <w:tcW w:w="0" w:type="auto"/>
            <w:hideMark/>
          </w:tcPr>
          <w:p w14:paraId="12C6502E" w14:textId="77777777" w:rsidR="00000000" w:rsidRPr="00B269C5" w:rsidRDefault="00000000" w:rsidP="00E45ED4">
            <w:pPr>
              <w:jc w:val="center"/>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 xml:space="preserve">CO </w:t>
            </w:r>
          </w:p>
        </w:tc>
        <w:tc>
          <w:tcPr>
            <w:tcW w:w="0" w:type="auto"/>
            <w:hideMark/>
          </w:tcPr>
          <w:p w14:paraId="5CFEB2C0" w14:textId="77777777" w:rsidR="00000000" w:rsidRPr="00B269C5" w:rsidRDefault="00000000" w:rsidP="00E45ED4">
            <w:pPr>
              <w:jc w:val="center"/>
              <w:rPr>
                <w:rFonts w:ascii="Times New Roman" w:eastAsia="Times New Roman" w:hAnsi="Times New Roman" w:cs="Times New Roman"/>
                <w:b/>
                <w:bCs/>
                <w:sz w:val="24"/>
                <w:szCs w:val="24"/>
                <w:lang w:eastAsia="en-IN"/>
              </w:rPr>
            </w:pPr>
            <w:r w:rsidRPr="00B269C5">
              <w:rPr>
                <w:rFonts w:ascii="Times New Roman" w:eastAsia="Times New Roman" w:hAnsi="Times New Roman" w:cs="Times New Roman"/>
                <w:b/>
                <w:bCs/>
                <w:sz w:val="24"/>
                <w:szCs w:val="24"/>
                <w:lang w:eastAsia="en-IN"/>
              </w:rPr>
              <w:t>Course Outcome Statement</w:t>
            </w:r>
          </w:p>
        </w:tc>
        <w:tc>
          <w:tcPr>
            <w:tcW w:w="0" w:type="auto"/>
            <w:hideMark/>
          </w:tcPr>
          <w:p w14:paraId="321C58E0" w14:textId="77777777" w:rsidR="00000000" w:rsidRPr="00B269C5" w:rsidRDefault="00000000" w:rsidP="00E45ED4">
            <w:pPr>
              <w:jc w:val="center"/>
              <w:rPr>
                <w:rFonts w:ascii="Times New Roman" w:eastAsia="Times New Roman" w:hAnsi="Times New Roman" w:cs="Times New Roman"/>
                <w:b/>
                <w:bCs/>
                <w:sz w:val="24"/>
                <w:szCs w:val="24"/>
                <w:lang w:eastAsia="en-IN"/>
              </w:rPr>
            </w:pPr>
            <w:r w:rsidRPr="00B269C5">
              <w:rPr>
                <w:rFonts w:ascii="Times New Roman" w:eastAsia="Times New Roman" w:hAnsi="Times New Roman" w:cs="Times New Roman"/>
                <w:b/>
                <w:bCs/>
                <w:sz w:val="24"/>
                <w:szCs w:val="24"/>
                <w:lang w:eastAsia="en-IN"/>
              </w:rPr>
              <w:t>Bloom’s Taxonomy Level</w:t>
            </w:r>
          </w:p>
        </w:tc>
      </w:tr>
      <w:tr w:rsidR="00530483" w:rsidRPr="00B269C5" w14:paraId="14B64AB7" w14:textId="77777777" w:rsidTr="00E45ED4">
        <w:tc>
          <w:tcPr>
            <w:tcW w:w="0" w:type="auto"/>
            <w:vAlign w:val="center"/>
            <w:hideMark/>
          </w:tcPr>
          <w:p w14:paraId="4B243121" w14:textId="77777777" w:rsidR="00000000" w:rsidRPr="00B269C5" w:rsidRDefault="00000000" w:rsidP="00E45ED4">
            <w:pPr>
              <w:rPr>
                <w:rFonts w:ascii="Times New Roman" w:eastAsia="Times New Roman" w:hAnsi="Times New Roman" w:cs="Times New Roman"/>
                <w:sz w:val="24"/>
                <w:szCs w:val="24"/>
                <w:lang w:eastAsia="en-IN"/>
              </w:rPr>
            </w:pPr>
            <w:r w:rsidRPr="00B269C5">
              <w:rPr>
                <w:rFonts w:ascii="Times New Roman" w:eastAsia="Times New Roman" w:hAnsi="Times New Roman" w:cs="Times New Roman"/>
                <w:b/>
                <w:bCs/>
                <w:sz w:val="24"/>
                <w:szCs w:val="24"/>
                <w:lang w:eastAsia="en-IN"/>
              </w:rPr>
              <w:t>CO1</w:t>
            </w:r>
          </w:p>
        </w:tc>
        <w:tc>
          <w:tcPr>
            <w:tcW w:w="0" w:type="auto"/>
            <w:hideMark/>
          </w:tcPr>
          <w:p w14:paraId="467D8CEA" w14:textId="77777777" w:rsidR="00000000" w:rsidRPr="00B269C5" w:rsidRDefault="00000000" w:rsidP="00E45ED4">
            <w:pPr>
              <w:rPr>
                <w:rFonts w:ascii="Times New Roman" w:eastAsia="Times New Roman" w:hAnsi="Times New Roman" w:cs="Times New Roman"/>
                <w:sz w:val="24"/>
                <w:szCs w:val="24"/>
                <w:lang w:eastAsia="en-IN"/>
              </w:rPr>
            </w:pPr>
            <w:r w:rsidRPr="00B269C5">
              <w:rPr>
                <w:rFonts w:ascii="Times New Roman" w:eastAsia="Times New Roman" w:hAnsi="Times New Roman" w:cs="Times New Roman"/>
                <w:sz w:val="24"/>
                <w:szCs w:val="24"/>
                <w:lang w:eastAsia="en-IN"/>
              </w:rPr>
              <w:t>Describe the architecture, classifications, and components of electric vehicles, and explain their operation.</w:t>
            </w:r>
          </w:p>
        </w:tc>
        <w:tc>
          <w:tcPr>
            <w:tcW w:w="0" w:type="auto"/>
            <w:hideMark/>
          </w:tcPr>
          <w:p w14:paraId="5993C340" w14:textId="77777777" w:rsidR="00000000" w:rsidRPr="00B269C5" w:rsidRDefault="00000000" w:rsidP="00E45ED4">
            <w:pPr>
              <w:jc w:val="center"/>
              <w:rPr>
                <w:rFonts w:ascii="Times New Roman" w:eastAsia="Times New Roman" w:hAnsi="Times New Roman" w:cs="Times New Roman"/>
                <w:sz w:val="24"/>
                <w:szCs w:val="24"/>
                <w:lang w:eastAsia="en-IN"/>
              </w:rPr>
            </w:pPr>
            <w:r w:rsidRPr="00B269C5">
              <w:rPr>
                <w:rFonts w:ascii="Times New Roman" w:eastAsia="Times New Roman" w:hAnsi="Times New Roman" w:cs="Times New Roman"/>
                <w:sz w:val="24"/>
                <w:szCs w:val="24"/>
                <w:lang w:eastAsia="en-IN"/>
              </w:rPr>
              <w:t>Understand (Level 2)</w:t>
            </w:r>
          </w:p>
        </w:tc>
      </w:tr>
      <w:tr w:rsidR="00530483" w:rsidRPr="00B269C5" w14:paraId="23AD9BE5" w14:textId="77777777" w:rsidTr="00E45ED4">
        <w:tc>
          <w:tcPr>
            <w:tcW w:w="0" w:type="auto"/>
            <w:vAlign w:val="center"/>
            <w:hideMark/>
          </w:tcPr>
          <w:p w14:paraId="305D0781" w14:textId="77777777" w:rsidR="00000000" w:rsidRPr="00B269C5" w:rsidRDefault="00000000" w:rsidP="00E45ED4">
            <w:pPr>
              <w:rPr>
                <w:rFonts w:ascii="Times New Roman" w:eastAsia="Times New Roman" w:hAnsi="Times New Roman" w:cs="Times New Roman"/>
                <w:sz w:val="24"/>
                <w:szCs w:val="24"/>
                <w:lang w:eastAsia="en-IN"/>
              </w:rPr>
            </w:pPr>
            <w:r w:rsidRPr="00B269C5">
              <w:rPr>
                <w:rFonts w:ascii="Times New Roman" w:eastAsia="Times New Roman" w:hAnsi="Times New Roman" w:cs="Times New Roman"/>
                <w:b/>
                <w:bCs/>
                <w:sz w:val="24"/>
                <w:szCs w:val="24"/>
                <w:lang w:eastAsia="en-IN"/>
              </w:rPr>
              <w:t>CO2</w:t>
            </w:r>
          </w:p>
        </w:tc>
        <w:tc>
          <w:tcPr>
            <w:tcW w:w="0" w:type="auto"/>
            <w:hideMark/>
          </w:tcPr>
          <w:p w14:paraId="7BF59C1A" w14:textId="77777777" w:rsidR="00000000" w:rsidRPr="00B269C5" w:rsidRDefault="00000000" w:rsidP="00E45ED4">
            <w:pPr>
              <w:rPr>
                <w:rFonts w:ascii="Times New Roman" w:eastAsia="Times New Roman" w:hAnsi="Times New Roman" w:cs="Times New Roman"/>
                <w:sz w:val="24"/>
                <w:szCs w:val="24"/>
                <w:lang w:eastAsia="en-IN"/>
              </w:rPr>
            </w:pPr>
            <w:proofErr w:type="spellStart"/>
            <w:r w:rsidRPr="00B269C5">
              <w:rPr>
                <w:rFonts w:ascii="Times New Roman" w:eastAsia="Times New Roman" w:hAnsi="Times New Roman" w:cs="Times New Roman"/>
                <w:sz w:val="24"/>
                <w:szCs w:val="24"/>
                <w:lang w:eastAsia="en-IN"/>
              </w:rPr>
              <w:t>Analyze</w:t>
            </w:r>
            <w:proofErr w:type="spellEnd"/>
            <w:r w:rsidRPr="00B269C5">
              <w:rPr>
                <w:rFonts w:ascii="Times New Roman" w:eastAsia="Times New Roman" w:hAnsi="Times New Roman" w:cs="Times New Roman"/>
                <w:sz w:val="24"/>
                <w:szCs w:val="24"/>
                <w:lang w:eastAsia="en-IN"/>
              </w:rPr>
              <w:t xml:space="preserve"> power flow, vehicle dynamics, and control strategies for electric propulsion systems using fundamental engineering principles.</w:t>
            </w:r>
          </w:p>
        </w:tc>
        <w:tc>
          <w:tcPr>
            <w:tcW w:w="0" w:type="auto"/>
            <w:hideMark/>
          </w:tcPr>
          <w:p w14:paraId="18729326" w14:textId="77777777" w:rsidR="00000000" w:rsidRDefault="00000000" w:rsidP="00E45ED4">
            <w:pPr>
              <w:jc w:val="center"/>
              <w:rPr>
                <w:rFonts w:ascii="Times New Roman" w:eastAsia="Times New Roman" w:hAnsi="Times New Roman" w:cs="Times New Roman"/>
                <w:sz w:val="24"/>
                <w:szCs w:val="24"/>
                <w:lang w:eastAsia="en-IN"/>
              </w:rPr>
            </w:pPr>
            <w:proofErr w:type="spellStart"/>
            <w:r w:rsidRPr="00B269C5">
              <w:rPr>
                <w:rFonts w:ascii="Times New Roman" w:eastAsia="Times New Roman" w:hAnsi="Times New Roman" w:cs="Times New Roman"/>
                <w:sz w:val="24"/>
                <w:szCs w:val="24"/>
                <w:lang w:eastAsia="en-IN"/>
              </w:rPr>
              <w:t>Analyze</w:t>
            </w:r>
            <w:proofErr w:type="spellEnd"/>
          </w:p>
          <w:p w14:paraId="7E83DC76" w14:textId="77777777" w:rsidR="00000000" w:rsidRPr="00B269C5" w:rsidRDefault="00000000" w:rsidP="00E45ED4">
            <w:pPr>
              <w:jc w:val="center"/>
              <w:rPr>
                <w:rFonts w:ascii="Times New Roman" w:eastAsia="Times New Roman" w:hAnsi="Times New Roman" w:cs="Times New Roman"/>
                <w:sz w:val="24"/>
                <w:szCs w:val="24"/>
                <w:lang w:eastAsia="en-IN"/>
              </w:rPr>
            </w:pPr>
            <w:r w:rsidRPr="00B269C5">
              <w:rPr>
                <w:rFonts w:ascii="Times New Roman" w:eastAsia="Times New Roman" w:hAnsi="Times New Roman" w:cs="Times New Roman"/>
                <w:sz w:val="24"/>
                <w:szCs w:val="24"/>
                <w:lang w:eastAsia="en-IN"/>
              </w:rPr>
              <w:t>(Level 4)</w:t>
            </w:r>
          </w:p>
        </w:tc>
      </w:tr>
      <w:tr w:rsidR="00530483" w:rsidRPr="00B269C5" w14:paraId="04D84B62" w14:textId="77777777" w:rsidTr="00E45ED4">
        <w:tc>
          <w:tcPr>
            <w:tcW w:w="0" w:type="auto"/>
            <w:vAlign w:val="center"/>
            <w:hideMark/>
          </w:tcPr>
          <w:p w14:paraId="564271F0" w14:textId="77777777" w:rsidR="00000000" w:rsidRPr="00B269C5" w:rsidRDefault="00000000" w:rsidP="00E45ED4">
            <w:pPr>
              <w:rPr>
                <w:rFonts w:ascii="Times New Roman" w:eastAsia="Times New Roman" w:hAnsi="Times New Roman" w:cs="Times New Roman"/>
                <w:sz w:val="24"/>
                <w:szCs w:val="24"/>
                <w:lang w:eastAsia="en-IN"/>
              </w:rPr>
            </w:pPr>
            <w:r w:rsidRPr="00B269C5">
              <w:rPr>
                <w:rFonts w:ascii="Times New Roman" w:eastAsia="Times New Roman" w:hAnsi="Times New Roman" w:cs="Times New Roman"/>
                <w:b/>
                <w:bCs/>
                <w:sz w:val="24"/>
                <w:szCs w:val="24"/>
                <w:lang w:eastAsia="en-IN"/>
              </w:rPr>
              <w:t>CO3</w:t>
            </w:r>
          </w:p>
        </w:tc>
        <w:tc>
          <w:tcPr>
            <w:tcW w:w="0" w:type="auto"/>
            <w:hideMark/>
          </w:tcPr>
          <w:p w14:paraId="4E19E48B" w14:textId="77777777" w:rsidR="00000000" w:rsidRPr="00B269C5" w:rsidRDefault="00000000" w:rsidP="00E45ED4">
            <w:pPr>
              <w:rPr>
                <w:rFonts w:ascii="Times New Roman" w:eastAsia="Times New Roman" w:hAnsi="Times New Roman" w:cs="Times New Roman"/>
                <w:sz w:val="24"/>
                <w:szCs w:val="24"/>
                <w:lang w:eastAsia="en-IN"/>
              </w:rPr>
            </w:pPr>
            <w:r w:rsidRPr="00B269C5">
              <w:rPr>
                <w:rFonts w:ascii="Times New Roman" w:eastAsia="Times New Roman" w:hAnsi="Times New Roman" w:cs="Times New Roman"/>
                <w:sz w:val="24"/>
                <w:szCs w:val="24"/>
                <w:lang w:eastAsia="en-IN"/>
              </w:rPr>
              <w:t xml:space="preserve">Apply the principles of power electronics and electric drives to evaluate the performance of </w:t>
            </w:r>
            <w:r>
              <w:rPr>
                <w:rFonts w:ascii="Times New Roman" w:eastAsia="Times New Roman" w:hAnsi="Times New Roman" w:cs="Times New Roman"/>
                <w:sz w:val="24"/>
                <w:szCs w:val="24"/>
                <w:lang w:eastAsia="en-IN"/>
              </w:rPr>
              <w:t>EV</w:t>
            </w:r>
            <w:r w:rsidRPr="00B269C5">
              <w:rPr>
                <w:rFonts w:ascii="Times New Roman" w:eastAsia="Times New Roman" w:hAnsi="Times New Roman" w:cs="Times New Roman"/>
                <w:sz w:val="24"/>
                <w:szCs w:val="24"/>
                <w:lang w:eastAsia="en-IN"/>
              </w:rPr>
              <w:t xml:space="preserve"> propulsion systems and regenerative braking techniques.</w:t>
            </w:r>
          </w:p>
        </w:tc>
        <w:tc>
          <w:tcPr>
            <w:tcW w:w="0" w:type="auto"/>
            <w:hideMark/>
          </w:tcPr>
          <w:p w14:paraId="526198F6" w14:textId="77777777" w:rsidR="00000000" w:rsidRDefault="00000000" w:rsidP="00E45ED4">
            <w:pPr>
              <w:jc w:val="center"/>
              <w:rPr>
                <w:rFonts w:ascii="Times New Roman" w:eastAsia="Times New Roman" w:hAnsi="Times New Roman" w:cs="Times New Roman"/>
                <w:sz w:val="24"/>
                <w:szCs w:val="24"/>
                <w:lang w:eastAsia="en-IN"/>
              </w:rPr>
            </w:pPr>
            <w:r w:rsidRPr="00B269C5">
              <w:rPr>
                <w:rFonts w:ascii="Times New Roman" w:eastAsia="Times New Roman" w:hAnsi="Times New Roman" w:cs="Times New Roman"/>
                <w:sz w:val="24"/>
                <w:szCs w:val="24"/>
                <w:lang w:eastAsia="en-IN"/>
              </w:rPr>
              <w:t>Apply</w:t>
            </w:r>
          </w:p>
          <w:p w14:paraId="053607DD" w14:textId="77777777" w:rsidR="00000000" w:rsidRPr="00B269C5" w:rsidRDefault="00000000" w:rsidP="00E45ED4">
            <w:pPr>
              <w:jc w:val="center"/>
              <w:rPr>
                <w:rFonts w:ascii="Times New Roman" w:eastAsia="Times New Roman" w:hAnsi="Times New Roman" w:cs="Times New Roman"/>
                <w:sz w:val="24"/>
                <w:szCs w:val="24"/>
                <w:lang w:eastAsia="en-IN"/>
              </w:rPr>
            </w:pPr>
            <w:r w:rsidRPr="00B269C5">
              <w:rPr>
                <w:rFonts w:ascii="Times New Roman" w:eastAsia="Times New Roman" w:hAnsi="Times New Roman" w:cs="Times New Roman"/>
                <w:sz w:val="24"/>
                <w:szCs w:val="24"/>
                <w:lang w:eastAsia="en-IN"/>
              </w:rPr>
              <w:t>(Level 3)</w:t>
            </w:r>
          </w:p>
        </w:tc>
      </w:tr>
      <w:tr w:rsidR="00530483" w:rsidRPr="00B269C5" w14:paraId="1EEFB100" w14:textId="77777777" w:rsidTr="00E45ED4">
        <w:tc>
          <w:tcPr>
            <w:tcW w:w="0" w:type="auto"/>
            <w:vAlign w:val="center"/>
            <w:hideMark/>
          </w:tcPr>
          <w:p w14:paraId="78D09483" w14:textId="77777777" w:rsidR="00000000" w:rsidRPr="00B269C5" w:rsidRDefault="00000000" w:rsidP="00E45ED4">
            <w:pPr>
              <w:rPr>
                <w:rFonts w:ascii="Times New Roman" w:eastAsia="Times New Roman" w:hAnsi="Times New Roman" w:cs="Times New Roman"/>
                <w:sz w:val="24"/>
                <w:szCs w:val="24"/>
                <w:lang w:eastAsia="en-IN"/>
              </w:rPr>
            </w:pPr>
            <w:r w:rsidRPr="00B269C5">
              <w:rPr>
                <w:rFonts w:ascii="Times New Roman" w:eastAsia="Times New Roman" w:hAnsi="Times New Roman" w:cs="Times New Roman"/>
                <w:b/>
                <w:bCs/>
                <w:sz w:val="24"/>
                <w:szCs w:val="24"/>
                <w:lang w:eastAsia="en-IN"/>
              </w:rPr>
              <w:t>CO4</w:t>
            </w:r>
          </w:p>
        </w:tc>
        <w:tc>
          <w:tcPr>
            <w:tcW w:w="0" w:type="auto"/>
            <w:hideMark/>
          </w:tcPr>
          <w:p w14:paraId="74DE6258" w14:textId="77777777" w:rsidR="00000000" w:rsidRPr="00B269C5" w:rsidRDefault="00000000" w:rsidP="00E45ED4">
            <w:pPr>
              <w:rPr>
                <w:rFonts w:ascii="Times New Roman" w:eastAsia="Times New Roman" w:hAnsi="Times New Roman" w:cs="Times New Roman"/>
                <w:sz w:val="24"/>
                <w:szCs w:val="24"/>
                <w:lang w:eastAsia="en-IN"/>
              </w:rPr>
            </w:pPr>
            <w:r w:rsidRPr="00B269C5">
              <w:rPr>
                <w:rFonts w:ascii="Times New Roman" w:eastAsia="Times New Roman" w:hAnsi="Times New Roman" w:cs="Times New Roman"/>
                <w:sz w:val="24"/>
                <w:szCs w:val="24"/>
                <w:lang w:eastAsia="en-IN"/>
              </w:rPr>
              <w:t xml:space="preserve">Evaluate energy storage technologies, grid integration techniques for </w:t>
            </w:r>
            <w:r>
              <w:rPr>
                <w:rFonts w:ascii="Times New Roman" w:eastAsia="Times New Roman" w:hAnsi="Times New Roman" w:cs="Times New Roman"/>
                <w:sz w:val="24"/>
                <w:szCs w:val="24"/>
                <w:lang w:eastAsia="en-IN"/>
              </w:rPr>
              <w:t>EV</w:t>
            </w:r>
            <w:r w:rsidRPr="00B269C5">
              <w:rPr>
                <w:rFonts w:ascii="Times New Roman" w:eastAsia="Times New Roman" w:hAnsi="Times New Roman" w:cs="Times New Roman"/>
                <w:sz w:val="24"/>
                <w:szCs w:val="24"/>
                <w:lang w:eastAsia="en-IN"/>
              </w:rPr>
              <w:t>s, including V2G and smart charging concepts.</w:t>
            </w:r>
          </w:p>
        </w:tc>
        <w:tc>
          <w:tcPr>
            <w:tcW w:w="0" w:type="auto"/>
            <w:hideMark/>
          </w:tcPr>
          <w:p w14:paraId="126FB472" w14:textId="77777777" w:rsidR="00000000" w:rsidRDefault="00000000" w:rsidP="00E45ED4">
            <w:pPr>
              <w:jc w:val="center"/>
              <w:rPr>
                <w:rFonts w:ascii="Times New Roman" w:eastAsia="Times New Roman" w:hAnsi="Times New Roman" w:cs="Times New Roman"/>
                <w:sz w:val="24"/>
                <w:szCs w:val="24"/>
                <w:lang w:eastAsia="en-IN"/>
              </w:rPr>
            </w:pPr>
            <w:r w:rsidRPr="00B269C5">
              <w:rPr>
                <w:rFonts w:ascii="Times New Roman" w:eastAsia="Times New Roman" w:hAnsi="Times New Roman" w:cs="Times New Roman"/>
                <w:sz w:val="24"/>
                <w:szCs w:val="24"/>
                <w:lang w:eastAsia="en-IN"/>
              </w:rPr>
              <w:t>Evaluate</w:t>
            </w:r>
          </w:p>
          <w:p w14:paraId="626A313C" w14:textId="77777777" w:rsidR="00000000" w:rsidRPr="00B269C5" w:rsidRDefault="00000000" w:rsidP="00E45ED4">
            <w:pPr>
              <w:jc w:val="center"/>
              <w:rPr>
                <w:rFonts w:ascii="Times New Roman" w:eastAsia="Times New Roman" w:hAnsi="Times New Roman" w:cs="Times New Roman"/>
                <w:sz w:val="24"/>
                <w:szCs w:val="24"/>
                <w:lang w:eastAsia="en-IN"/>
              </w:rPr>
            </w:pPr>
            <w:r w:rsidRPr="00B269C5">
              <w:rPr>
                <w:rFonts w:ascii="Times New Roman" w:eastAsia="Times New Roman" w:hAnsi="Times New Roman" w:cs="Times New Roman"/>
                <w:sz w:val="24"/>
                <w:szCs w:val="24"/>
                <w:lang w:eastAsia="en-IN"/>
              </w:rPr>
              <w:t>(Level 5)</w:t>
            </w:r>
          </w:p>
        </w:tc>
      </w:tr>
    </w:tbl>
    <w:p w14:paraId="6C661D8C" w14:textId="77777777" w:rsidR="00000000" w:rsidRDefault="00000000" w:rsidP="00530483">
      <w:pPr>
        <w:spacing w:line="240" w:lineRule="auto"/>
        <w:rPr>
          <w:rFonts w:ascii="Times New Roman" w:eastAsia="Times New Roman" w:hAnsi="Times New Roman" w:cs="Times New Roman"/>
          <w:sz w:val="24"/>
          <w:szCs w:val="24"/>
        </w:rPr>
      </w:pPr>
    </w:p>
    <w:p w14:paraId="248867D1" w14:textId="42B3E0F0" w:rsidR="00000000" w:rsidRPr="005328EC" w:rsidRDefault="00000000" w:rsidP="00530483">
      <w:pPr>
        <w:spacing w:after="0" w:line="240" w:lineRule="auto"/>
        <w:jc w:val="both"/>
        <w:rPr>
          <w:rFonts w:ascii="Times New Roman" w:eastAsia="Arial" w:hAnsi="Times New Roman" w:cs="Times New Roman"/>
          <w:b/>
          <w:sz w:val="24"/>
          <w:szCs w:val="24"/>
          <w:lang w:eastAsia="en-IN"/>
        </w:rPr>
      </w:pPr>
      <w:r w:rsidRPr="005328EC">
        <w:rPr>
          <w:rFonts w:ascii="Times New Roman" w:eastAsia="Arial" w:hAnsi="Times New Roman" w:cs="Times New Roman"/>
          <w:b/>
          <w:sz w:val="24"/>
          <w:szCs w:val="24"/>
          <w:lang w:eastAsia="en-IN"/>
        </w:rPr>
        <w:t>Module-I</w:t>
      </w:r>
      <w:r>
        <w:rPr>
          <w:rFonts w:ascii="Times New Roman" w:eastAsia="Arial" w:hAnsi="Times New Roman" w:cs="Times New Roman"/>
          <w:b/>
          <w:sz w:val="24"/>
          <w:szCs w:val="24"/>
          <w:lang w:eastAsia="en-IN"/>
        </w:rPr>
        <w:t xml:space="preserve">                                                                                                                          </w:t>
      </w:r>
      <w:proofErr w:type="gramStart"/>
      <w:r>
        <w:rPr>
          <w:rFonts w:ascii="Times New Roman" w:eastAsia="Arial" w:hAnsi="Times New Roman" w:cs="Times New Roman"/>
          <w:b/>
          <w:sz w:val="24"/>
          <w:szCs w:val="24"/>
          <w:lang w:eastAsia="en-IN"/>
        </w:rPr>
        <w:t xml:space="preserve">   </w:t>
      </w:r>
      <w:r>
        <w:rPr>
          <w:rFonts w:ascii="Times New Roman" w:eastAsia="Arial" w:hAnsi="Times New Roman" w:cs="Times New Roman"/>
          <w:b/>
          <w:sz w:val="24"/>
          <w:szCs w:val="24"/>
          <w:lang w:eastAsia="en-IN"/>
        </w:rPr>
        <w:t>(</w:t>
      </w:r>
      <w:proofErr w:type="gramEnd"/>
      <w:r>
        <w:rPr>
          <w:rFonts w:ascii="Times New Roman" w:eastAsia="Arial" w:hAnsi="Times New Roman" w:cs="Times New Roman"/>
          <w:b/>
          <w:sz w:val="24"/>
          <w:szCs w:val="24"/>
          <w:lang w:eastAsia="en-IN"/>
        </w:rPr>
        <w:t>08 H</w:t>
      </w:r>
      <w:r w:rsidR="00574B7D">
        <w:rPr>
          <w:rFonts w:ascii="Times New Roman" w:eastAsia="Arial" w:hAnsi="Times New Roman" w:cs="Times New Roman"/>
          <w:b/>
          <w:sz w:val="24"/>
          <w:szCs w:val="24"/>
          <w:lang w:eastAsia="en-IN"/>
        </w:rPr>
        <w:t>ours</w:t>
      </w:r>
      <w:r>
        <w:rPr>
          <w:rFonts w:ascii="Times New Roman" w:eastAsia="Arial" w:hAnsi="Times New Roman" w:cs="Times New Roman"/>
          <w:b/>
          <w:sz w:val="24"/>
          <w:szCs w:val="24"/>
          <w:lang w:eastAsia="en-IN"/>
        </w:rPr>
        <w:t>)</w:t>
      </w:r>
    </w:p>
    <w:p w14:paraId="20037C64" w14:textId="77777777" w:rsidR="00000000" w:rsidRPr="00574B7D" w:rsidRDefault="00000000" w:rsidP="00530483">
      <w:pPr>
        <w:spacing w:after="0" w:line="276" w:lineRule="auto"/>
        <w:jc w:val="both"/>
        <w:rPr>
          <w:rFonts w:ascii="Times New Roman" w:eastAsia="Arial" w:hAnsi="Times New Roman" w:cs="Times New Roman"/>
          <w:lang w:eastAsia="en-IN"/>
        </w:rPr>
      </w:pPr>
      <w:r w:rsidRPr="00574B7D">
        <w:rPr>
          <w:rFonts w:ascii="Times New Roman" w:eastAsia="Arial" w:hAnsi="Times New Roman" w:cs="Times New Roman"/>
          <w:b/>
          <w:lang w:eastAsia="en-IN"/>
        </w:rPr>
        <w:t xml:space="preserve">Introduction to Hybrid Electric </w:t>
      </w:r>
      <w:proofErr w:type="gramStart"/>
      <w:r w:rsidRPr="00574B7D">
        <w:rPr>
          <w:rFonts w:ascii="Times New Roman" w:eastAsia="Arial" w:hAnsi="Times New Roman" w:cs="Times New Roman"/>
          <w:b/>
          <w:lang w:eastAsia="en-IN"/>
        </w:rPr>
        <w:t>Vehicles</w:t>
      </w:r>
      <w:r w:rsidRPr="00574B7D">
        <w:rPr>
          <w:rFonts w:ascii="Times New Roman" w:eastAsia="Arial" w:hAnsi="Times New Roman" w:cs="Times New Roman"/>
          <w:b/>
          <w:lang w:eastAsia="en-IN"/>
        </w:rPr>
        <w:t>(</w:t>
      </w:r>
      <w:proofErr w:type="gramEnd"/>
      <w:r w:rsidRPr="00574B7D">
        <w:rPr>
          <w:rFonts w:ascii="Times New Roman" w:eastAsia="Arial" w:hAnsi="Times New Roman" w:cs="Times New Roman"/>
          <w:b/>
          <w:lang w:eastAsia="en-IN"/>
        </w:rPr>
        <w:t>EVs)</w:t>
      </w:r>
      <w:r w:rsidRPr="00574B7D">
        <w:rPr>
          <w:rFonts w:ascii="Times New Roman" w:eastAsia="Arial" w:hAnsi="Times New Roman" w:cs="Times New Roman"/>
          <w:lang w:eastAsia="en-IN"/>
        </w:rPr>
        <w:t xml:space="preserve">: </w:t>
      </w:r>
    </w:p>
    <w:p w14:paraId="40C7DC66" w14:textId="77777777" w:rsidR="00000000" w:rsidRPr="00574B7D" w:rsidRDefault="00000000" w:rsidP="00530483">
      <w:pPr>
        <w:spacing w:after="0" w:line="276" w:lineRule="auto"/>
        <w:jc w:val="both"/>
        <w:rPr>
          <w:rFonts w:ascii="Times New Roman" w:eastAsia="Arial" w:hAnsi="Times New Roman" w:cs="Times New Roman"/>
          <w:lang w:eastAsia="en-IN"/>
        </w:rPr>
      </w:pPr>
      <w:r w:rsidRPr="00574B7D">
        <w:rPr>
          <w:rFonts w:ascii="Times New Roman" w:eastAsia="Arial" w:hAnsi="Times New Roman" w:cs="Times New Roman"/>
          <w:b/>
          <w:lang w:eastAsia="en-IN"/>
        </w:rPr>
        <w:t>Overview of Electric Vehicles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 xml:space="preserve">Past, Present &amp; Future of EV, </w:t>
      </w:r>
      <w:r w:rsidRPr="00574B7D">
        <w:rPr>
          <w:rFonts w:ascii="Times New Roman" w:eastAsia="Arial" w:hAnsi="Times New Roman" w:cs="Times New Roman"/>
          <w:lang w:eastAsia="en-IN"/>
        </w:rPr>
        <w:t>Current market trends and major challenges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Comparison of EVs with Internal Combustion Engine (ICE) vehicles</w:t>
      </w:r>
    </w:p>
    <w:p w14:paraId="4E5F0740" w14:textId="77777777" w:rsidR="00000000" w:rsidRPr="00574B7D" w:rsidRDefault="00000000" w:rsidP="00530483">
      <w:pPr>
        <w:spacing w:after="0" w:line="276" w:lineRule="auto"/>
        <w:jc w:val="both"/>
        <w:rPr>
          <w:rFonts w:ascii="Times New Roman" w:eastAsia="Arial" w:hAnsi="Times New Roman" w:cs="Times New Roman"/>
          <w:lang w:eastAsia="en-IN"/>
        </w:rPr>
      </w:pPr>
      <w:r w:rsidRPr="00574B7D">
        <w:rPr>
          <w:rFonts w:ascii="Times New Roman" w:eastAsia="Arial" w:hAnsi="Times New Roman" w:cs="Times New Roman"/>
          <w:b/>
          <w:lang w:eastAsia="en-IN"/>
        </w:rPr>
        <w:t xml:space="preserve">Fundamentals of EVs &amp; </w:t>
      </w:r>
      <w:proofErr w:type="spellStart"/>
      <w:proofErr w:type="gramStart"/>
      <w:r w:rsidRPr="00574B7D">
        <w:rPr>
          <w:rFonts w:ascii="Times New Roman" w:eastAsia="Arial" w:hAnsi="Times New Roman" w:cs="Times New Roman"/>
          <w:b/>
          <w:lang w:eastAsia="en-IN"/>
        </w:rPr>
        <w:t>Hybridization:</w:t>
      </w:r>
      <w:r w:rsidRPr="00574B7D">
        <w:rPr>
          <w:rFonts w:ascii="Times New Roman" w:eastAsia="Arial" w:hAnsi="Times New Roman" w:cs="Times New Roman"/>
          <w:lang w:eastAsia="en-IN"/>
        </w:rPr>
        <w:t>Classification</w:t>
      </w:r>
      <w:proofErr w:type="spellEnd"/>
      <w:proofErr w:type="gramEnd"/>
      <w:r w:rsidRPr="00574B7D">
        <w:rPr>
          <w:rFonts w:ascii="Times New Roman" w:eastAsia="Arial" w:hAnsi="Times New Roman" w:cs="Times New Roman"/>
          <w:lang w:eastAsia="en-IN"/>
        </w:rPr>
        <w:t xml:space="preserve"> of </w:t>
      </w:r>
      <w:r w:rsidRPr="00574B7D">
        <w:rPr>
          <w:rFonts w:ascii="Times New Roman" w:eastAsia="Arial" w:hAnsi="Times New Roman" w:cs="Times New Roman"/>
          <w:lang w:eastAsia="en-IN"/>
        </w:rPr>
        <w:t>BEV</w:t>
      </w:r>
      <w:r w:rsidRPr="00574B7D">
        <w:rPr>
          <w:rFonts w:ascii="Times New Roman" w:eastAsia="Arial" w:hAnsi="Times New Roman" w:cs="Times New Roman"/>
          <w:lang w:eastAsia="en-IN"/>
        </w:rPr>
        <w:t>, HEV, PHEV, FCEV</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Series, Parallel &amp; Series-Parallel Hybrid Systems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Power flow control &amp; fuel efficiency analysis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In-wheel drives and multiple motor configurations</w:t>
      </w:r>
      <w:r w:rsidRPr="00574B7D">
        <w:rPr>
          <w:rFonts w:ascii="Times New Roman" w:eastAsia="Arial" w:hAnsi="Times New Roman" w:cs="Times New Roman"/>
          <w:lang w:eastAsia="en-IN"/>
        </w:rPr>
        <w:t>.</w:t>
      </w:r>
    </w:p>
    <w:p w14:paraId="2EA6060E" w14:textId="77777777" w:rsidR="00000000" w:rsidRPr="00574B7D" w:rsidRDefault="00000000" w:rsidP="00530483">
      <w:pPr>
        <w:spacing w:after="0" w:line="276" w:lineRule="auto"/>
        <w:jc w:val="both"/>
        <w:rPr>
          <w:rFonts w:ascii="Times New Roman" w:eastAsia="Arial" w:hAnsi="Times New Roman" w:cs="Times New Roman"/>
          <w:lang w:eastAsia="en-IN"/>
        </w:rPr>
      </w:pPr>
      <w:r w:rsidRPr="00574B7D">
        <w:rPr>
          <w:rFonts w:ascii="Times New Roman" w:eastAsia="Arial" w:hAnsi="Times New Roman" w:cs="Times New Roman"/>
          <w:b/>
          <w:lang w:eastAsia="en-IN"/>
        </w:rPr>
        <w:t xml:space="preserve">Vehicle Dynamics </w:t>
      </w:r>
      <w:proofErr w:type="spellStart"/>
      <w:proofErr w:type="gramStart"/>
      <w:r w:rsidRPr="00574B7D">
        <w:rPr>
          <w:rFonts w:ascii="Times New Roman" w:eastAsia="Arial" w:hAnsi="Times New Roman" w:cs="Times New Roman"/>
          <w:b/>
          <w:lang w:eastAsia="en-IN"/>
        </w:rPr>
        <w:t>Fundamentals:</w:t>
      </w:r>
      <w:r w:rsidRPr="00574B7D">
        <w:rPr>
          <w:rFonts w:ascii="Times New Roman" w:eastAsia="Arial" w:hAnsi="Times New Roman" w:cs="Times New Roman"/>
          <w:lang w:eastAsia="en-IN"/>
        </w:rPr>
        <w:t>Vehicle</w:t>
      </w:r>
      <w:proofErr w:type="spellEnd"/>
      <w:proofErr w:type="gramEnd"/>
      <w:r w:rsidRPr="00574B7D">
        <w:rPr>
          <w:rFonts w:ascii="Times New Roman" w:eastAsia="Arial" w:hAnsi="Times New Roman" w:cs="Times New Roman"/>
          <w:lang w:eastAsia="en-IN"/>
        </w:rPr>
        <w:t xml:space="preserve"> kinematics and resistances (rolling, aerodynamic, grading)</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Dynamic equations for EVs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Maximum tractive effort and powertrain considerations</w:t>
      </w:r>
      <w:r w:rsidRPr="00574B7D">
        <w:rPr>
          <w:rFonts w:ascii="Times New Roman" w:eastAsia="Arial" w:hAnsi="Times New Roman" w:cs="Times New Roman"/>
          <w:lang w:eastAsia="en-IN"/>
        </w:rPr>
        <w:t>.</w:t>
      </w:r>
    </w:p>
    <w:p w14:paraId="32431ED4" w14:textId="77777777" w:rsidR="00000000" w:rsidRPr="00574B7D" w:rsidRDefault="00000000" w:rsidP="00530483">
      <w:pPr>
        <w:spacing w:after="0" w:line="240" w:lineRule="auto"/>
        <w:jc w:val="both"/>
        <w:rPr>
          <w:rFonts w:ascii="Times New Roman" w:eastAsia="Arial" w:hAnsi="Times New Roman" w:cs="Times New Roman"/>
          <w:lang w:eastAsia="en-IN"/>
        </w:rPr>
      </w:pPr>
    </w:p>
    <w:p w14:paraId="54027964" w14:textId="43FCFDA0" w:rsidR="00000000" w:rsidRPr="00574B7D" w:rsidRDefault="00000000" w:rsidP="00530483">
      <w:pPr>
        <w:spacing w:after="0" w:line="240" w:lineRule="auto"/>
        <w:jc w:val="both"/>
        <w:rPr>
          <w:rFonts w:ascii="Times New Roman" w:eastAsia="Arial" w:hAnsi="Times New Roman" w:cs="Times New Roman"/>
          <w:b/>
          <w:lang w:eastAsia="en-IN"/>
        </w:rPr>
      </w:pPr>
      <w:r w:rsidRPr="00574B7D">
        <w:rPr>
          <w:rFonts w:ascii="Times New Roman" w:eastAsia="Arial" w:hAnsi="Times New Roman" w:cs="Times New Roman"/>
          <w:b/>
          <w:lang w:eastAsia="en-IN"/>
        </w:rPr>
        <w:t>Module-II</w:t>
      </w:r>
      <w:r w:rsidRPr="00574B7D">
        <w:rPr>
          <w:rFonts w:ascii="Times New Roman" w:eastAsia="Arial" w:hAnsi="Times New Roman" w:cs="Times New Roman"/>
          <w:b/>
          <w:lang w:eastAsia="en-IN"/>
        </w:rPr>
        <w:t xml:space="preserve">                                                                                                                            </w:t>
      </w:r>
      <w:r w:rsidR="00574B7D">
        <w:rPr>
          <w:rFonts w:ascii="Times New Roman" w:eastAsia="Arial" w:hAnsi="Times New Roman" w:cs="Times New Roman"/>
          <w:b/>
          <w:lang w:eastAsia="en-IN"/>
        </w:rPr>
        <w:t xml:space="preserve">       </w:t>
      </w:r>
      <w:proofErr w:type="gramStart"/>
      <w:r w:rsidR="00574B7D">
        <w:rPr>
          <w:rFonts w:ascii="Times New Roman" w:eastAsia="Arial" w:hAnsi="Times New Roman" w:cs="Times New Roman"/>
          <w:b/>
          <w:lang w:eastAsia="en-IN"/>
        </w:rPr>
        <w:t xml:space="preserve">   </w:t>
      </w:r>
      <w:r w:rsidRPr="00574B7D">
        <w:rPr>
          <w:rFonts w:ascii="Times New Roman" w:eastAsia="Arial" w:hAnsi="Times New Roman" w:cs="Times New Roman"/>
          <w:b/>
          <w:lang w:eastAsia="en-IN"/>
        </w:rPr>
        <w:t>(</w:t>
      </w:r>
      <w:proofErr w:type="gramEnd"/>
      <w:r w:rsidRPr="00574B7D">
        <w:rPr>
          <w:rFonts w:ascii="Times New Roman" w:eastAsia="Arial" w:hAnsi="Times New Roman" w:cs="Times New Roman"/>
          <w:b/>
          <w:lang w:eastAsia="en-IN"/>
        </w:rPr>
        <w:t>09 Hours)</w:t>
      </w:r>
    </w:p>
    <w:p w14:paraId="7DF7CB04" w14:textId="77777777" w:rsidR="00000000" w:rsidRPr="00574B7D" w:rsidRDefault="00000000" w:rsidP="00530483">
      <w:pPr>
        <w:spacing w:after="0" w:line="276" w:lineRule="auto"/>
        <w:jc w:val="both"/>
        <w:rPr>
          <w:rFonts w:ascii="Times New Roman" w:eastAsia="Arial" w:hAnsi="Times New Roman" w:cs="Times New Roman"/>
          <w:b/>
          <w:lang w:eastAsia="en-IN"/>
        </w:rPr>
      </w:pPr>
      <w:r w:rsidRPr="00574B7D">
        <w:rPr>
          <w:rFonts w:ascii="Times New Roman" w:eastAsia="Arial" w:hAnsi="Times New Roman" w:cs="Times New Roman"/>
          <w:b/>
          <w:lang w:eastAsia="en-IN"/>
        </w:rPr>
        <w:t>Power Electronics &amp; Electric Drives in EVs</w:t>
      </w:r>
      <w:r w:rsidRPr="00574B7D">
        <w:rPr>
          <w:rFonts w:ascii="Times New Roman" w:eastAsia="Arial" w:hAnsi="Times New Roman" w:cs="Times New Roman"/>
          <w:b/>
          <w:lang w:eastAsia="en-IN"/>
        </w:rPr>
        <w:t>:</w:t>
      </w:r>
    </w:p>
    <w:p w14:paraId="2634428E" w14:textId="77777777" w:rsidR="00000000" w:rsidRPr="00574B7D" w:rsidRDefault="00000000" w:rsidP="00530483">
      <w:pPr>
        <w:spacing w:after="0" w:line="276" w:lineRule="auto"/>
        <w:jc w:val="both"/>
        <w:rPr>
          <w:rFonts w:ascii="Times New Roman" w:eastAsia="Arial" w:hAnsi="Times New Roman" w:cs="Times New Roman"/>
          <w:lang w:eastAsia="en-IN"/>
        </w:rPr>
      </w:pPr>
      <w:r w:rsidRPr="00574B7D">
        <w:rPr>
          <w:rFonts w:ascii="Times New Roman" w:eastAsia="Arial" w:hAnsi="Times New Roman" w:cs="Times New Roman"/>
          <w:b/>
          <w:lang w:eastAsia="en-IN"/>
        </w:rPr>
        <w:t>Power Electronics in EVs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DC/DC converters for EV applications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non-isolated bidirectional DC-DC converter</w:t>
      </w:r>
      <w:r w:rsidRPr="00574B7D">
        <w:rPr>
          <w:rFonts w:ascii="Times New Roman" w:eastAsia="Arial" w:hAnsi="Times New Roman" w:cs="Times New Roman"/>
          <w:lang w:eastAsia="en-IN"/>
        </w:rPr>
        <w:t>. Voltage source inverters</w:t>
      </w:r>
      <w:r w:rsidRPr="00574B7D">
        <w:rPr>
          <w:rFonts w:ascii="Times New Roman" w:eastAsia="Arial" w:hAnsi="Times New Roman" w:cs="Times New Roman"/>
          <w:lang w:eastAsia="en-IN"/>
        </w:rPr>
        <w:t xml:space="preserve"> and PWM techniques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Regenerative braking systems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Onboard</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&amp;</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offboard EV battery chargers</w:t>
      </w:r>
    </w:p>
    <w:p w14:paraId="3DE9FCDB" w14:textId="77777777" w:rsidR="00000000" w:rsidRPr="00574B7D" w:rsidRDefault="00000000" w:rsidP="00530483">
      <w:pPr>
        <w:spacing w:after="0" w:line="276" w:lineRule="auto"/>
        <w:jc w:val="both"/>
        <w:rPr>
          <w:rFonts w:ascii="Times New Roman" w:eastAsia="Arial" w:hAnsi="Times New Roman" w:cs="Times New Roman"/>
          <w:lang w:eastAsia="en-IN"/>
        </w:rPr>
      </w:pPr>
      <w:r w:rsidRPr="00574B7D">
        <w:rPr>
          <w:rFonts w:ascii="Times New Roman" w:eastAsia="Arial" w:hAnsi="Times New Roman" w:cs="Times New Roman"/>
          <w:b/>
          <w:lang w:eastAsia="en-IN"/>
        </w:rPr>
        <w:t>Electric Machines and Drives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 xml:space="preserve">Overview of </w:t>
      </w:r>
      <w:r w:rsidRPr="00574B7D">
        <w:rPr>
          <w:rFonts w:ascii="Times New Roman" w:eastAsia="Arial" w:hAnsi="Times New Roman" w:cs="Times New Roman"/>
          <w:lang w:eastAsia="en-IN"/>
        </w:rPr>
        <w:t>Induction Motor (IM), Permanent Magnet Synchronous Motor (PMSM), Brushless DC Motor (BLDC), Switched Reluctance Motor (SRM)</w:t>
      </w:r>
      <w:r w:rsidRPr="00574B7D">
        <w:rPr>
          <w:rFonts w:ascii="Times New Roman" w:eastAsia="Arial" w:hAnsi="Times New Roman" w:cs="Times New Roman"/>
          <w:lang w:eastAsia="en-IN"/>
        </w:rPr>
        <w:t xml:space="preserve"> for EV application.</w:t>
      </w:r>
    </w:p>
    <w:p w14:paraId="54962B09" w14:textId="77777777" w:rsidR="00000000" w:rsidRPr="00574B7D" w:rsidRDefault="00000000" w:rsidP="00530483">
      <w:pPr>
        <w:spacing w:after="0" w:line="276" w:lineRule="auto"/>
        <w:jc w:val="both"/>
        <w:rPr>
          <w:rFonts w:ascii="Times New Roman" w:eastAsia="Arial" w:hAnsi="Times New Roman" w:cs="Times New Roman"/>
          <w:lang w:eastAsia="en-IN"/>
        </w:rPr>
      </w:pPr>
      <w:r w:rsidRPr="00574B7D">
        <w:rPr>
          <w:rFonts w:ascii="Times New Roman" w:eastAsia="Arial" w:hAnsi="Times New Roman" w:cs="Times New Roman"/>
          <w:lang w:eastAsia="en-IN"/>
        </w:rPr>
        <w:t xml:space="preserve">Fundamental of Motor control </w:t>
      </w:r>
      <w:r w:rsidRPr="00574B7D">
        <w:rPr>
          <w:rFonts w:ascii="Times New Roman" w:eastAsia="Arial" w:hAnsi="Times New Roman" w:cs="Times New Roman"/>
          <w:lang w:eastAsia="en-IN"/>
        </w:rPr>
        <w:t>strategies</w:t>
      </w:r>
      <w:r w:rsidRPr="00574B7D">
        <w:rPr>
          <w:rFonts w:ascii="Times New Roman" w:eastAsia="Arial" w:hAnsi="Times New Roman" w:cs="Times New Roman"/>
          <w:lang w:eastAsia="en-IN"/>
        </w:rPr>
        <w:t>.</w:t>
      </w:r>
    </w:p>
    <w:p w14:paraId="1FFDCB11" w14:textId="77777777" w:rsidR="00000000" w:rsidRPr="00574B7D" w:rsidRDefault="00000000" w:rsidP="00530483">
      <w:pPr>
        <w:spacing w:after="0" w:line="240" w:lineRule="auto"/>
        <w:jc w:val="both"/>
        <w:rPr>
          <w:rFonts w:ascii="Times New Roman" w:eastAsia="Arial" w:hAnsi="Times New Roman" w:cs="Times New Roman"/>
          <w:lang w:eastAsia="en-IN"/>
        </w:rPr>
      </w:pPr>
    </w:p>
    <w:p w14:paraId="66641A00" w14:textId="41743FC4" w:rsidR="00000000" w:rsidRPr="00574B7D" w:rsidRDefault="00000000" w:rsidP="00530483">
      <w:pPr>
        <w:spacing w:after="0" w:line="240" w:lineRule="auto"/>
        <w:jc w:val="both"/>
        <w:rPr>
          <w:rFonts w:ascii="Times New Roman" w:eastAsia="Arial" w:hAnsi="Times New Roman" w:cs="Times New Roman"/>
          <w:b/>
          <w:lang w:eastAsia="en-IN"/>
        </w:rPr>
      </w:pPr>
      <w:r w:rsidRPr="00574B7D">
        <w:rPr>
          <w:rFonts w:ascii="Times New Roman" w:eastAsia="Arial" w:hAnsi="Times New Roman" w:cs="Times New Roman"/>
          <w:b/>
          <w:lang w:eastAsia="en-IN"/>
        </w:rPr>
        <w:t>Module-III</w:t>
      </w:r>
      <w:r w:rsidRPr="00574B7D">
        <w:rPr>
          <w:rFonts w:ascii="Times New Roman" w:eastAsia="Arial" w:hAnsi="Times New Roman" w:cs="Times New Roman"/>
          <w:b/>
          <w:lang w:eastAsia="en-IN"/>
        </w:rPr>
        <w:tab/>
      </w:r>
      <w:r w:rsidRPr="00574B7D">
        <w:rPr>
          <w:rFonts w:ascii="Times New Roman" w:eastAsia="Arial" w:hAnsi="Times New Roman" w:cs="Times New Roman"/>
          <w:b/>
          <w:lang w:eastAsia="en-IN"/>
        </w:rPr>
        <w:tab/>
      </w:r>
      <w:r w:rsidRPr="00574B7D">
        <w:rPr>
          <w:rFonts w:ascii="Times New Roman" w:eastAsia="Arial" w:hAnsi="Times New Roman" w:cs="Times New Roman"/>
          <w:b/>
          <w:lang w:eastAsia="en-IN"/>
        </w:rPr>
        <w:tab/>
      </w:r>
      <w:r w:rsidRPr="00574B7D">
        <w:rPr>
          <w:rFonts w:ascii="Times New Roman" w:eastAsia="Arial" w:hAnsi="Times New Roman" w:cs="Times New Roman"/>
          <w:b/>
          <w:lang w:eastAsia="en-IN"/>
        </w:rPr>
        <w:tab/>
      </w:r>
      <w:r w:rsidRPr="00574B7D">
        <w:rPr>
          <w:rFonts w:ascii="Times New Roman" w:eastAsia="Arial" w:hAnsi="Times New Roman" w:cs="Times New Roman"/>
          <w:b/>
          <w:lang w:eastAsia="en-IN"/>
        </w:rPr>
        <w:tab/>
      </w:r>
      <w:r w:rsidRPr="00574B7D">
        <w:rPr>
          <w:rFonts w:ascii="Times New Roman" w:eastAsia="Arial" w:hAnsi="Times New Roman" w:cs="Times New Roman"/>
          <w:b/>
          <w:lang w:eastAsia="en-IN"/>
        </w:rPr>
        <w:tab/>
      </w:r>
      <w:r w:rsidRPr="00574B7D">
        <w:rPr>
          <w:rFonts w:ascii="Times New Roman" w:eastAsia="Arial" w:hAnsi="Times New Roman" w:cs="Times New Roman"/>
          <w:b/>
          <w:lang w:eastAsia="en-IN"/>
        </w:rPr>
        <w:tab/>
      </w:r>
      <w:r w:rsidRPr="00574B7D">
        <w:rPr>
          <w:rFonts w:ascii="Times New Roman" w:eastAsia="Arial" w:hAnsi="Times New Roman" w:cs="Times New Roman"/>
          <w:b/>
          <w:lang w:eastAsia="en-IN"/>
        </w:rPr>
        <w:tab/>
      </w:r>
      <w:r w:rsidRPr="00574B7D">
        <w:rPr>
          <w:rFonts w:ascii="Times New Roman" w:eastAsia="Arial" w:hAnsi="Times New Roman" w:cs="Times New Roman"/>
          <w:b/>
          <w:lang w:eastAsia="en-IN"/>
        </w:rPr>
        <w:tab/>
      </w:r>
      <w:r w:rsidRPr="00574B7D">
        <w:rPr>
          <w:rFonts w:ascii="Times New Roman" w:eastAsia="Arial" w:hAnsi="Times New Roman" w:cs="Times New Roman"/>
          <w:b/>
          <w:lang w:eastAsia="en-IN"/>
        </w:rPr>
        <w:tab/>
      </w:r>
      <w:r w:rsidR="00574B7D" w:rsidRPr="00574B7D">
        <w:rPr>
          <w:rFonts w:ascii="Times New Roman" w:eastAsia="Arial" w:hAnsi="Times New Roman" w:cs="Times New Roman"/>
          <w:b/>
          <w:lang w:eastAsia="en-IN"/>
        </w:rPr>
        <w:t xml:space="preserve">   </w:t>
      </w:r>
      <w:r w:rsidR="00574B7D">
        <w:rPr>
          <w:rFonts w:ascii="Times New Roman" w:eastAsia="Arial" w:hAnsi="Times New Roman" w:cs="Times New Roman"/>
          <w:b/>
          <w:lang w:eastAsia="en-IN"/>
        </w:rPr>
        <w:t xml:space="preserve"> </w:t>
      </w:r>
      <w:proofErr w:type="gramStart"/>
      <w:r w:rsidR="00574B7D">
        <w:rPr>
          <w:rFonts w:ascii="Times New Roman" w:eastAsia="Arial" w:hAnsi="Times New Roman" w:cs="Times New Roman"/>
          <w:b/>
          <w:lang w:eastAsia="en-IN"/>
        </w:rPr>
        <w:t xml:space="preserve">   </w:t>
      </w:r>
      <w:r w:rsidRPr="00574B7D">
        <w:rPr>
          <w:rFonts w:ascii="Times New Roman" w:eastAsia="Arial" w:hAnsi="Times New Roman" w:cs="Times New Roman"/>
          <w:b/>
          <w:lang w:eastAsia="en-IN"/>
        </w:rPr>
        <w:t>(</w:t>
      </w:r>
      <w:proofErr w:type="gramEnd"/>
      <w:r w:rsidRPr="00574B7D">
        <w:rPr>
          <w:rFonts w:ascii="Times New Roman" w:eastAsia="Arial" w:hAnsi="Times New Roman" w:cs="Times New Roman"/>
          <w:b/>
          <w:lang w:eastAsia="en-IN"/>
        </w:rPr>
        <w:t>06 Hours)</w:t>
      </w:r>
    </w:p>
    <w:p w14:paraId="29464F23" w14:textId="77777777" w:rsidR="00000000" w:rsidRPr="00574B7D" w:rsidRDefault="00000000" w:rsidP="00530483">
      <w:pPr>
        <w:spacing w:after="0" w:line="276" w:lineRule="auto"/>
        <w:jc w:val="both"/>
        <w:rPr>
          <w:rFonts w:ascii="Times New Roman" w:eastAsia="Arial" w:hAnsi="Times New Roman" w:cs="Times New Roman"/>
          <w:b/>
          <w:lang w:eastAsia="en-IN"/>
        </w:rPr>
      </w:pPr>
      <w:r w:rsidRPr="00574B7D">
        <w:rPr>
          <w:rFonts w:ascii="Times New Roman" w:eastAsia="Arial" w:hAnsi="Times New Roman" w:cs="Times New Roman"/>
          <w:b/>
          <w:lang w:eastAsia="en-IN"/>
        </w:rPr>
        <w:t>EV Charging &amp; Grid Integration</w:t>
      </w:r>
      <w:r w:rsidRPr="00574B7D">
        <w:rPr>
          <w:rFonts w:ascii="Times New Roman" w:eastAsia="Arial" w:hAnsi="Times New Roman" w:cs="Times New Roman"/>
          <w:b/>
          <w:lang w:eastAsia="en-IN"/>
        </w:rPr>
        <w:t>:</w:t>
      </w:r>
    </w:p>
    <w:p w14:paraId="0956C317" w14:textId="77777777" w:rsidR="00000000" w:rsidRPr="00574B7D" w:rsidRDefault="00000000" w:rsidP="00530483">
      <w:pPr>
        <w:spacing w:after="0" w:line="276" w:lineRule="auto"/>
        <w:jc w:val="both"/>
        <w:rPr>
          <w:rFonts w:ascii="Times New Roman" w:eastAsia="Arial" w:hAnsi="Times New Roman" w:cs="Times New Roman"/>
          <w:lang w:eastAsia="en-IN"/>
        </w:rPr>
      </w:pPr>
      <w:r w:rsidRPr="00574B7D">
        <w:rPr>
          <w:rFonts w:ascii="Times New Roman" w:eastAsia="Arial" w:hAnsi="Times New Roman" w:cs="Times New Roman"/>
          <w:b/>
          <w:lang w:eastAsia="en-IN"/>
        </w:rPr>
        <w:t xml:space="preserve">EV Charging Infrastructure &amp; </w:t>
      </w:r>
      <w:proofErr w:type="spellStart"/>
      <w:proofErr w:type="gramStart"/>
      <w:r w:rsidRPr="00574B7D">
        <w:rPr>
          <w:rFonts w:ascii="Times New Roman" w:eastAsia="Arial" w:hAnsi="Times New Roman" w:cs="Times New Roman"/>
          <w:b/>
          <w:lang w:eastAsia="en-IN"/>
        </w:rPr>
        <w:t>Technologies</w:t>
      </w:r>
      <w:r w:rsidRPr="00574B7D">
        <w:rPr>
          <w:rFonts w:ascii="Times New Roman" w:eastAsia="Arial" w:hAnsi="Times New Roman" w:cs="Times New Roman"/>
          <w:b/>
          <w:lang w:eastAsia="en-IN"/>
        </w:rPr>
        <w:t>:</w:t>
      </w:r>
      <w:r w:rsidRPr="00574B7D">
        <w:rPr>
          <w:rFonts w:ascii="Times New Roman" w:eastAsia="Arial" w:hAnsi="Times New Roman" w:cs="Times New Roman"/>
          <w:lang w:eastAsia="en-IN"/>
        </w:rPr>
        <w:t>Types</w:t>
      </w:r>
      <w:proofErr w:type="spellEnd"/>
      <w:proofErr w:type="gramEnd"/>
      <w:r w:rsidRPr="00574B7D">
        <w:rPr>
          <w:rFonts w:ascii="Times New Roman" w:eastAsia="Arial" w:hAnsi="Times New Roman" w:cs="Times New Roman"/>
          <w:lang w:eastAsia="en-IN"/>
        </w:rPr>
        <w:t xml:space="preserve"> of EV charging (Slow, Fast, DC Fast Charging)</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Charging station components &amp; requirements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Wireless charging &amp; ultra-fast charging trends</w:t>
      </w:r>
      <w:r w:rsidRPr="00574B7D">
        <w:rPr>
          <w:rFonts w:ascii="Times New Roman" w:eastAsia="Arial" w:hAnsi="Times New Roman" w:cs="Times New Roman"/>
          <w:lang w:eastAsia="en-IN"/>
        </w:rPr>
        <w:t>.</w:t>
      </w:r>
    </w:p>
    <w:p w14:paraId="608706DF" w14:textId="77777777" w:rsidR="00000000" w:rsidRPr="00574B7D" w:rsidRDefault="00000000" w:rsidP="00530483">
      <w:pPr>
        <w:spacing w:after="0" w:line="276" w:lineRule="auto"/>
        <w:jc w:val="both"/>
        <w:rPr>
          <w:rFonts w:ascii="Times New Roman" w:eastAsia="Arial" w:hAnsi="Times New Roman" w:cs="Times New Roman"/>
          <w:lang w:eastAsia="en-IN"/>
        </w:rPr>
      </w:pPr>
      <w:r w:rsidRPr="00574B7D">
        <w:rPr>
          <w:rFonts w:ascii="Times New Roman" w:eastAsia="Arial" w:hAnsi="Times New Roman" w:cs="Times New Roman"/>
          <w:b/>
          <w:lang w:eastAsia="en-IN"/>
        </w:rPr>
        <w:t xml:space="preserve">Grid Integration &amp; Vehicle-to-Grid (V2G) </w:t>
      </w:r>
      <w:proofErr w:type="spellStart"/>
      <w:proofErr w:type="gramStart"/>
      <w:r w:rsidRPr="00574B7D">
        <w:rPr>
          <w:rFonts w:ascii="Times New Roman" w:eastAsia="Arial" w:hAnsi="Times New Roman" w:cs="Times New Roman"/>
          <w:b/>
          <w:lang w:eastAsia="en-IN"/>
        </w:rPr>
        <w:t>Technology:</w:t>
      </w:r>
      <w:r w:rsidRPr="00574B7D">
        <w:rPr>
          <w:rFonts w:ascii="Times New Roman" w:eastAsia="Arial" w:hAnsi="Times New Roman" w:cs="Times New Roman"/>
          <w:lang w:eastAsia="en-IN"/>
        </w:rPr>
        <w:t>Grid</w:t>
      </w:r>
      <w:proofErr w:type="gramEnd"/>
      <w:r w:rsidRPr="00574B7D">
        <w:rPr>
          <w:rFonts w:ascii="Times New Roman" w:eastAsia="Arial" w:hAnsi="Times New Roman" w:cs="Times New Roman"/>
          <w:lang w:eastAsia="en-IN"/>
        </w:rPr>
        <w:t>-to-Vehicle</w:t>
      </w:r>
      <w:proofErr w:type="spellEnd"/>
      <w:r w:rsidRPr="00574B7D">
        <w:rPr>
          <w:rFonts w:ascii="Times New Roman" w:eastAsia="Arial" w:hAnsi="Times New Roman" w:cs="Times New Roman"/>
          <w:lang w:eastAsia="en-IN"/>
        </w:rPr>
        <w:t xml:space="preserve"> (G2V) &amp; Vehicle-to-Grid (V2G) concepts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Impact of EVs on the power grid</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smart charging &amp; energy management</w:t>
      </w:r>
      <w:r w:rsidRPr="00574B7D">
        <w:rPr>
          <w:rFonts w:ascii="Times New Roman" w:eastAsia="Arial" w:hAnsi="Times New Roman" w:cs="Times New Roman"/>
          <w:lang w:eastAsia="en-IN"/>
        </w:rPr>
        <w:t>.</w:t>
      </w:r>
    </w:p>
    <w:p w14:paraId="371F77B9" w14:textId="77777777" w:rsidR="00000000" w:rsidRPr="00574B7D" w:rsidRDefault="00000000" w:rsidP="00530483">
      <w:pPr>
        <w:spacing w:after="0" w:line="240" w:lineRule="auto"/>
        <w:jc w:val="both"/>
        <w:rPr>
          <w:rFonts w:ascii="Times New Roman" w:eastAsia="Arial" w:hAnsi="Times New Roman" w:cs="Times New Roman"/>
          <w:b/>
          <w:lang w:eastAsia="en-IN"/>
        </w:rPr>
      </w:pPr>
    </w:p>
    <w:p w14:paraId="2F4D77A9" w14:textId="63B919A8" w:rsidR="00000000" w:rsidRPr="00574B7D" w:rsidRDefault="00000000" w:rsidP="00530483">
      <w:pPr>
        <w:spacing w:after="0" w:line="240" w:lineRule="auto"/>
        <w:jc w:val="both"/>
        <w:rPr>
          <w:rFonts w:ascii="Times New Roman" w:eastAsia="Arial" w:hAnsi="Times New Roman" w:cs="Times New Roman"/>
          <w:b/>
          <w:lang w:eastAsia="en-IN"/>
        </w:rPr>
      </w:pPr>
      <w:r w:rsidRPr="00574B7D">
        <w:rPr>
          <w:rFonts w:ascii="Times New Roman" w:eastAsia="Arial" w:hAnsi="Times New Roman" w:cs="Times New Roman"/>
          <w:b/>
          <w:lang w:eastAsia="en-IN"/>
        </w:rPr>
        <w:t xml:space="preserve">Module-IV                                                                                                                         </w:t>
      </w:r>
      <w:r w:rsidR="00574B7D">
        <w:rPr>
          <w:rFonts w:ascii="Times New Roman" w:eastAsia="Arial" w:hAnsi="Times New Roman" w:cs="Times New Roman"/>
          <w:b/>
          <w:lang w:eastAsia="en-IN"/>
        </w:rPr>
        <w:t xml:space="preserve">     </w:t>
      </w:r>
      <w:r w:rsidRPr="00574B7D">
        <w:rPr>
          <w:rFonts w:ascii="Times New Roman" w:eastAsia="Arial" w:hAnsi="Times New Roman" w:cs="Times New Roman"/>
          <w:b/>
          <w:lang w:eastAsia="en-IN"/>
        </w:rPr>
        <w:t xml:space="preserve"> </w:t>
      </w:r>
      <w:r w:rsidR="00574B7D">
        <w:rPr>
          <w:rFonts w:ascii="Times New Roman" w:eastAsia="Arial" w:hAnsi="Times New Roman" w:cs="Times New Roman"/>
          <w:b/>
          <w:lang w:eastAsia="en-IN"/>
        </w:rPr>
        <w:t xml:space="preserve">   </w:t>
      </w:r>
      <w:proofErr w:type="gramStart"/>
      <w:r w:rsidR="00574B7D">
        <w:rPr>
          <w:rFonts w:ascii="Times New Roman" w:eastAsia="Arial" w:hAnsi="Times New Roman" w:cs="Times New Roman"/>
          <w:b/>
          <w:lang w:eastAsia="en-IN"/>
        </w:rPr>
        <w:t xml:space="preserve">   </w:t>
      </w:r>
      <w:r w:rsidRPr="00574B7D">
        <w:rPr>
          <w:rFonts w:ascii="Times New Roman" w:eastAsia="Arial" w:hAnsi="Times New Roman" w:cs="Times New Roman"/>
          <w:b/>
          <w:lang w:eastAsia="en-IN"/>
        </w:rPr>
        <w:t>(</w:t>
      </w:r>
      <w:proofErr w:type="gramEnd"/>
      <w:r w:rsidRPr="00574B7D">
        <w:rPr>
          <w:rFonts w:ascii="Times New Roman" w:eastAsia="Arial" w:hAnsi="Times New Roman" w:cs="Times New Roman"/>
          <w:b/>
          <w:lang w:eastAsia="en-IN"/>
        </w:rPr>
        <w:t>07 Hours)</w:t>
      </w:r>
    </w:p>
    <w:p w14:paraId="49F45DBE" w14:textId="77777777" w:rsidR="00000000" w:rsidRPr="00574B7D" w:rsidRDefault="00000000" w:rsidP="00530483">
      <w:pPr>
        <w:spacing w:after="0" w:line="276" w:lineRule="auto"/>
        <w:jc w:val="both"/>
        <w:rPr>
          <w:rFonts w:ascii="Times New Roman" w:eastAsia="Arial" w:hAnsi="Times New Roman" w:cs="Times New Roman"/>
          <w:b/>
          <w:lang w:eastAsia="en-IN"/>
        </w:rPr>
      </w:pPr>
      <w:r w:rsidRPr="00574B7D">
        <w:rPr>
          <w:rFonts w:ascii="Times New Roman" w:eastAsia="Arial" w:hAnsi="Times New Roman" w:cs="Times New Roman"/>
          <w:b/>
          <w:lang w:eastAsia="en-IN"/>
        </w:rPr>
        <w:t>Energy Storage Systems &amp; Battery Management</w:t>
      </w:r>
    </w:p>
    <w:p w14:paraId="3EBD2993" w14:textId="23BF263C" w:rsidR="00000000" w:rsidRPr="00574B7D" w:rsidRDefault="00000000" w:rsidP="00530483">
      <w:pPr>
        <w:spacing w:after="0" w:line="276" w:lineRule="auto"/>
        <w:jc w:val="both"/>
        <w:rPr>
          <w:rFonts w:ascii="Times New Roman" w:eastAsia="Arial" w:hAnsi="Times New Roman" w:cs="Times New Roman"/>
          <w:lang w:eastAsia="en-IN"/>
        </w:rPr>
      </w:pPr>
      <w:r w:rsidRPr="00574B7D">
        <w:rPr>
          <w:rFonts w:ascii="Times New Roman" w:eastAsia="Arial" w:hAnsi="Times New Roman" w:cs="Times New Roman"/>
          <w:b/>
          <w:lang w:eastAsia="en-IN"/>
        </w:rPr>
        <w:t>Battery Technologies for EVs</w:t>
      </w:r>
      <w:r w:rsidRPr="00574B7D">
        <w:rPr>
          <w:rFonts w:ascii="Times New Roman" w:eastAsia="Arial" w:hAnsi="Times New Roman" w:cs="Times New Roman"/>
          <w:b/>
          <w:lang w:eastAsia="en-IN"/>
        </w:rPr>
        <w:t xml:space="preserve">: </w:t>
      </w:r>
      <w:r w:rsidRPr="00574B7D">
        <w:rPr>
          <w:rFonts w:ascii="Times New Roman" w:eastAsia="Arial" w:hAnsi="Times New Roman" w:cs="Times New Roman"/>
          <w:lang w:eastAsia="en-IN"/>
        </w:rPr>
        <w:t>Battery chemistry, characteristics &amp; performance analysis</w:t>
      </w:r>
      <w:r w:rsid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of Lead</w:t>
      </w:r>
      <w:r w:rsidRPr="00574B7D">
        <w:rPr>
          <w:rFonts w:ascii="Times New Roman" w:eastAsia="Arial" w:hAnsi="Times New Roman" w:cs="Times New Roman"/>
          <w:lang w:eastAsia="en-IN"/>
        </w:rPr>
        <w:t>-acid, NiMH, Li-ion</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Supercapacitors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&amp;</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Basics of Hydrogen Fuel Cells</w:t>
      </w:r>
      <w:r w:rsidRPr="00574B7D">
        <w:rPr>
          <w:rFonts w:ascii="Times New Roman" w:eastAsia="Arial" w:hAnsi="Times New Roman" w:cs="Times New Roman"/>
          <w:lang w:eastAsia="en-IN"/>
        </w:rPr>
        <w:t>.</w:t>
      </w:r>
    </w:p>
    <w:p w14:paraId="79F0C74A" w14:textId="77777777" w:rsidR="00000000" w:rsidRPr="00574B7D" w:rsidRDefault="00000000" w:rsidP="00530483">
      <w:pPr>
        <w:spacing w:after="0" w:line="276" w:lineRule="auto"/>
        <w:jc w:val="both"/>
        <w:rPr>
          <w:rFonts w:ascii="Times New Roman" w:eastAsia="Arial" w:hAnsi="Times New Roman" w:cs="Times New Roman"/>
          <w:b/>
          <w:lang w:eastAsia="en-IN"/>
        </w:rPr>
      </w:pPr>
      <w:r w:rsidRPr="00574B7D">
        <w:rPr>
          <w:rFonts w:ascii="Times New Roman" w:eastAsia="Arial" w:hAnsi="Times New Roman" w:cs="Times New Roman"/>
          <w:b/>
          <w:lang w:eastAsia="en-IN"/>
        </w:rPr>
        <w:t>Battery Management System (BMS)</w:t>
      </w:r>
      <w:r w:rsidRPr="00574B7D">
        <w:rPr>
          <w:rFonts w:ascii="Times New Roman" w:eastAsia="Arial" w:hAnsi="Times New Roman" w:cs="Times New Roman"/>
          <w:b/>
          <w:lang w:eastAsia="en-IN"/>
        </w:rPr>
        <w:t xml:space="preserve">: </w:t>
      </w:r>
      <w:r w:rsidRPr="00574B7D">
        <w:rPr>
          <w:rFonts w:ascii="Times New Roman" w:eastAsia="Arial" w:hAnsi="Times New Roman" w:cs="Times New Roman"/>
          <w:lang w:eastAsia="en-IN"/>
        </w:rPr>
        <w:t>Functions &amp; need for BMS in EVs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State-of-charge (SoC) and state-of-health (</w:t>
      </w:r>
      <w:proofErr w:type="spellStart"/>
      <w:r w:rsidRPr="00574B7D">
        <w:rPr>
          <w:rFonts w:ascii="Times New Roman" w:eastAsia="Arial" w:hAnsi="Times New Roman" w:cs="Times New Roman"/>
          <w:lang w:eastAsia="en-IN"/>
        </w:rPr>
        <w:t>SoH</w:t>
      </w:r>
      <w:proofErr w:type="spellEnd"/>
      <w:r w:rsidRPr="00574B7D">
        <w:rPr>
          <w:rFonts w:ascii="Times New Roman" w:eastAsia="Arial" w:hAnsi="Times New Roman" w:cs="Times New Roman"/>
          <w:lang w:eastAsia="en-IN"/>
        </w:rPr>
        <w:t>) estimation</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Thermal management &amp; safety concerns</w:t>
      </w:r>
      <w:r w:rsidRPr="00574B7D">
        <w:rPr>
          <w:rFonts w:ascii="Times New Roman" w:eastAsia="Arial" w:hAnsi="Times New Roman" w:cs="Times New Roman"/>
          <w:lang w:eastAsia="en-IN"/>
        </w:rPr>
        <w:t>.</w:t>
      </w:r>
    </w:p>
    <w:p w14:paraId="251A4863" w14:textId="77777777" w:rsidR="00000000" w:rsidRPr="00574B7D" w:rsidRDefault="00000000" w:rsidP="00530483">
      <w:pPr>
        <w:spacing w:line="276" w:lineRule="auto"/>
        <w:jc w:val="both"/>
        <w:rPr>
          <w:rFonts w:ascii="Times New Roman" w:eastAsia="Arial" w:hAnsi="Times New Roman" w:cs="Times New Roman"/>
          <w:b/>
          <w:lang w:eastAsia="en-IN"/>
        </w:rPr>
      </w:pPr>
      <w:r w:rsidRPr="00574B7D">
        <w:rPr>
          <w:rFonts w:ascii="Times New Roman" w:eastAsia="Arial" w:hAnsi="Times New Roman" w:cs="Times New Roman"/>
          <w:b/>
          <w:lang w:eastAsia="en-IN"/>
        </w:rPr>
        <w:lastRenderedPageBreak/>
        <w:t xml:space="preserve">Future Trends &amp; Developments in </w:t>
      </w:r>
      <w:proofErr w:type="spellStart"/>
      <w:proofErr w:type="gramStart"/>
      <w:r w:rsidRPr="00574B7D">
        <w:rPr>
          <w:rFonts w:ascii="Times New Roman" w:eastAsia="Arial" w:hAnsi="Times New Roman" w:cs="Times New Roman"/>
          <w:b/>
          <w:lang w:eastAsia="en-IN"/>
        </w:rPr>
        <w:t>EVs</w:t>
      </w:r>
      <w:r w:rsidRPr="00574B7D">
        <w:rPr>
          <w:rFonts w:ascii="Times New Roman" w:eastAsia="Arial" w:hAnsi="Times New Roman" w:cs="Times New Roman"/>
          <w:b/>
          <w:lang w:eastAsia="en-IN"/>
        </w:rPr>
        <w:t>:</w:t>
      </w:r>
      <w:r w:rsidRPr="00574B7D">
        <w:rPr>
          <w:rFonts w:ascii="Times New Roman" w:eastAsia="Arial" w:hAnsi="Times New Roman" w:cs="Times New Roman"/>
          <w:lang w:eastAsia="en-IN"/>
        </w:rPr>
        <w:t>Solid</w:t>
      </w:r>
      <w:proofErr w:type="gramEnd"/>
      <w:r w:rsidRPr="00574B7D">
        <w:rPr>
          <w:rFonts w:ascii="Times New Roman" w:eastAsia="Arial" w:hAnsi="Times New Roman" w:cs="Times New Roman"/>
          <w:lang w:eastAsia="en-IN"/>
        </w:rPr>
        <w:t>-state</w:t>
      </w:r>
      <w:proofErr w:type="spellEnd"/>
      <w:r w:rsidRPr="00574B7D">
        <w:rPr>
          <w:rFonts w:ascii="Times New Roman" w:eastAsia="Arial" w:hAnsi="Times New Roman" w:cs="Times New Roman"/>
          <w:lang w:eastAsia="en-IN"/>
        </w:rPr>
        <w:t xml:space="preserve"> batteries &amp; alternative energy sources</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Autonomous &amp; connected EV technologies</w:t>
      </w:r>
      <w:r w:rsidRPr="00574B7D">
        <w:rPr>
          <w:rFonts w:ascii="Times New Roman" w:eastAsia="Arial" w:hAnsi="Times New Roman" w:cs="Times New Roman"/>
          <w:b/>
          <w:lang w:eastAsia="en-IN"/>
        </w:rPr>
        <w:t xml:space="preserve">, </w:t>
      </w:r>
      <w:r w:rsidRPr="00574B7D">
        <w:rPr>
          <w:rFonts w:ascii="Times New Roman" w:eastAsia="Arial" w:hAnsi="Times New Roman" w:cs="Times New Roman"/>
          <w:lang w:eastAsia="en-IN"/>
        </w:rPr>
        <w:t>Sustainable mobility &amp; policy trends</w:t>
      </w:r>
      <w:r w:rsidRPr="00574B7D">
        <w:rPr>
          <w:rFonts w:ascii="Times New Roman" w:eastAsia="Arial" w:hAnsi="Times New Roman" w:cs="Times New Roman"/>
          <w:lang w:eastAsia="en-IN"/>
        </w:rPr>
        <w:t xml:space="preserve">. </w:t>
      </w:r>
    </w:p>
    <w:p w14:paraId="7C57C405" w14:textId="77777777" w:rsidR="00000000" w:rsidRPr="00E71097" w:rsidRDefault="00000000" w:rsidP="00530483">
      <w:pPr>
        <w:spacing w:after="0" w:line="240" w:lineRule="auto"/>
        <w:jc w:val="both"/>
        <w:rPr>
          <w:rFonts w:ascii="Times New Roman" w:eastAsia="Arial" w:hAnsi="Times New Roman" w:cs="Times New Roman"/>
          <w:b/>
          <w:sz w:val="24"/>
          <w:szCs w:val="24"/>
          <w:lang w:eastAsia="en-IN"/>
        </w:rPr>
      </w:pPr>
    </w:p>
    <w:p w14:paraId="4E07EDA6" w14:textId="77777777" w:rsidR="00000000" w:rsidRPr="00E71097" w:rsidRDefault="00000000" w:rsidP="00530483">
      <w:pPr>
        <w:spacing w:after="0" w:line="240" w:lineRule="auto"/>
        <w:jc w:val="both"/>
        <w:rPr>
          <w:rFonts w:ascii="Times New Roman" w:eastAsia="Arial" w:hAnsi="Times New Roman" w:cs="Times New Roman"/>
          <w:sz w:val="24"/>
          <w:szCs w:val="24"/>
          <w:lang w:eastAsia="en-IN"/>
        </w:rPr>
      </w:pPr>
      <w:r w:rsidRPr="00E71097">
        <w:rPr>
          <w:rFonts w:ascii="Times New Roman" w:eastAsia="Arial" w:hAnsi="Times New Roman" w:cs="Times New Roman"/>
          <w:b/>
          <w:sz w:val="24"/>
          <w:szCs w:val="24"/>
          <w:lang w:eastAsia="en-IN"/>
        </w:rPr>
        <w:t>Text Book:</w:t>
      </w:r>
    </w:p>
    <w:p w14:paraId="2134E0A2" w14:textId="77777777" w:rsidR="00000000" w:rsidRPr="00574B7D" w:rsidRDefault="00000000" w:rsidP="00574B7D">
      <w:pPr>
        <w:pStyle w:val="ListParagraph"/>
        <w:numPr>
          <w:ilvl w:val="0"/>
          <w:numId w:val="9"/>
        </w:numPr>
        <w:spacing w:after="0" w:line="240" w:lineRule="auto"/>
        <w:jc w:val="both"/>
        <w:rPr>
          <w:rFonts w:ascii="Times New Roman" w:eastAsia="Arial" w:hAnsi="Times New Roman" w:cs="Times New Roman"/>
          <w:lang w:eastAsia="en-IN"/>
        </w:rPr>
      </w:pPr>
      <w:r w:rsidRPr="00574B7D">
        <w:rPr>
          <w:rFonts w:ascii="Times New Roman" w:eastAsia="Arial" w:hAnsi="Times New Roman" w:cs="Times New Roman"/>
          <w:lang w:eastAsia="en-IN"/>
        </w:rPr>
        <w:t>Iqbal Hussein, Electric a</w:t>
      </w:r>
      <w:r w:rsidRPr="00574B7D">
        <w:rPr>
          <w:rFonts w:ascii="Times New Roman" w:eastAsia="Arial" w:hAnsi="Times New Roman" w:cs="Times New Roman"/>
          <w:lang w:eastAsia="en-IN"/>
        </w:rPr>
        <w:t>nd Hybrid Vehicles: Design Fundamentals, CRC Press, 2021</w:t>
      </w:r>
    </w:p>
    <w:p w14:paraId="049A6CD7" w14:textId="77777777" w:rsidR="00000000" w:rsidRPr="00574B7D" w:rsidRDefault="00000000" w:rsidP="00574B7D">
      <w:pPr>
        <w:pStyle w:val="ListParagraph"/>
        <w:numPr>
          <w:ilvl w:val="0"/>
          <w:numId w:val="9"/>
        </w:numPr>
        <w:spacing w:after="0" w:line="240" w:lineRule="auto"/>
        <w:ind w:left="709"/>
        <w:jc w:val="both"/>
        <w:rPr>
          <w:rFonts w:ascii="Times New Roman" w:eastAsia="Arial" w:hAnsi="Times New Roman" w:cs="Times New Roman"/>
          <w:lang w:eastAsia="en-IN"/>
        </w:rPr>
      </w:pPr>
      <w:r w:rsidRPr="00574B7D">
        <w:rPr>
          <w:rFonts w:ascii="Times New Roman" w:eastAsia="Arial" w:hAnsi="Times New Roman" w:cs="Times New Roman"/>
          <w:lang w:eastAsia="en-IN"/>
        </w:rPr>
        <w:t>Ali Emadi, Advanced Electric Drive Vehicles, CRC Press, 2014.</w:t>
      </w:r>
    </w:p>
    <w:p w14:paraId="334E1A3F" w14:textId="77777777" w:rsidR="00000000" w:rsidRPr="00574B7D" w:rsidRDefault="00000000" w:rsidP="00530483">
      <w:pPr>
        <w:spacing w:after="0" w:line="240" w:lineRule="auto"/>
        <w:jc w:val="both"/>
        <w:rPr>
          <w:rFonts w:ascii="Times New Roman" w:eastAsia="Arial" w:hAnsi="Times New Roman" w:cs="Times New Roman"/>
          <w:lang w:eastAsia="en-IN"/>
        </w:rPr>
      </w:pPr>
      <w:r w:rsidRPr="00574B7D">
        <w:rPr>
          <w:rFonts w:ascii="Times New Roman" w:eastAsia="Arial" w:hAnsi="Times New Roman" w:cs="Times New Roman"/>
          <w:b/>
          <w:lang w:eastAsia="en-IN"/>
        </w:rPr>
        <w:t>References:</w:t>
      </w:r>
    </w:p>
    <w:p w14:paraId="5651A7D2" w14:textId="77777777" w:rsidR="00000000" w:rsidRPr="00574B7D" w:rsidRDefault="00000000" w:rsidP="00574B7D">
      <w:pPr>
        <w:pStyle w:val="ListParagraph"/>
        <w:numPr>
          <w:ilvl w:val="0"/>
          <w:numId w:val="10"/>
        </w:numPr>
        <w:spacing w:after="0" w:line="240" w:lineRule="auto"/>
        <w:jc w:val="both"/>
        <w:rPr>
          <w:rFonts w:ascii="Times New Roman" w:eastAsia="Arial" w:hAnsi="Times New Roman" w:cs="Times New Roman"/>
          <w:lang w:eastAsia="en-IN"/>
        </w:rPr>
      </w:pPr>
      <w:r w:rsidRPr="00574B7D">
        <w:rPr>
          <w:rFonts w:ascii="Times New Roman" w:eastAsia="Arial" w:hAnsi="Times New Roman" w:cs="Times New Roman"/>
          <w:lang w:eastAsia="en-IN"/>
        </w:rPr>
        <w:t>James Larminie, John Lowry, Electric Vehicle Technology Explained, Wiley</w:t>
      </w:r>
      <w:r w:rsidRPr="00574B7D">
        <w:rPr>
          <w:rFonts w:ascii="Times New Roman" w:eastAsia="Arial" w:hAnsi="Times New Roman" w:cs="Times New Roman"/>
          <w:lang w:eastAsia="en-IN"/>
        </w:rPr>
        <w:t xml:space="preserve">, 2012. </w:t>
      </w:r>
    </w:p>
    <w:p w14:paraId="15A00154" w14:textId="77777777" w:rsidR="00000000" w:rsidRPr="00574B7D" w:rsidRDefault="00000000" w:rsidP="00574B7D">
      <w:pPr>
        <w:pStyle w:val="ListParagraph"/>
        <w:numPr>
          <w:ilvl w:val="0"/>
          <w:numId w:val="10"/>
        </w:numPr>
        <w:spacing w:after="0" w:line="240" w:lineRule="auto"/>
        <w:jc w:val="both"/>
        <w:rPr>
          <w:rFonts w:ascii="Times New Roman" w:eastAsia="Arial" w:hAnsi="Times New Roman" w:cs="Times New Roman"/>
          <w:lang w:eastAsia="en-IN"/>
        </w:rPr>
      </w:pPr>
      <w:r w:rsidRPr="00574B7D">
        <w:rPr>
          <w:rFonts w:ascii="Times New Roman" w:eastAsia="Arial" w:hAnsi="Times New Roman" w:cs="Times New Roman"/>
          <w:lang w:eastAsia="en-IN"/>
        </w:rPr>
        <w:t>Mehrdad</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 xml:space="preserve">Ehsani, </w:t>
      </w:r>
      <w:proofErr w:type="spellStart"/>
      <w:r w:rsidRPr="00574B7D">
        <w:rPr>
          <w:rFonts w:ascii="Times New Roman" w:eastAsia="Arial" w:hAnsi="Times New Roman" w:cs="Times New Roman"/>
          <w:lang w:eastAsia="en-IN"/>
        </w:rPr>
        <w:t>YimiGao</w:t>
      </w:r>
      <w:proofErr w:type="spellEnd"/>
      <w:r w:rsidRPr="00574B7D">
        <w:rPr>
          <w:rFonts w:ascii="Times New Roman" w:eastAsia="Arial" w:hAnsi="Times New Roman" w:cs="Times New Roman"/>
          <w:lang w:eastAsia="en-IN"/>
        </w:rPr>
        <w:t>, Sebastian E. Gay, Ali Emadi, Modern Electric, Hybrid Electric and Fuel Cell Vehicles: Fundamentals, Theory and Design, CRC Press, 200</w:t>
      </w:r>
      <w:r w:rsidRPr="00574B7D">
        <w:rPr>
          <w:rFonts w:ascii="Times New Roman" w:eastAsia="Arial" w:hAnsi="Times New Roman" w:cs="Times New Roman"/>
          <w:lang w:eastAsia="en-IN"/>
        </w:rPr>
        <w:t>5</w:t>
      </w:r>
      <w:r w:rsidRPr="00574B7D">
        <w:rPr>
          <w:rFonts w:ascii="Times New Roman" w:eastAsia="Arial" w:hAnsi="Times New Roman" w:cs="Times New Roman"/>
          <w:lang w:eastAsia="en-IN"/>
        </w:rPr>
        <w:t>.</w:t>
      </w:r>
    </w:p>
    <w:p w14:paraId="365FA56B" w14:textId="77777777" w:rsidR="00000000" w:rsidRPr="00574B7D" w:rsidRDefault="00000000" w:rsidP="00574B7D">
      <w:pPr>
        <w:pStyle w:val="ListParagraph"/>
        <w:numPr>
          <w:ilvl w:val="0"/>
          <w:numId w:val="10"/>
        </w:numPr>
        <w:spacing w:after="0" w:line="240" w:lineRule="auto"/>
        <w:jc w:val="both"/>
        <w:rPr>
          <w:rFonts w:ascii="Times New Roman" w:eastAsia="Arial" w:hAnsi="Times New Roman" w:cs="Times New Roman"/>
          <w:lang w:eastAsia="en-IN"/>
        </w:rPr>
      </w:pPr>
      <w:proofErr w:type="spellStart"/>
      <w:r w:rsidRPr="00574B7D">
        <w:rPr>
          <w:rFonts w:ascii="Times New Roman" w:eastAsia="Arial" w:hAnsi="Times New Roman" w:cs="Times New Roman"/>
          <w:lang w:eastAsia="en-IN"/>
        </w:rPr>
        <w:t>hrisMi</w:t>
      </w:r>
      <w:proofErr w:type="spellEnd"/>
      <w:r w:rsidRPr="00574B7D">
        <w:rPr>
          <w:rFonts w:ascii="Times New Roman" w:eastAsia="Arial" w:hAnsi="Times New Roman" w:cs="Times New Roman"/>
          <w:lang w:eastAsia="en-IN"/>
        </w:rPr>
        <w:t>, M. Abul</w:t>
      </w:r>
      <w:r w:rsidRPr="00574B7D">
        <w:rPr>
          <w:rFonts w:ascii="Times New Roman" w:eastAsia="Arial" w:hAnsi="Times New Roman" w:cs="Times New Roman"/>
          <w:lang w:eastAsia="en-IN"/>
        </w:rPr>
        <w:t xml:space="preserve"> </w:t>
      </w:r>
      <w:r w:rsidRPr="00574B7D">
        <w:rPr>
          <w:rFonts w:ascii="Times New Roman" w:eastAsia="Arial" w:hAnsi="Times New Roman" w:cs="Times New Roman"/>
          <w:lang w:eastAsia="en-IN"/>
        </w:rPr>
        <w:t xml:space="preserve">Masrur, David </w:t>
      </w:r>
      <w:proofErr w:type="spellStart"/>
      <w:r w:rsidRPr="00574B7D">
        <w:rPr>
          <w:rFonts w:ascii="Times New Roman" w:eastAsia="Arial" w:hAnsi="Times New Roman" w:cs="Times New Roman"/>
          <w:lang w:eastAsia="en-IN"/>
        </w:rPr>
        <w:t>Wenzhong</w:t>
      </w:r>
      <w:proofErr w:type="spellEnd"/>
      <w:r w:rsidRPr="00574B7D">
        <w:rPr>
          <w:rFonts w:ascii="Times New Roman" w:eastAsia="Arial" w:hAnsi="Times New Roman" w:cs="Times New Roman"/>
          <w:lang w:eastAsia="en-IN"/>
        </w:rPr>
        <w:t xml:space="preserve"> Gao, Hybrid Electric Vehicles: Principles and </w:t>
      </w:r>
      <w:r w:rsidRPr="00574B7D">
        <w:rPr>
          <w:rFonts w:ascii="Times New Roman" w:eastAsia="Arial" w:hAnsi="Times New Roman" w:cs="Times New Roman"/>
          <w:lang w:eastAsia="en-IN"/>
        </w:rPr>
        <w:t xml:space="preserve">Applications with Practical Perspectives, John Wiley &amp; Sons </w:t>
      </w:r>
      <w:proofErr w:type="gramStart"/>
      <w:r w:rsidRPr="00574B7D">
        <w:rPr>
          <w:rFonts w:ascii="Times New Roman" w:eastAsia="Arial" w:hAnsi="Times New Roman" w:cs="Times New Roman"/>
          <w:lang w:eastAsia="en-IN"/>
        </w:rPr>
        <w:t>Ltd. ,</w:t>
      </w:r>
      <w:proofErr w:type="gramEnd"/>
      <w:r w:rsidRPr="00574B7D">
        <w:rPr>
          <w:rFonts w:ascii="Times New Roman" w:eastAsia="Arial" w:hAnsi="Times New Roman" w:cs="Times New Roman"/>
          <w:lang w:eastAsia="en-IN"/>
        </w:rPr>
        <w:t xml:space="preserve"> 2011</w:t>
      </w:r>
    </w:p>
    <w:p w14:paraId="0E59D2AA" w14:textId="77777777" w:rsidR="00000000" w:rsidRPr="00574B7D" w:rsidRDefault="00000000" w:rsidP="00574B7D">
      <w:pPr>
        <w:pStyle w:val="ListParagraph"/>
        <w:numPr>
          <w:ilvl w:val="0"/>
          <w:numId w:val="10"/>
        </w:numPr>
        <w:spacing w:after="0" w:line="240" w:lineRule="auto"/>
        <w:jc w:val="both"/>
        <w:rPr>
          <w:rFonts w:ascii="Times New Roman" w:eastAsia="Arial" w:hAnsi="Times New Roman" w:cs="Times New Roman"/>
          <w:lang w:eastAsia="en-IN"/>
        </w:rPr>
      </w:pPr>
      <w:r w:rsidRPr="00574B7D">
        <w:rPr>
          <w:rFonts w:ascii="Times New Roman" w:eastAsia="Arial" w:hAnsi="Times New Roman" w:cs="Times New Roman"/>
          <w:lang w:eastAsia="en-IN"/>
        </w:rPr>
        <w:t>C.C Chan, K.T Chau: Modern Electric Vehicle Technology, Oxford University Press Inc., New York 2001</w:t>
      </w:r>
    </w:p>
    <w:p w14:paraId="26F3809A" w14:textId="77777777" w:rsidR="00000000" w:rsidRPr="00E71097" w:rsidRDefault="00000000" w:rsidP="00530483">
      <w:pPr>
        <w:spacing w:after="0" w:line="240" w:lineRule="auto"/>
        <w:jc w:val="both"/>
        <w:rPr>
          <w:rFonts w:ascii="Times New Roman" w:eastAsia="Arial" w:hAnsi="Times New Roman" w:cs="Times New Roman"/>
          <w:sz w:val="24"/>
          <w:szCs w:val="24"/>
          <w:lang w:eastAsia="en-IN"/>
        </w:rPr>
      </w:pPr>
    </w:p>
    <w:p w14:paraId="66995A4D" w14:textId="77777777" w:rsidR="00000000" w:rsidRDefault="00000000" w:rsidP="00530483">
      <w:pPr>
        <w:rPr>
          <w:rFonts w:ascii="Times New Roman" w:hAnsi="Times New Roman" w:cs="Times New Roman"/>
          <w:sz w:val="24"/>
        </w:rPr>
      </w:pPr>
      <w:r w:rsidRPr="006E788B">
        <w:rPr>
          <w:rFonts w:ascii="Times New Roman" w:hAnsi="Times New Roman" w:cs="Times New Roman"/>
          <w:sz w:val="24"/>
        </w:rPr>
        <w:t>Course Articulation Matrix:</w:t>
      </w:r>
    </w:p>
    <w:tbl>
      <w:tblPr>
        <w:tblStyle w:val="TableGrid"/>
        <w:tblW w:w="9710" w:type="dxa"/>
        <w:tblLook w:val="04A0" w:firstRow="1" w:lastRow="0" w:firstColumn="1" w:lastColumn="0" w:noHBand="0" w:noVBand="1"/>
      </w:tblPr>
      <w:tblGrid>
        <w:gridCol w:w="632"/>
        <w:gridCol w:w="608"/>
        <w:gridCol w:w="608"/>
        <w:gridCol w:w="608"/>
        <w:gridCol w:w="608"/>
        <w:gridCol w:w="608"/>
        <w:gridCol w:w="608"/>
        <w:gridCol w:w="608"/>
        <w:gridCol w:w="608"/>
        <w:gridCol w:w="608"/>
        <w:gridCol w:w="718"/>
        <w:gridCol w:w="710"/>
        <w:gridCol w:w="718"/>
        <w:gridCol w:w="730"/>
        <w:gridCol w:w="730"/>
      </w:tblGrid>
      <w:tr w:rsidR="00530483" w:rsidRPr="00574B7D" w14:paraId="669D0845" w14:textId="77777777" w:rsidTr="00574B7D">
        <w:tc>
          <w:tcPr>
            <w:tcW w:w="632" w:type="dxa"/>
          </w:tcPr>
          <w:p w14:paraId="242A2B51" w14:textId="77777777" w:rsidR="00000000" w:rsidRPr="00574B7D" w:rsidRDefault="00000000" w:rsidP="00E45ED4">
            <w:pPr>
              <w:rPr>
                <w:rFonts w:ascii="Times New Roman" w:hAnsi="Times New Roman" w:cs="Times New Roman"/>
              </w:rPr>
            </w:pPr>
          </w:p>
        </w:tc>
        <w:tc>
          <w:tcPr>
            <w:tcW w:w="608" w:type="dxa"/>
          </w:tcPr>
          <w:p w14:paraId="00CC991F" w14:textId="77777777" w:rsidR="00000000" w:rsidRPr="00574B7D" w:rsidRDefault="00000000" w:rsidP="00E45ED4">
            <w:pPr>
              <w:rPr>
                <w:rFonts w:ascii="Times New Roman" w:hAnsi="Times New Roman" w:cs="Times New Roman"/>
              </w:rPr>
            </w:pPr>
            <w:r w:rsidRPr="00574B7D">
              <w:rPr>
                <w:rFonts w:ascii="Times New Roman" w:hAnsi="Times New Roman" w:cs="Times New Roman"/>
              </w:rPr>
              <w:t>PO1</w:t>
            </w:r>
          </w:p>
        </w:tc>
        <w:tc>
          <w:tcPr>
            <w:tcW w:w="0" w:type="auto"/>
          </w:tcPr>
          <w:p w14:paraId="441AF3CF" w14:textId="77777777" w:rsidR="00000000" w:rsidRPr="00574B7D" w:rsidRDefault="00000000" w:rsidP="00E45ED4">
            <w:r w:rsidRPr="00574B7D">
              <w:rPr>
                <w:rFonts w:ascii="Times New Roman" w:hAnsi="Times New Roman" w:cs="Times New Roman"/>
              </w:rPr>
              <w:t>PO</w:t>
            </w:r>
            <w:r w:rsidRPr="00574B7D">
              <w:rPr>
                <w:rFonts w:ascii="Times New Roman" w:hAnsi="Times New Roman" w:cs="Times New Roman"/>
              </w:rPr>
              <w:t>2</w:t>
            </w:r>
          </w:p>
        </w:tc>
        <w:tc>
          <w:tcPr>
            <w:tcW w:w="0" w:type="auto"/>
          </w:tcPr>
          <w:p w14:paraId="590812DB" w14:textId="77777777" w:rsidR="00000000" w:rsidRPr="00574B7D" w:rsidRDefault="00000000" w:rsidP="00E45ED4">
            <w:r w:rsidRPr="00574B7D">
              <w:rPr>
                <w:rFonts w:ascii="Times New Roman" w:hAnsi="Times New Roman" w:cs="Times New Roman"/>
              </w:rPr>
              <w:t>PO</w:t>
            </w:r>
            <w:r w:rsidRPr="00574B7D">
              <w:rPr>
                <w:rFonts w:ascii="Times New Roman" w:hAnsi="Times New Roman" w:cs="Times New Roman"/>
              </w:rPr>
              <w:t>3</w:t>
            </w:r>
          </w:p>
        </w:tc>
        <w:tc>
          <w:tcPr>
            <w:tcW w:w="0" w:type="auto"/>
          </w:tcPr>
          <w:p w14:paraId="25C84BE1" w14:textId="77777777" w:rsidR="00000000" w:rsidRPr="00574B7D" w:rsidRDefault="00000000" w:rsidP="00E45ED4">
            <w:r w:rsidRPr="00574B7D">
              <w:rPr>
                <w:rFonts w:ascii="Times New Roman" w:hAnsi="Times New Roman" w:cs="Times New Roman"/>
              </w:rPr>
              <w:t>PO</w:t>
            </w:r>
            <w:r w:rsidRPr="00574B7D">
              <w:rPr>
                <w:rFonts w:ascii="Times New Roman" w:hAnsi="Times New Roman" w:cs="Times New Roman"/>
              </w:rPr>
              <w:t>4</w:t>
            </w:r>
          </w:p>
        </w:tc>
        <w:tc>
          <w:tcPr>
            <w:tcW w:w="0" w:type="auto"/>
          </w:tcPr>
          <w:p w14:paraId="1013B4EF" w14:textId="77777777" w:rsidR="00000000" w:rsidRPr="00574B7D" w:rsidRDefault="00000000" w:rsidP="00E45ED4">
            <w:r w:rsidRPr="00574B7D">
              <w:rPr>
                <w:rFonts w:ascii="Times New Roman" w:hAnsi="Times New Roman" w:cs="Times New Roman"/>
              </w:rPr>
              <w:t>PO</w:t>
            </w:r>
            <w:r w:rsidRPr="00574B7D">
              <w:rPr>
                <w:rFonts w:ascii="Times New Roman" w:hAnsi="Times New Roman" w:cs="Times New Roman"/>
              </w:rPr>
              <w:t>5</w:t>
            </w:r>
          </w:p>
        </w:tc>
        <w:tc>
          <w:tcPr>
            <w:tcW w:w="0" w:type="auto"/>
          </w:tcPr>
          <w:p w14:paraId="5F10DF28" w14:textId="77777777" w:rsidR="00000000" w:rsidRPr="00574B7D" w:rsidRDefault="00000000" w:rsidP="00E45ED4">
            <w:r w:rsidRPr="00574B7D">
              <w:rPr>
                <w:rFonts w:ascii="Times New Roman" w:hAnsi="Times New Roman" w:cs="Times New Roman"/>
              </w:rPr>
              <w:t>PO</w:t>
            </w:r>
            <w:r w:rsidRPr="00574B7D">
              <w:rPr>
                <w:rFonts w:ascii="Times New Roman" w:hAnsi="Times New Roman" w:cs="Times New Roman"/>
              </w:rPr>
              <w:t>6</w:t>
            </w:r>
          </w:p>
        </w:tc>
        <w:tc>
          <w:tcPr>
            <w:tcW w:w="608" w:type="dxa"/>
          </w:tcPr>
          <w:p w14:paraId="254DF36D" w14:textId="77777777" w:rsidR="00000000" w:rsidRPr="00574B7D" w:rsidRDefault="00000000" w:rsidP="00E45ED4">
            <w:r w:rsidRPr="00574B7D">
              <w:rPr>
                <w:rFonts w:ascii="Times New Roman" w:hAnsi="Times New Roman" w:cs="Times New Roman"/>
              </w:rPr>
              <w:t>PO</w:t>
            </w:r>
            <w:r w:rsidRPr="00574B7D">
              <w:rPr>
                <w:rFonts w:ascii="Times New Roman" w:hAnsi="Times New Roman" w:cs="Times New Roman"/>
              </w:rPr>
              <w:t>7</w:t>
            </w:r>
          </w:p>
        </w:tc>
        <w:tc>
          <w:tcPr>
            <w:tcW w:w="0" w:type="auto"/>
          </w:tcPr>
          <w:p w14:paraId="3A8053AC" w14:textId="77777777" w:rsidR="00000000" w:rsidRPr="00574B7D" w:rsidRDefault="00000000" w:rsidP="00E45ED4">
            <w:r w:rsidRPr="00574B7D">
              <w:rPr>
                <w:rFonts w:ascii="Times New Roman" w:hAnsi="Times New Roman" w:cs="Times New Roman"/>
              </w:rPr>
              <w:t>PO</w:t>
            </w:r>
            <w:r w:rsidRPr="00574B7D">
              <w:rPr>
                <w:rFonts w:ascii="Times New Roman" w:hAnsi="Times New Roman" w:cs="Times New Roman"/>
              </w:rPr>
              <w:t>8</w:t>
            </w:r>
          </w:p>
        </w:tc>
        <w:tc>
          <w:tcPr>
            <w:tcW w:w="0" w:type="auto"/>
          </w:tcPr>
          <w:p w14:paraId="6816B45D" w14:textId="77777777" w:rsidR="00000000" w:rsidRPr="00574B7D" w:rsidRDefault="00000000" w:rsidP="00E45ED4">
            <w:r w:rsidRPr="00574B7D">
              <w:rPr>
                <w:rFonts w:ascii="Times New Roman" w:hAnsi="Times New Roman" w:cs="Times New Roman"/>
              </w:rPr>
              <w:t>PO</w:t>
            </w:r>
            <w:r w:rsidRPr="00574B7D">
              <w:rPr>
                <w:rFonts w:ascii="Times New Roman" w:hAnsi="Times New Roman" w:cs="Times New Roman"/>
              </w:rPr>
              <w:t>9</w:t>
            </w:r>
          </w:p>
        </w:tc>
        <w:tc>
          <w:tcPr>
            <w:tcW w:w="0" w:type="auto"/>
          </w:tcPr>
          <w:p w14:paraId="4A124D8B" w14:textId="77777777" w:rsidR="00000000" w:rsidRPr="00574B7D" w:rsidRDefault="00000000" w:rsidP="00E45ED4">
            <w:r w:rsidRPr="00574B7D">
              <w:rPr>
                <w:rFonts w:ascii="Times New Roman" w:hAnsi="Times New Roman" w:cs="Times New Roman"/>
              </w:rPr>
              <w:t>PO</w:t>
            </w:r>
            <w:r w:rsidRPr="00574B7D">
              <w:rPr>
                <w:rFonts w:ascii="Times New Roman" w:hAnsi="Times New Roman" w:cs="Times New Roman"/>
              </w:rPr>
              <w:t>10</w:t>
            </w:r>
          </w:p>
        </w:tc>
        <w:tc>
          <w:tcPr>
            <w:tcW w:w="0" w:type="auto"/>
          </w:tcPr>
          <w:p w14:paraId="3B35ADB4" w14:textId="77777777" w:rsidR="00000000" w:rsidRPr="00574B7D" w:rsidRDefault="00000000" w:rsidP="00E45ED4">
            <w:r w:rsidRPr="00574B7D">
              <w:rPr>
                <w:rFonts w:ascii="Times New Roman" w:hAnsi="Times New Roman" w:cs="Times New Roman"/>
              </w:rPr>
              <w:t>PO</w:t>
            </w:r>
            <w:r w:rsidRPr="00574B7D">
              <w:rPr>
                <w:rFonts w:ascii="Times New Roman" w:hAnsi="Times New Roman" w:cs="Times New Roman"/>
              </w:rPr>
              <w:t>11</w:t>
            </w:r>
          </w:p>
        </w:tc>
        <w:tc>
          <w:tcPr>
            <w:tcW w:w="0" w:type="auto"/>
          </w:tcPr>
          <w:p w14:paraId="1555B4ED" w14:textId="77777777" w:rsidR="00000000" w:rsidRPr="00574B7D" w:rsidRDefault="00000000" w:rsidP="00E45ED4">
            <w:r w:rsidRPr="00574B7D">
              <w:rPr>
                <w:rFonts w:ascii="Times New Roman" w:hAnsi="Times New Roman" w:cs="Times New Roman"/>
              </w:rPr>
              <w:t>PO</w:t>
            </w:r>
            <w:r w:rsidRPr="00574B7D">
              <w:rPr>
                <w:rFonts w:ascii="Times New Roman" w:hAnsi="Times New Roman" w:cs="Times New Roman"/>
              </w:rPr>
              <w:t>12</w:t>
            </w:r>
          </w:p>
        </w:tc>
        <w:tc>
          <w:tcPr>
            <w:tcW w:w="0" w:type="auto"/>
          </w:tcPr>
          <w:p w14:paraId="140A961B" w14:textId="77777777" w:rsidR="00000000" w:rsidRPr="00574B7D" w:rsidRDefault="00000000" w:rsidP="00E45ED4">
            <w:pPr>
              <w:rPr>
                <w:rFonts w:ascii="Times New Roman" w:hAnsi="Times New Roman" w:cs="Times New Roman"/>
              </w:rPr>
            </w:pPr>
            <w:r w:rsidRPr="00574B7D">
              <w:rPr>
                <w:rFonts w:ascii="Times New Roman" w:hAnsi="Times New Roman" w:cs="Times New Roman"/>
              </w:rPr>
              <w:t>PSO1</w:t>
            </w:r>
          </w:p>
        </w:tc>
        <w:tc>
          <w:tcPr>
            <w:tcW w:w="0" w:type="auto"/>
          </w:tcPr>
          <w:p w14:paraId="752D5183" w14:textId="77777777" w:rsidR="00000000" w:rsidRPr="00574B7D" w:rsidRDefault="00000000" w:rsidP="00E45ED4">
            <w:pPr>
              <w:rPr>
                <w:rFonts w:ascii="Times New Roman" w:hAnsi="Times New Roman" w:cs="Times New Roman"/>
              </w:rPr>
            </w:pPr>
            <w:r w:rsidRPr="00574B7D">
              <w:rPr>
                <w:rFonts w:ascii="Times New Roman" w:hAnsi="Times New Roman" w:cs="Times New Roman"/>
              </w:rPr>
              <w:t>PSO2</w:t>
            </w:r>
          </w:p>
        </w:tc>
      </w:tr>
      <w:tr w:rsidR="00530483" w:rsidRPr="00574B7D" w14:paraId="1C551A82" w14:textId="77777777" w:rsidTr="00574B7D">
        <w:tc>
          <w:tcPr>
            <w:tcW w:w="632" w:type="dxa"/>
          </w:tcPr>
          <w:p w14:paraId="31533EAC" w14:textId="77777777" w:rsidR="00000000" w:rsidRPr="00574B7D" w:rsidRDefault="00000000" w:rsidP="00E45ED4">
            <w:pPr>
              <w:rPr>
                <w:rFonts w:ascii="Times New Roman" w:hAnsi="Times New Roman" w:cs="Times New Roman"/>
              </w:rPr>
            </w:pPr>
            <w:r w:rsidRPr="00574B7D">
              <w:rPr>
                <w:rFonts w:ascii="Times New Roman" w:hAnsi="Times New Roman" w:cs="Times New Roman"/>
              </w:rPr>
              <w:t>CO1</w:t>
            </w:r>
          </w:p>
        </w:tc>
        <w:tc>
          <w:tcPr>
            <w:tcW w:w="608" w:type="dxa"/>
          </w:tcPr>
          <w:p w14:paraId="61980CC5"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212EDBED"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0" w:type="auto"/>
          </w:tcPr>
          <w:p w14:paraId="1DB7DE54"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1</w:t>
            </w:r>
          </w:p>
        </w:tc>
        <w:tc>
          <w:tcPr>
            <w:tcW w:w="0" w:type="auto"/>
          </w:tcPr>
          <w:p w14:paraId="31D8FE14"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1</w:t>
            </w:r>
          </w:p>
        </w:tc>
        <w:tc>
          <w:tcPr>
            <w:tcW w:w="0" w:type="auto"/>
          </w:tcPr>
          <w:p w14:paraId="6C981CA1"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w:t>
            </w:r>
          </w:p>
        </w:tc>
        <w:tc>
          <w:tcPr>
            <w:tcW w:w="0" w:type="auto"/>
          </w:tcPr>
          <w:p w14:paraId="228F44C0"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608" w:type="dxa"/>
          </w:tcPr>
          <w:p w14:paraId="6D4D41C1"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0" w:type="auto"/>
          </w:tcPr>
          <w:p w14:paraId="47E0784F"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w:t>
            </w:r>
          </w:p>
        </w:tc>
        <w:tc>
          <w:tcPr>
            <w:tcW w:w="0" w:type="auto"/>
          </w:tcPr>
          <w:p w14:paraId="09743775" w14:textId="77777777" w:rsidR="00000000" w:rsidRPr="00574B7D" w:rsidRDefault="00000000" w:rsidP="00E45ED4">
            <w:pPr>
              <w:jc w:val="center"/>
            </w:pPr>
            <w:r w:rsidRPr="00574B7D">
              <w:rPr>
                <w:rFonts w:ascii="Times New Roman" w:hAnsi="Times New Roman" w:cs="Times New Roman"/>
              </w:rPr>
              <w:t>-</w:t>
            </w:r>
          </w:p>
        </w:tc>
        <w:tc>
          <w:tcPr>
            <w:tcW w:w="0" w:type="auto"/>
          </w:tcPr>
          <w:p w14:paraId="4A80454A" w14:textId="77777777" w:rsidR="00000000" w:rsidRPr="00574B7D" w:rsidRDefault="00000000" w:rsidP="00E45ED4">
            <w:pPr>
              <w:jc w:val="center"/>
            </w:pPr>
            <w:r w:rsidRPr="00574B7D">
              <w:rPr>
                <w:rFonts w:ascii="Times New Roman" w:hAnsi="Times New Roman" w:cs="Times New Roman"/>
              </w:rPr>
              <w:t>-</w:t>
            </w:r>
          </w:p>
        </w:tc>
        <w:tc>
          <w:tcPr>
            <w:tcW w:w="0" w:type="auto"/>
          </w:tcPr>
          <w:p w14:paraId="35EF1428" w14:textId="77777777" w:rsidR="00000000" w:rsidRPr="00574B7D" w:rsidRDefault="00000000" w:rsidP="00E45ED4">
            <w:pPr>
              <w:jc w:val="center"/>
            </w:pPr>
            <w:r w:rsidRPr="00574B7D">
              <w:rPr>
                <w:rFonts w:ascii="Times New Roman" w:hAnsi="Times New Roman" w:cs="Times New Roman"/>
              </w:rPr>
              <w:t>-</w:t>
            </w:r>
          </w:p>
        </w:tc>
        <w:tc>
          <w:tcPr>
            <w:tcW w:w="0" w:type="auto"/>
          </w:tcPr>
          <w:p w14:paraId="2FE50811"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0" w:type="auto"/>
          </w:tcPr>
          <w:p w14:paraId="00733D3C"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0" w:type="auto"/>
          </w:tcPr>
          <w:p w14:paraId="6000DE18"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1</w:t>
            </w:r>
          </w:p>
        </w:tc>
      </w:tr>
      <w:tr w:rsidR="00530483" w:rsidRPr="00574B7D" w14:paraId="1FABAEBD" w14:textId="77777777" w:rsidTr="00574B7D">
        <w:tc>
          <w:tcPr>
            <w:tcW w:w="632" w:type="dxa"/>
          </w:tcPr>
          <w:p w14:paraId="07E6BFBA" w14:textId="77777777" w:rsidR="00000000" w:rsidRPr="00574B7D" w:rsidRDefault="00000000" w:rsidP="00E45ED4">
            <w:r w:rsidRPr="00574B7D">
              <w:rPr>
                <w:rFonts w:ascii="Times New Roman" w:hAnsi="Times New Roman" w:cs="Times New Roman"/>
              </w:rPr>
              <w:t>CO</w:t>
            </w:r>
            <w:r w:rsidRPr="00574B7D">
              <w:rPr>
                <w:rFonts w:ascii="Times New Roman" w:hAnsi="Times New Roman" w:cs="Times New Roman"/>
              </w:rPr>
              <w:t>2</w:t>
            </w:r>
          </w:p>
        </w:tc>
        <w:tc>
          <w:tcPr>
            <w:tcW w:w="608" w:type="dxa"/>
          </w:tcPr>
          <w:p w14:paraId="3A55F586"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0EB8DCF1"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6500B30F"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66E2386A"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0F9B1EEA"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0" w:type="auto"/>
          </w:tcPr>
          <w:p w14:paraId="4CFDB9C5"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1</w:t>
            </w:r>
          </w:p>
        </w:tc>
        <w:tc>
          <w:tcPr>
            <w:tcW w:w="608" w:type="dxa"/>
          </w:tcPr>
          <w:p w14:paraId="3CCC8E56"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0" w:type="auto"/>
          </w:tcPr>
          <w:p w14:paraId="0E7D55EF" w14:textId="77777777" w:rsidR="00000000" w:rsidRPr="00574B7D" w:rsidRDefault="00000000" w:rsidP="00E45ED4">
            <w:pPr>
              <w:jc w:val="center"/>
            </w:pPr>
            <w:r w:rsidRPr="00574B7D">
              <w:rPr>
                <w:rFonts w:ascii="Times New Roman" w:hAnsi="Times New Roman" w:cs="Times New Roman"/>
              </w:rPr>
              <w:t>-</w:t>
            </w:r>
          </w:p>
        </w:tc>
        <w:tc>
          <w:tcPr>
            <w:tcW w:w="0" w:type="auto"/>
          </w:tcPr>
          <w:p w14:paraId="79565962" w14:textId="77777777" w:rsidR="00000000" w:rsidRPr="00574B7D" w:rsidRDefault="00000000" w:rsidP="00E45ED4">
            <w:pPr>
              <w:jc w:val="center"/>
            </w:pPr>
            <w:r w:rsidRPr="00574B7D">
              <w:rPr>
                <w:rFonts w:ascii="Times New Roman" w:hAnsi="Times New Roman" w:cs="Times New Roman"/>
              </w:rPr>
              <w:t>-</w:t>
            </w:r>
          </w:p>
        </w:tc>
        <w:tc>
          <w:tcPr>
            <w:tcW w:w="0" w:type="auto"/>
          </w:tcPr>
          <w:p w14:paraId="00B00136" w14:textId="77777777" w:rsidR="00000000" w:rsidRPr="00574B7D" w:rsidRDefault="00000000" w:rsidP="00E45ED4">
            <w:pPr>
              <w:jc w:val="center"/>
            </w:pPr>
            <w:r w:rsidRPr="00574B7D">
              <w:rPr>
                <w:rFonts w:ascii="Times New Roman" w:hAnsi="Times New Roman" w:cs="Times New Roman"/>
              </w:rPr>
              <w:t>-</w:t>
            </w:r>
          </w:p>
        </w:tc>
        <w:tc>
          <w:tcPr>
            <w:tcW w:w="0" w:type="auto"/>
          </w:tcPr>
          <w:p w14:paraId="7B2B2AC9" w14:textId="77777777" w:rsidR="00000000" w:rsidRPr="00574B7D" w:rsidRDefault="00000000" w:rsidP="00E45ED4">
            <w:pPr>
              <w:jc w:val="center"/>
            </w:pPr>
            <w:r w:rsidRPr="00574B7D">
              <w:rPr>
                <w:rFonts w:ascii="Times New Roman" w:hAnsi="Times New Roman" w:cs="Times New Roman"/>
              </w:rPr>
              <w:t>-</w:t>
            </w:r>
          </w:p>
        </w:tc>
        <w:tc>
          <w:tcPr>
            <w:tcW w:w="0" w:type="auto"/>
          </w:tcPr>
          <w:p w14:paraId="42156DBC"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0" w:type="auto"/>
          </w:tcPr>
          <w:p w14:paraId="4B1FAF52"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1995B774"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r>
      <w:tr w:rsidR="00530483" w:rsidRPr="00574B7D" w14:paraId="626AD8AF" w14:textId="77777777" w:rsidTr="00574B7D">
        <w:tc>
          <w:tcPr>
            <w:tcW w:w="632" w:type="dxa"/>
          </w:tcPr>
          <w:p w14:paraId="185B5B16" w14:textId="77777777" w:rsidR="00000000" w:rsidRPr="00574B7D" w:rsidRDefault="00000000" w:rsidP="00E45ED4">
            <w:r w:rsidRPr="00574B7D">
              <w:rPr>
                <w:rFonts w:ascii="Times New Roman" w:hAnsi="Times New Roman" w:cs="Times New Roman"/>
              </w:rPr>
              <w:t>CO</w:t>
            </w:r>
            <w:r w:rsidRPr="00574B7D">
              <w:rPr>
                <w:rFonts w:ascii="Times New Roman" w:hAnsi="Times New Roman" w:cs="Times New Roman"/>
              </w:rPr>
              <w:t>3</w:t>
            </w:r>
          </w:p>
        </w:tc>
        <w:tc>
          <w:tcPr>
            <w:tcW w:w="608" w:type="dxa"/>
          </w:tcPr>
          <w:p w14:paraId="03C206FB"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45927033"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1DE72407"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475DEFAB"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0" w:type="auto"/>
          </w:tcPr>
          <w:p w14:paraId="79C045C4"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60415774"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0</w:t>
            </w:r>
          </w:p>
        </w:tc>
        <w:tc>
          <w:tcPr>
            <w:tcW w:w="608" w:type="dxa"/>
          </w:tcPr>
          <w:p w14:paraId="45C4E2AB"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1</w:t>
            </w:r>
          </w:p>
        </w:tc>
        <w:tc>
          <w:tcPr>
            <w:tcW w:w="0" w:type="auto"/>
          </w:tcPr>
          <w:p w14:paraId="2D3898AF" w14:textId="77777777" w:rsidR="00000000" w:rsidRPr="00574B7D" w:rsidRDefault="00000000" w:rsidP="00E45ED4">
            <w:pPr>
              <w:jc w:val="center"/>
            </w:pPr>
            <w:r w:rsidRPr="00574B7D">
              <w:rPr>
                <w:rFonts w:ascii="Times New Roman" w:hAnsi="Times New Roman" w:cs="Times New Roman"/>
              </w:rPr>
              <w:t>-</w:t>
            </w:r>
          </w:p>
        </w:tc>
        <w:tc>
          <w:tcPr>
            <w:tcW w:w="0" w:type="auto"/>
          </w:tcPr>
          <w:p w14:paraId="6F462DE4" w14:textId="77777777" w:rsidR="00000000" w:rsidRPr="00574B7D" w:rsidRDefault="00000000" w:rsidP="00E45ED4">
            <w:pPr>
              <w:jc w:val="center"/>
            </w:pPr>
            <w:r w:rsidRPr="00574B7D">
              <w:rPr>
                <w:rFonts w:ascii="Times New Roman" w:hAnsi="Times New Roman" w:cs="Times New Roman"/>
              </w:rPr>
              <w:t>-</w:t>
            </w:r>
          </w:p>
        </w:tc>
        <w:tc>
          <w:tcPr>
            <w:tcW w:w="0" w:type="auto"/>
          </w:tcPr>
          <w:p w14:paraId="725B6622" w14:textId="77777777" w:rsidR="00000000" w:rsidRPr="00574B7D" w:rsidRDefault="00000000" w:rsidP="00E45ED4">
            <w:pPr>
              <w:jc w:val="center"/>
            </w:pPr>
            <w:r w:rsidRPr="00574B7D">
              <w:rPr>
                <w:rFonts w:ascii="Times New Roman" w:hAnsi="Times New Roman" w:cs="Times New Roman"/>
              </w:rPr>
              <w:t>-</w:t>
            </w:r>
          </w:p>
        </w:tc>
        <w:tc>
          <w:tcPr>
            <w:tcW w:w="0" w:type="auto"/>
          </w:tcPr>
          <w:p w14:paraId="376A0C2E" w14:textId="77777777" w:rsidR="00000000" w:rsidRPr="00574B7D" w:rsidRDefault="00000000" w:rsidP="00E45ED4">
            <w:pPr>
              <w:jc w:val="center"/>
            </w:pPr>
            <w:r w:rsidRPr="00574B7D">
              <w:rPr>
                <w:rFonts w:ascii="Times New Roman" w:hAnsi="Times New Roman" w:cs="Times New Roman"/>
              </w:rPr>
              <w:t>-</w:t>
            </w:r>
          </w:p>
        </w:tc>
        <w:tc>
          <w:tcPr>
            <w:tcW w:w="0" w:type="auto"/>
          </w:tcPr>
          <w:p w14:paraId="7A6214DA"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0" w:type="auto"/>
          </w:tcPr>
          <w:p w14:paraId="1FC6EEBA"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2DC10F0B"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r>
      <w:tr w:rsidR="00530483" w:rsidRPr="00574B7D" w14:paraId="6D17F9B8" w14:textId="77777777" w:rsidTr="00574B7D">
        <w:tc>
          <w:tcPr>
            <w:tcW w:w="632" w:type="dxa"/>
          </w:tcPr>
          <w:p w14:paraId="38079A8D" w14:textId="77777777" w:rsidR="00000000" w:rsidRPr="00574B7D" w:rsidRDefault="00000000" w:rsidP="00E45ED4">
            <w:pPr>
              <w:rPr>
                <w:rFonts w:ascii="Times New Roman" w:hAnsi="Times New Roman" w:cs="Times New Roman"/>
              </w:rPr>
            </w:pPr>
            <w:r w:rsidRPr="00574B7D">
              <w:rPr>
                <w:rFonts w:ascii="Times New Roman" w:hAnsi="Times New Roman" w:cs="Times New Roman"/>
              </w:rPr>
              <w:t>CO4</w:t>
            </w:r>
          </w:p>
        </w:tc>
        <w:tc>
          <w:tcPr>
            <w:tcW w:w="608" w:type="dxa"/>
          </w:tcPr>
          <w:p w14:paraId="16C0D90F"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7F53D303"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4DD30DA1"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34BEB6ED"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137C68FC"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0" w:type="auto"/>
          </w:tcPr>
          <w:p w14:paraId="26D43895"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608" w:type="dxa"/>
          </w:tcPr>
          <w:p w14:paraId="368B65F9"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1CD3E3FD" w14:textId="77777777" w:rsidR="00000000" w:rsidRPr="00574B7D" w:rsidRDefault="00000000" w:rsidP="00E45ED4">
            <w:pPr>
              <w:jc w:val="center"/>
            </w:pPr>
            <w:r w:rsidRPr="00574B7D">
              <w:rPr>
                <w:rFonts w:ascii="Times New Roman" w:hAnsi="Times New Roman" w:cs="Times New Roman"/>
              </w:rPr>
              <w:t>-</w:t>
            </w:r>
          </w:p>
        </w:tc>
        <w:tc>
          <w:tcPr>
            <w:tcW w:w="0" w:type="auto"/>
          </w:tcPr>
          <w:p w14:paraId="07DE3548" w14:textId="77777777" w:rsidR="00000000" w:rsidRPr="00574B7D" w:rsidRDefault="00000000" w:rsidP="00E45ED4">
            <w:pPr>
              <w:jc w:val="center"/>
            </w:pPr>
            <w:r w:rsidRPr="00574B7D">
              <w:rPr>
                <w:rFonts w:ascii="Times New Roman" w:hAnsi="Times New Roman" w:cs="Times New Roman"/>
              </w:rPr>
              <w:t>-</w:t>
            </w:r>
          </w:p>
        </w:tc>
        <w:tc>
          <w:tcPr>
            <w:tcW w:w="0" w:type="auto"/>
          </w:tcPr>
          <w:p w14:paraId="72AED2DC" w14:textId="77777777" w:rsidR="00000000" w:rsidRPr="00574B7D" w:rsidRDefault="00000000" w:rsidP="00E45ED4">
            <w:pPr>
              <w:jc w:val="center"/>
            </w:pPr>
            <w:r w:rsidRPr="00574B7D">
              <w:rPr>
                <w:rFonts w:ascii="Times New Roman" w:hAnsi="Times New Roman" w:cs="Times New Roman"/>
              </w:rPr>
              <w:t>-</w:t>
            </w:r>
          </w:p>
        </w:tc>
        <w:tc>
          <w:tcPr>
            <w:tcW w:w="0" w:type="auto"/>
          </w:tcPr>
          <w:p w14:paraId="37DC3B9B" w14:textId="77777777" w:rsidR="00000000" w:rsidRPr="00574B7D" w:rsidRDefault="00000000" w:rsidP="00E45ED4">
            <w:pPr>
              <w:jc w:val="center"/>
            </w:pPr>
            <w:r w:rsidRPr="00574B7D">
              <w:rPr>
                <w:rFonts w:ascii="Times New Roman" w:hAnsi="Times New Roman" w:cs="Times New Roman"/>
              </w:rPr>
              <w:t>-</w:t>
            </w:r>
          </w:p>
        </w:tc>
        <w:tc>
          <w:tcPr>
            <w:tcW w:w="0" w:type="auto"/>
          </w:tcPr>
          <w:p w14:paraId="16E7828D"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c>
          <w:tcPr>
            <w:tcW w:w="0" w:type="auto"/>
          </w:tcPr>
          <w:p w14:paraId="4A881B83"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3</w:t>
            </w:r>
          </w:p>
        </w:tc>
        <w:tc>
          <w:tcPr>
            <w:tcW w:w="0" w:type="auto"/>
          </w:tcPr>
          <w:p w14:paraId="62944495" w14:textId="77777777" w:rsidR="00000000" w:rsidRPr="00574B7D" w:rsidRDefault="00000000" w:rsidP="00E45ED4">
            <w:pPr>
              <w:jc w:val="center"/>
              <w:rPr>
                <w:rFonts w:ascii="Times New Roman" w:hAnsi="Times New Roman" w:cs="Times New Roman"/>
              </w:rPr>
            </w:pPr>
            <w:r w:rsidRPr="00574B7D">
              <w:rPr>
                <w:rFonts w:ascii="Times New Roman" w:hAnsi="Times New Roman" w:cs="Times New Roman"/>
              </w:rPr>
              <w:t>2</w:t>
            </w:r>
          </w:p>
        </w:tc>
      </w:tr>
    </w:tbl>
    <w:p w14:paraId="4BD3EFC5" w14:textId="77777777" w:rsidR="00000000" w:rsidRDefault="00000000" w:rsidP="00530483">
      <w:pPr>
        <w:rPr>
          <w:rFonts w:ascii="Times New Roman" w:hAnsi="Times New Roman" w:cs="Times New Roman"/>
          <w:sz w:val="24"/>
        </w:rPr>
      </w:pPr>
    </w:p>
    <w:p w14:paraId="1CA23003" w14:textId="77777777" w:rsidR="00000000" w:rsidRPr="006E788B" w:rsidRDefault="00000000" w:rsidP="00530483">
      <w:pPr>
        <w:rPr>
          <w:rFonts w:ascii="Times New Roman" w:hAnsi="Times New Roman" w:cs="Times New Roman"/>
          <w:sz w:val="24"/>
        </w:rPr>
      </w:pPr>
    </w:p>
    <w:p w14:paraId="15189598" w14:textId="77777777" w:rsidR="00585CB2" w:rsidRDefault="00585CB2"/>
    <w:p w14:paraId="6B2FAC07" w14:textId="77777777" w:rsidR="00271214" w:rsidRDefault="00000000">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24"/>
        <w:gridCol w:w="2540"/>
        <w:gridCol w:w="1626"/>
        <w:gridCol w:w="2333"/>
      </w:tblGrid>
      <w:tr w:rsidR="00136C5A" w14:paraId="3AD6CA66" w14:textId="77777777" w:rsidTr="00E45ED4">
        <w:trPr>
          <w:trHeight w:val="352"/>
        </w:trPr>
        <w:tc>
          <w:tcPr>
            <w:tcW w:w="1515" w:type="pct"/>
          </w:tcPr>
          <w:p w14:paraId="1EE77125" w14:textId="1BC2FA48" w:rsidR="00000000" w:rsidRDefault="00000000" w:rsidP="00E45ED4">
            <w:pPr>
              <w:pStyle w:val="TableParagraph2"/>
              <w:spacing w:line="251" w:lineRule="exact"/>
              <w:ind w:left="10" w:right="4"/>
              <w:rPr>
                <w:b/>
              </w:rPr>
            </w:pPr>
            <w:r>
              <w:rPr>
                <w:b/>
              </w:rPr>
              <w:lastRenderedPageBreak/>
              <w:t>SUBJECT</w:t>
            </w:r>
            <w:r w:rsidR="00574B7D">
              <w:rPr>
                <w:b/>
              </w:rPr>
              <w:t xml:space="preserve"> </w:t>
            </w:r>
            <w:r>
              <w:rPr>
                <w:b/>
                <w:spacing w:val="-4"/>
              </w:rPr>
              <w:t>NAME</w:t>
            </w:r>
          </w:p>
        </w:tc>
        <w:tc>
          <w:tcPr>
            <w:tcW w:w="1362" w:type="pct"/>
          </w:tcPr>
          <w:p w14:paraId="2FEC61CC" w14:textId="77777777" w:rsidR="00000000" w:rsidRDefault="00000000" w:rsidP="00E45ED4">
            <w:pPr>
              <w:pStyle w:val="TableParagraph2"/>
              <w:spacing w:line="251" w:lineRule="exact"/>
              <w:ind w:left="10" w:right="1"/>
              <w:rPr>
                <w:b/>
              </w:rPr>
            </w:pPr>
            <w:r>
              <w:rPr>
                <w:b/>
              </w:rPr>
              <w:t>SUBJECT</w:t>
            </w:r>
            <w:r>
              <w:rPr>
                <w:b/>
                <w:spacing w:val="-4"/>
              </w:rPr>
              <w:t>CODE</w:t>
            </w:r>
          </w:p>
        </w:tc>
        <w:tc>
          <w:tcPr>
            <w:tcW w:w="872" w:type="pct"/>
          </w:tcPr>
          <w:p w14:paraId="1A70A248" w14:textId="77777777" w:rsidR="00000000" w:rsidRDefault="00000000" w:rsidP="00E45ED4">
            <w:pPr>
              <w:pStyle w:val="TableParagraph2"/>
              <w:spacing w:line="251" w:lineRule="exact"/>
              <w:ind w:left="10"/>
              <w:rPr>
                <w:b/>
              </w:rPr>
            </w:pPr>
            <w:r>
              <w:rPr>
                <w:b/>
                <w:spacing w:val="-2"/>
              </w:rPr>
              <w:t>L-T-</w:t>
            </w:r>
            <w:r>
              <w:rPr>
                <w:b/>
                <w:spacing w:val="-10"/>
              </w:rPr>
              <w:t>P</w:t>
            </w:r>
          </w:p>
        </w:tc>
        <w:tc>
          <w:tcPr>
            <w:tcW w:w="1251" w:type="pct"/>
          </w:tcPr>
          <w:p w14:paraId="6E0E6F75" w14:textId="77777777" w:rsidR="00000000" w:rsidRDefault="00000000" w:rsidP="00E45ED4">
            <w:pPr>
              <w:pStyle w:val="TableParagraph2"/>
              <w:spacing w:line="251" w:lineRule="exact"/>
              <w:ind w:left="9" w:right="5"/>
              <w:rPr>
                <w:b/>
              </w:rPr>
            </w:pPr>
            <w:r>
              <w:rPr>
                <w:b/>
                <w:spacing w:val="-2"/>
              </w:rPr>
              <w:t>CREDIT</w:t>
            </w:r>
          </w:p>
        </w:tc>
      </w:tr>
      <w:tr w:rsidR="00136C5A" w14:paraId="155DE830" w14:textId="77777777" w:rsidTr="00E45ED4">
        <w:trPr>
          <w:trHeight w:val="297"/>
        </w:trPr>
        <w:tc>
          <w:tcPr>
            <w:tcW w:w="1515" w:type="pct"/>
          </w:tcPr>
          <w:p w14:paraId="5D1F7E4C" w14:textId="77777777" w:rsidR="00000000" w:rsidRPr="005E5B3D" w:rsidRDefault="00000000" w:rsidP="00E45ED4">
            <w:pPr>
              <w:pStyle w:val="TableParagraph2"/>
              <w:spacing w:line="275" w:lineRule="exact"/>
              <w:ind w:left="10" w:right="4"/>
            </w:pPr>
            <w:r w:rsidRPr="005E5B3D">
              <w:rPr>
                <w:bCs/>
                <w:sz w:val="24"/>
                <w:szCs w:val="24"/>
              </w:rPr>
              <w:t xml:space="preserve">Energy </w:t>
            </w:r>
            <w:r>
              <w:rPr>
                <w:bCs/>
                <w:sz w:val="24"/>
                <w:szCs w:val="24"/>
              </w:rPr>
              <w:t xml:space="preserve">Management </w:t>
            </w:r>
            <w:r w:rsidRPr="005E5B3D">
              <w:rPr>
                <w:bCs/>
                <w:sz w:val="24"/>
                <w:szCs w:val="24"/>
              </w:rPr>
              <w:t>and Auditing</w:t>
            </w:r>
          </w:p>
        </w:tc>
        <w:tc>
          <w:tcPr>
            <w:tcW w:w="1362" w:type="pct"/>
          </w:tcPr>
          <w:p w14:paraId="1C3D223F" w14:textId="77777777" w:rsidR="00000000" w:rsidRPr="00A710DA" w:rsidRDefault="00000000" w:rsidP="00E45ED4">
            <w:pPr>
              <w:pStyle w:val="TableParagraph2"/>
              <w:spacing w:line="275" w:lineRule="exact"/>
              <w:ind w:left="10" w:right="3"/>
            </w:pPr>
            <w:r w:rsidRPr="006F553E">
              <w:t>EE</w:t>
            </w:r>
            <w:r>
              <w:t>4302</w:t>
            </w:r>
          </w:p>
        </w:tc>
        <w:tc>
          <w:tcPr>
            <w:tcW w:w="872" w:type="pct"/>
          </w:tcPr>
          <w:p w14:paraId="70578F4B" w14:textId="77777777" w:rsidR="00000000" w:rsidRPr="00A710DA" w:rsidRDefault="00000000" w:rsidP="00E45ED4">
            <w:pPr>
              <w:pStyle w:val="TableParagraph2"/>
              <w:spacing w:line="275" w:lineRule="exact"/>
              <w:ind w:left="10" w:right="5"/>
            </w:pPr>
            <w:r w:rsidRPr="00A710DA">
              <w:rPr>
                <w:spacing w:val="-2"/>
              </w:rPr>
              <w:t>3-0-</w:t>
            </w:r>
            <w:r w:rsidRPr="00A710DA">
              <w:rPr>
                <w:spacing w:val="-10"/>
              </w:rPr>
              <w:t>0</w:t>
            </w:r>
          </w:p>
        </w:tc>
        <w:tc>
          <w:tcPr>
            <w:tcW w:w="1251" w:type="pct"/>
          </w:tcPr>
          <w:p w14:paraId="6A212A3A" w14:textId="77777777" w:rsidR="00000000" w:rsidRPr="00A710DA" w:rsidRDefault="00000000" w:rsidP="00E45ED4">
            <w:pPr>
              <w:pStyle w:val="TableParagraph2"/>
              <w:spacing w:line="275" w:lineRule="exact"/>
              <w:ind w:left="9"/>
            </w:pPr>
            <w:r w:rsidRPr="00A710DA">
              <w:rPr>
                <w:spacing w:val="-10"/>
              </w:rPr>
              <w:t>3</w:t>
            </w:r>
          </w:p>
        </w:tc>
      </w:tr>
    </w:tbl>
    <w:p w14:paraId="4EA1293E" w14:textId="77777777" w:rsidR="00000000" w:rsidRDefault="00000000" w:rsidP="00136C5A">
      <w:pPr>
        <w:spacing w:after="0"/>
        <w:jc w:val="both"/>
        <w:rPr>
          <w:rFonts w:ascii="Times New Roman" w:hAnsi="Times New Roman" w:cs="Times New Roman"/>
          <w:b/>
          <w:bCs/>
          <w:sz w:val="24"/>
          <w:szCs w:val="24"/>
        </w:rPr>
      </w:pPr>
    </w:p>
    <w:p w14:paraId="17B80505" w14:textId="77777777" w:rsidR="00000000" w:rsidRPr="009C3B81" w:rsidRDefault="00000000" w:rsidP="00136C5A">
      <w:pPr>
        <w:spacing w:after="0"/>
        <w:jc w:val="both"/>
        <w:rPr>
          <w:rFonts w:ascii="Times New Roman" w:hAnsi="Times New Roman" w:cs="Times New Roman"/>
          <w:b/>
          <w:bCs/>
          <w:sz w:val="24"/>
          <w:szCs w:val="24"/>
        </w:rPr>
      </w:pPr>
      <w:r w:rsidRPr="009C3B81">
        <w:rPr>
          <w:rFonts w:ascii="Times New Roman" w:hAnsi="Times New Roman" w:cs="Times New Roman"/>
          <w:b/>
          <w:bCs/>
          <w:sz w:val="24"/>
          <w:szCs w:val="24"/>
        </w:rPr>
        <w:t>Prerequisites:</w:t>
      </w:r>
    </w:p>
    <w:p w14:paraId="09A54DF6" w14:textId="4B0940A1" w:rsidR="00000000" w:rsidRPr="00574B7D" w:rsidRDefault="00000000" w:rsidP="00574B7D">
      <w:pPr>
        <w:pStyle w:val="ListParagraph"/>
        <w:numPr>
          <w:ilvl w:val="1"/>
          <w:numId w:val="10"/>
        </w:numPr>
        <w:spacing w:after="0"/>
        <w:jc w:val="both"/>
        <w:rPr>
          <w:rFonts w:ascii="Times New Roman" w:hAnsi="Times New Roman" w:cs="Times New Roman"/>
          <w:sz w:val="24"/>
          <w:szCs w:val="24"/>
        </w:rPr>
      </w:pPr>
      <w:r w:rsidRPr="00574B7D">
        <w:rPr>
          <w:rFonts w:ascii="Times New Roman" w:hAnsi="Times New Roman" w:cs="Times New Roman"/>
          <w:sz w:val="24"/>
          <w:szCs w:val="24"/>
        </w:rPr>
        <w:t>Basic Electrical Engineering</w:t>
      </w:r>
    </w:p>
    <w:p w14:paraId="25AC923D" w14:textId="77777777" w:rsidR="00000000" w:rsidRDefault="00000000" w:rsidP="00136C5A">
      <w:pPr>
        <w:pStyle w:val="Heading4"/>
        <w:spacing w:before="186"/>
        <w:ind w:hanging="11"/>
        <w:rPr>
          <w:rFonts w:ascii="Times New Roman" w:hAnsi="Times New Roman" w:cs="Times New Roman"/>
          <w:b/>
          <w:i w:val="0"/>
          <w:color w:val="auto"/>
        </w:rPr>
      </w:pPr>
      <w:r w:rsidRPr="005E5B3D">
        <w:rPr>
          <w:rFonts w:ascii="Times New Roman" w:hAnsi="Times New Roman" w:cs="Times New Roman"/>
          <w:b/>
          <w:i w:val="0"/>
          <w:color w:val="auto"/>
        </w:rPr>
        <w:t>C</w:t>
      </w:r>
      <w:r w:rsidRPr="005E5B3D">
        <w:rPr>
          <w:rFonts w:ascii="Times New Roman" w:hAnsi="Times New Roman" w:cs="Times New Roman"/>
          <w:b/>
          <w:i w:val="0"/>
          <w:color w:val="auto"/>
        </w:rPr>
        <w:t>ourse Outcomes</w:t>
      </w:r>
    </w:p>
    <w:p w14:paraId="6872E6A7" w14:textId="77777777" w:rsidR="00000000" w:rsidRDefault="00000000" w:rsidP="00136C5A">
      <w:pPr>
        <w:pStyle w:val="BodyText"/>
        <w:spacing w:before="0"/>
        <w:ind w:left="0" w:hanging="11"/>
      </w:pPr>
      <w:r>
        <w:t>At the end of the course, students will be able to:</w:t>
      </w:r>
    </w:p>
    <w:p w14:paraId="1B079339" w14:textId="77777777" w:rsidR="00000000" w:rsidRDefault="00000000" w:rsidP="00136C5A">
      <w:pPr>
        <w:pStyle w:val="BodyText"/>
        <w:spacing w:before="0"/>
        <w:ind w:left="0" w:hanging="11"/>
      </w:pPr>
    </w:p>
    <w:tbl>
      <w:tblPr>
        <w:tblStyle w:val="TableGrid"/>
        <w:tblW w:w="5000" w:type="pct"/>
        <w:tblLook w:val="04A0" w:firstRow="1" w:lastRow="0" w:firstColumn="1" w:lastColumn="0" w:noHBand="0" w:noVBand="1"/>
      </w:tblPr>
      <w:tblGrid>
        <w:gridCol w:w="934"/>
        <w:gridCol w:w="6899"/>
        <w:gridCol w:w="1490"/>
      </w:tblGrid>
      <w:tr w:rsidR="00136C5A" w14:paraId="1FF80FA4" w14:textId="77777777" w:rsidTr="00E45ED4">
        <w:tc>
          <w:tcPr>
            <w:tcW w:w="501" w:type="pct"/>
          </w:tcPr>
          <w:p w14:paraId="0CA7C388" w14:textId="77777777" w:rsidR="00000000" w:rsidRPr="009A6855" w:rsidRDefault="00000000" w:rsidP="00E45ED4">
            <w:pPr>
              <w:jc w:val="center"/>
              <w:rPr>
                <w:rFonts w:ascii="Times New Roman" w:hAnsi="Times New Roman" w:cs="Times New Roman"/>
                <w:b/>
              </w:rPr>
            </w:pPr>
            <w:r w:rsidRPr="009A6855">
              <w:rPr>
                <w:rFonts w:ascii="Times New Roman" w:hAnsi="Times New Roman" w:cs="Times New Roman"/>
                <w:b/>
              </w:rPr>
              <w:t>C</w:t>
            </w:r>
            <w:r>
              <w:rPr>
                <w:rFonts w:ascii="Times New Roman" w:hAnsi="Times New Roman" w:cs="Times New Roman"/>
                <w:b/>
              </w:rPr>
              <w:t>ourse code</w:t>
            </w:r>
          </w:p>
        </w:tc>
        <w:tc>
          <w:tcPr>
            <w:tcW w:w="3700" w:type="pct"/>
          </w:tcPr>
          <w:p w14:paraId="1B04F95F" w14:textId="77777777" w:rsidR="00000000" w:rsidRPr="009A6855" w:rsidRDefault="00000000" w:rsidP="00E45ED4">
            <w:pPr>
              <w:jc w:val="center"/>
              <w:rPr>
                <w:rFonts w:ascii="Times New Roman" w:hAnsi="Times New Roman" w:cs="Times New Roman"/>
                <w:b/>
              </w:rPr>
            </w:pPr>
            <w:r w:rsidRPr="009A6855">
              <w:rPr>
                <w:rFonts w:ascii="Times New Roman" w:hAnsi="Times New Roman" w:cs="Times New Roman"/>
                <w:b/>
              </w:rPr>
              <w:t>Course Outcome</w:t>
            </w:r>
          </w:p>
        </w:tc>
        <w:tc>
          <w:tcPr>
            <w:tcW w:w="799" w:type="pct"/>
          </w:tcPr>
          <w:p w14:paraId="28DF777F" w14:textId="77777777" w:rsidR="00000000" w:rsidRPr="009A6855" w:rsidRDefault="00000000" w:rsidP="00E45ED4">
            <w:pPr>
              <w:jc w:val="center"/>
              <w:rPr>
                <w:rFonts w:ascii="Times New Roman" w:hAnsi="Times New Roman" w:cs="Times New Roman"/>
                <w:b/>
              </w:rPr>
            </w:pPr>
            <w:r w:rsidRPr="009A6855">
              <w:rPr>
                <w:rFonts w:ascii="Times New Roman" w:hAnsi="Times New Roman" w:cs="Times New Roman"/>
                <w:b/>
              </w:rPr>
              <w:t>Bloom’s Level</w:t>
            </w:r>
          </w:p>
        </w:tc>
      </w:tr>
      <w:tr w:rsidR="00136C5A" w14:paraId="002D9AD9" w14:textId="77777777" w:rsidTr="00E45ED4">
        <w:tc>
          <w:tcPr>
            <w:tcW w:w="501" w:type="pct"/>
          </w:tcPr>
          <w:p w14:paraId="0A7CCB84" w14:textId="77777777" w:rsidR="00000000" w:rsidRPr="009A6855" w:rsidRDefault="00000000" w:rsidP="00E45ED4">
            <w:pPr>
              <w:jc w:val="center"/>
              <w:rPr>
                <w:rFonts w:ascii="Times New Roman" w:hAnsi="Times New Roman" w:cs="Times New Roman"/>
                <w:b/>
              </w:rPr>
            </w:pPr>
            <w:r w:rsidRPr="009A6855">
              <w:rPr>
                <w:rFonts w:ascii="Times New Roman" w:hAnsi="Times New Roman" w:cs="Times New Roman"/>
                <w:b/>
              </w:rPr>
              <w:t>CO1</w:t>
            </w:r>
          </w:p>
        </w:tc>
        <w:tc>
          <w:tcPr>
            <w:tcW w:w="3700" w:type="pct"/>
          </w:tcPr>
          <w:p w14:paraId="70983E9F" w14:textId="77777777" w:rsidR="00000000" w:rsidRPr="009A6855" w:rsidRDefault="00000000" w:rsidP="00E45ED4">
            <w:pPr>
              <w:jc w:val="both"/>
              <w:rPr>
                <w:rFonts w:ascii="Times New Roman" w:hAnsi="Times New Roman" w:cs="Times New Roman"/>
                <w:b/>
              </w:rPr>
            </w:pPr>
            <w:r>
              <w:rPr>
                <w:rFonts w:ascii="Times New Roman" w:hAnsi="Times New Roman" w:cs="Times New Roman"/>
                <w:sz w:val="24"/>
                <w:szCs w:val="24"/>
              </w:rPr>
              <w:t>Understand</w:t>
            </w:r>
            <w:r w:rsidRPr="00A239A4">
              <w:rPr>
                <w:rFonts w:ascii="Times New Roman" w:hAnsi="Times New Roman" w:cs="Times New Roman"/>
                <w:sz w:val="24"/>
                <w:szCs w:val="24"/>
              </w:rPr>
              <w:t xml:space="preserve"> the importance of energy conservation from both financial and environmental perspectives.</w:t>
            </w:r>
          </w:p>
        </w:tc>
        <w:tc>
          <w:tcPr>
            <w:tcW w:w="799" w:type="pct"/>
          </w:tcPr>
          <w:p w14:paraId="1BA75865" w14:textId="77777777" w:rsidR="00000000" w:rsidRPr="00C53AAA" w:rsidRDefault="00000000" w:rsidP="00E45ED4">
            <w:pPr>
              <w:jc w:val="center"/>
              <w:rPr>
                <w:rFonts w:ascii="Times New Roman" w:hAnsi="Times New Roman" w:cs="Times New Roman"/>
              </w:rPr>
            </w:pPr>
            <w:r w:rsidRPr="00C53AAA">
              <w:rPr>
                <w:rFonts w:ascii="Times New Roman" w:hAnsi="Times New Roman" w:cs="Times New Roman"/>
              </w:rPr>
              <w:t>Understand</w:t>
            </w:r>
          </w:p>
          <w:p w14:paraId="7DF6CD44" w14:textId="77777777" w:rsidR="00000000" w:rsidRPr="009A6855" w:rsidRDefault="00000000" w:rsidP="00E45ED4">
            <w:pPr>
              <w:jc w:val="center"/>
              <w:rPr>
                <w:rFonts w:ascii="Times New Roman" w:hAnsi="Times New Roman" w:cs="Times New Roman"/>
                <w:b/>
              </w:rPr>
            </w:pPr>
            <w:r w:rsidRPr="00C53AAA">
              <w:rPr>
                <w:rFonts w:ascii="Times New Roman" w:hAnsi="Times New Roman" w:cs="Times New Roman"/>
              </w:rPr>
              <w:t>Level-</w:t>
            </w:r>
            <w:r>
              <w:rPr>
                <w:rFonts w:ascii="Times New Roman" w:hAnsi="Times New Roman" w:cs="Times New Roman"/>
              </w:rPr>
              <w:t>2</w:t>
            </w:r>
          </w:p>
        </w:tc>
      </w:tr>
      <w:tr w:rsidR="00136C5A" w14:paraId="5DDF3256" w14:textId="77777777" w:rsidTr="00E45ED4">
        <w:tc>
          <w:tcPr>
            <w:tcW w:w="501" w:type="pct"/>
          </w:tcPr>
          <w:p w14:paraId="709A3518" w14:textId="77777777" w:rsidR="00000000" w:rsidRPr="009A6855" w:rsidRDefault="00000000" w:rsidP="00E45ED4">
            <w:pPr>
              <w:jc w:val="center"/>
              <w:rPr>
                <w:rFonts w:ascii="Times New Roman" w:hAnsi="Times New Roman" w:cs="Times New Roman"/>
                <w:b/>
              </w:rPr>
            </w:pPr>
            <w:r w:rsidRPr="009A6855">
              <w:rPr>
                <w:rFonts w:ascii="Times New Roman" w:hAnsi="Times New Roman" w:cs="Times New Roman"/>
                <w:b/>
              </w:rPr>
              <w:t>CO2</w:t>
            </w:r>
          </w:p>
        </w:tc>
        <w:tc>
          <w:tcPr>
            <w:tcW w:w="3700" w:type="pct"/>
          </w:tcPr>
          <w:p w14:paraId="66F3D7BF" w14:textId="77777777" w:rsidR="00000000" w:rsidRPr="005E5B3D" w:rsidRDefault="00000000" w:rsidP="00E45ED4">
            <w:pPr>
              <w:jc w:val="both"/>
              <w:rPr>
                <w:rFonts w:ascii="Times New Roman" w:hAnsi="Times New Roman" w:cs="Times New Roman"/>
                <w:b/>
              </w:rPr>
            </w:pPr>
            <w:proofErr w:type="spellStart"/>
            <w:r w:rsidRPr="005E5B3D">
              <w:rPr>
                <w:rFonts w:ascii="Times New Roman" w:hAnsi="Times New Roman" w:cs="Times New Roman"/>
                <w:sz w:val="24"/>
                <w:szCs w:val="24"/>
              </w:rPr>
              <w:t>Analyze</w:t>
            </w:r>
            <w:proofErr w:type="spellEnd"/>
            <w:r w:rsidRPr="005E5B3D">
              <w:rPr>
                <w:rFonts w:ascii="Times New Roman" w:hAnsi="Times New Roman" w:cs="Times New Roman"/>
                <w:sz w:val="24"/>
                <w:szCs w:val="24"/>
              </w:rPr>
              <w:t xml:space="preserve"> the different energy efficient technologies in electrical system</w:t>
            </w:r>
          </w:p>
        </w:tc>
        <w:tc>
          <w:tcPr>
            <w:tcW w:w="799" w:type="pct"/>
          </w:tcPr>
          <w:p w14:paraId="33A8B68B" w14:textId="77777777" w:rsidR="00000000" w:rsidRPr="005E5B3D" w:rsidRDefault="00000000" w:rsidP="00E45ED4">
            <w:pPr>
              <w:jc w:val="both"/>
              <w:rPr>
                <w:rFonts w:ascii="Times New Roman" w:hAnsi="Times New Roman" w:cs="Times New Roman"/>
                <w:sz w:val="24"/>
                <w:szCs w:val="24"/>
              </w:rPr>
            </w:pPr>
            <w:proofErr w:type="spellStart"/>
            <w:r w:rsidRPr="005E5B3D">
              <w:rPr>
                <w:rFonts w:ascii="Times New Roman" w:hAnsi="Times New Roman" w:cs="Times New Roman"/>
                <w:sz w:val="24"/>
                <w:szCs w:val="24"/>
              </w:rPr>
              <w:t>Analyze</w:t>
            </w:r>
            <w:proofErr w:type="spellEnd"/>
          </w:p>
          <w:p w14:paraId="6A6FCB82" w14:textId="77777777" w:rsidR="00000000" w:rsidRPr="00C53AAA" w:rsidRDefault="00000000" w:rsidP="00E45ED4">
            <w:pPr>
              <w:jc w:val="center"/>
              <w:rPr>
                <w:rFonts w:ascii="Times New Roman" w:hAnsi="Times New Roman" w:cs="Times New Roman"/>
              </w:rPr>
            </w:pPr>
            <w:r w:rsidRPr="00C53AAA">
              <w:rPr>
                <w:rFonts w:ascii="Times New Roman" w:hAnsi="Times New Roman" w:cs="Times New Roman"/>
              </w:rPr>
              <w:t>Level-</w:t>
            </w:r>
            <w:r>
              <w:rPr>
                <w:rFonts w:ascii="Times New Roman" w:hAnsi="Times New Roman" w:cs="Times New Roman"/>
              </w:rPr>
              <w:t>4</w:t>
            </w:r>
          </w:p>
        </w:tc>
      </w:tr>
      <w:tr w:rsidR="00136C5A" w14:paraId="4D8D9B05" w14:textId="77777777" w:rsidTr="00E45ED4">
        <w:tc>
          <w:tcPr>
            <w:tcW w:w="501" w:type="pct"/>
          </w:tcPr>
          <w:p w14:paraId="569AED99" w14:textId="77777777" w:rsidR="00000000" w:rsidRPr="009A6855" w:rsidRDefault="00000000" w:rsidP="00E45ED4">
            <w:pPr>
              <w:jc w:val="center"/>
              <w:rPr>
                <w:rFonts w:ascii="Times New Roman" w:hAnsi="Times New Roman" w:cs="Times New Roman"/>
                <w:b/>
              </w:rPr>
            </w:pPr>
            <w:r w:rsidRPr="009A6855">
              <w:rPr>
                <w:rFonts w:ascii="Times New Roman" w:hAnsi="Times New Roman" w:cs="Times New Roman"/>
                <w:b/>
              </w:rPr>
              <w:t>CO3</w:t>
            </w:r>
          </w:p>
        </w:tc>
        <w:tc>
          <w:tcPr>
            <w:tcW w:w="3700" w:type="pct"/>
          </w:tcPr>
          <w:p w14:paraId="1099F70D" w14:textId="77777777" w:rsidR="00000000" w:rsidRPr="009A6855" w:rsidRDefault="00000000" w:rsidP="00E45ED4">
            <w:pPr>
              <w:rPr>
                <w:rFonts w:ascii="Times New Roman" w:hAnsi="Times New Roman" w:cs="Times New Roman"/>
                <w:b/>
              </w:rPr>
            </w:pPr>
            <w:r w:rsidRPr="00A239A4">
              <w:rPr>
                <w:rFonts w:ascii="Times New Roman" w:hAnsi="Times New Roman" w:cs="Times New Roman"/>
                <w:sz w:val="24"/>
                <w:szCs w:val="24"/>
              </w:rPr>
              <w:t>E</w:t>
            </w:r>
            <w:r>
              <w:rPr>
                <w:rFonts w:ascii="Times New Roman" w:hAnsi="Times New Roman" w:cs="Times New Roman"/>
                <w:sz w:val="24"/>
                <w:szCs w:val="24"/>
              </w:rPr>
              <w:t>valuate</w:t>
            </w:r>
            <w:r w:rsidRPr="00A239A4">
              <w:rPr>
                <w:rFonts w:ascii="Times New Roman" w:hAnsi="Times New Roman" w:cs="Times New Roman"/>
                <w:sz w:val="24"/>
                <w:szCs w:val="24"/>
              </w:rPr>
              <w:t xml:space="preserve"> a detailed energy audit and evaluation of energy-saving opportunities in electrical systems.</w:t>
            </w:r>
          </w:p>
        </w:tc>
        <w:tc>
          <w:tcPr>
            <w:tcW w:w="799" w:type="pct"/>
          </w:tcPr>
          <w:p w14:paraId="7DA779D9" w14:textId="77777777" w:rsidR="00000000" w:rsidRPr="00C53AAA" w:rsidRDefault="00000000" w:rsidP="00E45ED4">
            <w:pPr>
              <w:jc w:val="center"/>
              <w:rPr>
                <w:rFonts w:ascii="Times New Roman" w:hAnsi="Times New Roman" w:cs="Times New Roman"/>
              </w:rPr>
            </w:pPr>
            <w:r>
              <w:rPr>
                <w:rFonts w:ascii="Times New Roman" w:hAnsi="Times New Roman" w:cs="Times New Roman"/>
              </w:rPr>
              <w:t>Evaluate</w:t>
            </w:r>
          </w:p>
          <w:p w14:paraId="1CFA68A7" w14:textId="77777777" w:rsidR="00000000" w:rsidRPr="00C53AAA" w:rsidRDefault="00000000" w:rsidP="00E45ED4">
            <w:pPr>
              <w:jc w:val="center"/>
              <w:rPr>
                <w:rFonts w:ascii="Times New Roman" w:hAnsi="Times New Roman" w:cs="Times New Roman"/>
              </w:rPr>
            </w:pPr>
            <w:r w:rsidRPr="00C53AAA">
              <w:rPr>
                <w:rFonts w:ascii="Times New Roman" w:hAnsi="Times New Roman" w:cs="Times New Roman"/>
              </w:rPr>
              <w:t>Level-</w:t>
            </w:r>
            <w:r>
              <w:rPr>
                <w:rFonts w:ascii="Times New Roman" w:hAnsi="Times New Roman" w:cs="Times New Roman"/>
              </w:rPr>
              <w:t>5</w:t>
            </w:r>
          </w:p>
        </w:tc>
      </w:tr>
      <w:tr w:rsidR="00136C5A" w14:paraId="53B56232" w14:textId="77777777" w:rsidTr="00E45ED4">
        <w:tc>
          <w:tcPr>
            <w:tcW w:w="501" w:type="pct"/>
          </w:tcPr>
          <w:p w14:paraId="4C80EC2D" w14:textId="77777777" w:rsidR="00000000" w:rsidRPr="009A6855" w:rsidRDefault="00000000" w:rsidP="00E45ED4">
            <w:pPr>
              <w:jc w:val="center"/>
              <w:rPr>
                <w:rFonts w:ascii="Times New Roman" w:hAnsi="Times New Roman" w:cs="Times New Roman"/>
                <w:b/>
              </w:rPr>
            </w:pPr>
            <w:r w:rsidRPr="009A6855">
              <w:rPr>
                <w:rFonts w:ascii="Times New Roman" w:hAnsi="Times New Roman" w:cs="Times New Roman"/>
                <w:b/>
              </w:rPr>
              <w:t>CO4</w:t>
            </w:r>
          </w:p>
        </w:tc>
        <w:tc>
          <w:tcPr>
            <w:tcW w:w="3700" w:type="pct"/>
          </w:tcPr>
          <w:p w14:paraId="08F160A1" w14:textId="77777777" w:rsidR="00000000" w:rsidRPr="009A6855" w:rsidRDefault="00000000" w:rsidP="00E45ED4">
            <w:pPr>
              <w:rPr>
                <w:rFonts w:ascii="Times New Roman" w:hAnsi="Times New Roman" w:cs="Times New Roman"/>
                <w:b/>
              </w:rPr>
            </w:pPr>
            <w:r w:rsidRPr="00A239A4">
              <w:rPr>
                <w:rFonts w:ascii="Times New Roman" w:hAnsi="Times New Roman" w:cs="Times New Roman"/>
                <w:sz w:val="24"/>
                <w:szCs w:val="24"/>
              </w:rPr>
              <w:t>Apply the concepts of energy efficiency in electrical</w:t>
            </w:r>
            <w:r>
              <w:rPr>
                <w:rFonts w:ascii="Times New Roman" w:hAnsi="Times New Roman" w:cs="Times New Roman"/>
                <w:sz w:val="24"/>
                <w:szCs w:val="24"/>
              </w:rPr>
              <w:t>, lighting,</w:t>
            </w:r>
            <w:r w:rsidRPr="00A239A4">
              <w:rPr>
                <w:rFonts w:ascii="Times New Roman" w:hAnsi="Times New Roman" w:cs="Times New Roman"/>
                <w:sz w:val="24"/>
                <w:szCs w:val="24"/>
              </w:rPr>
              <w:t xml:space="preserve"> and industrial Systems</w:t>
            </w:r>
            <w:r>
              <w:rPr>
                <w:rFonts w:ascii="Times New Roman" w:hAnsi="Times New Roman" w:cs="Times New Roman"/>
                <w:sz w:val="24"/>
                <w:szCs w:val="24"/>
              </w:rPr>
              <w:t>.</w:t>
            </w:r>
          </w:p>
        </w:tc>
        <w:tc>
          <w:tcPr>
            <w:tcW w:w="799" w:type="pct"/>
          </w:tcPr>
          <w:p w14:paraId="2F14B1A5" w14:textId="77777777" w:rsidR="00000000" w:rsidRPr="00C53AAA" w:rsidRDefault="00000000" w:rsidP="00E45ED4">
            <w:pPr>
              <w:jc w:val="center"/>
              <w:rPr>
                <w:rFonts w:ascii="Times New Roman" w:hAnsi="Times New Roman" w:cs="Times New Roman"/>
              </w:rPr>
            </w:pPr>
            <w:r>
              <w:rPr>
                <w:rFonts w:ascii="Times New Roman" w:hAnsi="Times New Roman" w:cs="Times New Roman"/>
              </w:rPr>
              <w:t>Apply</w:t>
            </w:r>
          </w:p>
          <w:p w14:paraId="47EFC069" w14:textId="77777777" w:rsidR="00000000" w:rsidRPr="00C53AAA" w:rsidRDefault="00000000" w:rsidP="00E45ED4">
            <w:pPr>
              <w:jc w:val="center"/>
              <w:rPr>
                <w:rFonts w:ascii="Times New Roman" w:hAnsi="Times New Roman" w:cs="Times New Roman"/>
              </w:rPr>
            </w:pPr>
            <w:r w:rsidRPr="00C53AAA">
              <w:rPr>
                <w:rFonts w:ascii="Times New Roman" w:hAnsi="Times New Roman" w:cs="Times New Roman"/>
              </w:rPr>
              <w:t>Level-</w:t>
            </w:r>
            <w:r>
              <w:rPr>
                <w:rFonts w:ascii="Times New Roman" w:hAnsi="Times New Roman" w:cs="Times New Roman"/>
              </w:rPr>
              <w:t>3</w:t>
            </w:r>
          </w:p>
        </w:tc>
      </w:tr>
    </w:tbl>
    <w:p w14:paraId="70850123" w14:textId="77777777" w:rsidR="00000000" w:rsidRPr="00922C97" w:rsidRDefault="00000000" w:rsidP="00136C5A">
      <w:pPr>
        <w:spacing w:after="0"/>
        <w:jc w:val="both"/>
        <w:rPr>
          <w:rFonts w:ascii="Times New Roman" w:hAnsi="Times New Roman" w:cs="Times New Roman"/>
          <w:sz w:val="24"/>
          <w:szCs w:val="24"/>
        </w:rPr>
      </w:pPr>
    </w:p>
    <w:p w14:paraId="398987E9" w14:textId="77777777" w:rsidR="00000000" w:rsidRDefault="00000000" w:rsidP="00136C5A">
      <w:pPr>
        <w:spacing w:after="0"/>
        <w:jc w:val="both"/>
        <w:rPr>
          <w:rFonts w:ascii="Times New Roman" w:hAnsi="Times New Roman" w:cs="Times New Roman"/>
          <w:b/>
          <w:bCs/>
          <w:sz w:val="24"/>
          <w:szCs w:val="24"/>
        </w:rPr>
      </w:pPr>
      <w:r w:rsidRPr="009C3B81">
        <w:rPr>
          <w:rFonts w:ascii="Times New Roman" w:hAnsi="Times New Roman" w:cs="Times New Roman"/>
          <w:b/>
          <w:bCs/>
          <w:sz w:val="24"/>
          <w:szCs w:val="24"/>
        </w:rPr>
        <w:t>Module 1</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proofErr w:type="gramStart"/>
      <w:r>
        <w:rPr>
          <w:rFonts w:ascii="Times New Roman" w:hAnsi="Times New Roman" w:cs="Times New Roman"/>
          <w:b/>
          <w:bCs/>
          <w:sz w:val="24"/>
          <w:szCs w:val="24"/>
        </w:rPr>
        <w:t xml:space="preserve">   </w:t>
      </w:r>
      <w:r w:rsidRPr="009C3B81">
        <w:rPr>
          <w:rFonts w:ascii="Times New Roman" w:hAnsi="Times New Roman" w:cs="Times New Roman"/>
          <w:b/>
          <w:bCs/>
          <w:sz w:val="24"/>
          <w:szCs w:val="24"/>
        </w:rPr>
        <w:t>(</w:t>
      </w:r>
      <w:proofErr w:type="gramEnd"/>
      <w:r w:rsidRPr="009C3B81">
        <w:rPr>
          <w:rFonts w:ascii="Times New Roman" w:hAnsi="Times New Roman" w:cs="Times New Roman"/>
          <w:b/>
          <w:bCs/>
          <w:sz w:val="24"/>
          <w:szCs w:val="24"/>
        </w:rPr>
        <w:t>1</w:t>
      </w:r>
      <w:r w:rsidRPr="00922C97">
        <w:rPr>
          <w:rFonts w:ascii="Times New Roman" w:hAnsi="Times New Roman" w:cs="Times New Roman"/>
          <w:b/>
          <w:bCs/>
          <w:sz w:val="24"/>
          <w:szCs w:val="24"/>
        </w:rPr>
        <w:t>0</w:t>
      </w:r>
      <w:r w:rsidRPr="009C3B81">
        <w:rPr>
          <w:rFonts w:ascii="Times New Roman" w:hAnsi="Times New Roman" w:cs="Times New Roman"/>
          <w:b/>
          <w:bCs/>
          <w:sz w:val="24"/>
          <w:szCs w:val="24"/>
        </w:rPr>
        <w:t xml:space="preserve"> Hours)</w:t>
      </w:r>
    </w:p>
    <w:p w14:paraId="6C2FDA92" w14:textId="77777777" w:rsidR="00000000" w:rsidRPr="009C3B81" w:rsidRDefault="00000000" w:rsidP="00136C5A">
      <w:pPr>
        <w:spacing w:after="0"/>
        <w:jc w:val="both"/>
        <w:rPr>
          <w:rFonts w:ascii="Times New Roman" w:hAnsi="Times New Roman" w:cs="Times New Roman"/>
          <w:b/>
          <w:bCs/>
          <w:sz w:val="24"/>
          <w:szCs w:val="24"/>
        </w:rPr>
      </w:pPr>
      <w:r w:rsidRPr="00922C97">
        <w:rPr>
          <w:rFonts w:ascii="Times New Roman" w:hAnsi="Times New Roman" w:cs="Times New Roman"/>
          <w:b/>
          <w:bCs/>
          <w:sz w:val="24"/>
          <w:szCs w:val="24"/>
        </w:rPr>
        <w:t>Energy Scenario and E</w:t>
      </w:r>
      <w:r w:rsidRPr="009C3B81">
        <w:rPr>
          <w:rFonts w:ascii="Times New Roman" w:hAnsi="Times New Roman" w:cs="Times New Roman"/>
          <w:b/>
          <w:bCs/>
          <w:sz w:val="24"/>
          <w:szCs w:val="24"/>
        </w:rPr>
        <w:t>conomics</w:t>
      </w:r>
      <w:r w:rsidRPr="00922C97">
        <w:rPr>
          <w:rFonts w:ascii="Times New Roman" w:hAnsi="Times New Roman" w:cs="Times New Roman"/>
          <w:b/>
          <w:bCs/>
          <w:sz w:val="24"/>
          <w:szCs w:val="24"/>
        </w:rPr>
        <w:t>:</w:t>
      </w:r>
    </w:p>
    <w:p w14:paraId="02E10695" w14:textId="77777777" w:rsidR="00000000" w:rsidRPr="009C3B81" w:rsidRDefault="00000000" w:rsidP="00136C5A">
      <w:pPr>
        <w:spacing w:after="0"/>
        <w:jc w:val="both"/>
        <w:rPr>
          <w:rFonts w:ascii="Times New Roman" w:hAnsi="Times New Roman" w:cs="Times New Roman"/>
          <w:sz w:val="24"/>
          <w:szCs w:val="24"/>
        </w:rPr>
      </w:pPr>
      <w:r w:rsidRPr="00922C97">
        <w:rPr>
          <w:rFonts w:ascii="Times New Roman" w:hAnsi="Times New Roman" w:cs="Times New Roman"/>
          <w:b/>
          <w:bCs/>
          <w:sz w:val="24"/>
          <w:szCs w:val="24"/>
        </w:rPr>
        <w:t xml:space="preserve">Energy Scenario </w:t>
      </w:r>
      <w:r>
        <w:rPr>
          <w:rFonts w:ascii="Times New Roman" w:hAnsi="Times New Roman" w:cs="Times New Roman"/>
          <w:b/>
          <w:bCs/>
          <w:sz w:val="24"/>
          <w:szCs w:val="24"/>
        </w:rPr>
        <w:t>-</w:t>
      </w:r>
      <w:r w:rsidRPr="00922C97">
        <w:rPr>
          <w:rFonts w:ascii="Times New Roman" w:hAnsi="Times New Roman" w:cs="Times New Roman"/>
          <w:sz w:val="24"/>
          <w:szCs w:val="24"/>
        </w:rPr>
        <w:t xml:space="preserve">An overview of Indian Energy Scenario, Energy Conservation and its importance, Energy Conservation Act and related policies, Bureau of Energy Efficiency (BEE) </w:t>
      </w:r>
      <w:proofErr w:type="spellStart"/>
      <w:proofErr w:type="gramStart"/>
      <w:r w:rsidRPr="00922C97">
        <w:rPr>
          <w:rFonts w:ascii="Times New Roman" w:hAnsi="Times New Roman" w:cs="Times New Roman"/>
          <w:sz w:val="24"/>
          <w:szCs w:val="24"/>
        </w:rPr>
        <w:t>Regulations,</w:t>
      </w:r>
      <w:r w:rsidRPr="00C915CA">
        <w:rPr>
          <w:rFonts w:ascii="Times New Roman" w:hAnsi="Times New Roman" w:cs="Times New Roman"/>
          <w:bCs/>
          <w:sz w:val="24"/>
          <w:szCs w:val="24"/>
        </w:rPr>
        <w:t>Star</w:t>
      </w:r>
      <w:proofErr w:type="spellEnd"/>
      <w:proofErr w:type="gramEnd"/>
      <w:r w:rsidRPr="00C915CA">
        <w:rPr>
          <w:rFonts w:ascii="Times New Roman" w:hAnsi="Times New Roman" w:cs="Times New Roman"/>
          <w:bCs/>
          <w:sz w:val="24"/>
          <w:szCs w:val="24"/>
        </w:rPr>
        <w:t xml:space="preserve"> Rating, Carbon Credit, PAT </w:t>
      </w:r>
      <w:proofErr w:type="spellStart"/>
      <w:r w:rsidRPr="00C915CA">
        <w:rPr>
          <w:rFonts w:ascii="Times New Roman" w:hAnsi="Times New Roman" w:cs="Times New Roman"/>
          <w:bCs/>
          <w:sz w:val="24"/>
          <w:szCs w:val="24"/>
        </w:rPr>
        <w:t>Scheme</w:t>
      </w:r>
      <w:r>
        <w:rPr>
          <w:rFonts w:ascii="Times New Roman" w:hAnsi="Times New Roman" w:cs="Times New Roman"/>
          <w:bCs/>
          <w:color w:val="FF0000"/>
          <w:sz w:val="24"/>
          <w:szCs w:val="24"/>
        </w:rPr>
        <w:t>.</w:t>
      </w:r>
      <w:r w:rsidRPr="00922C97">
        <w:rPr>
          <w:rFonts w:ascii="Times New Roman" w:hAnsi="Times New Roman" w:cs="Times New Roman"/>
          <w:sz w:val="24"/>
          <w:szCs w:val="24"/>
        </w:rPr>
        <w:t>C</w:t>
      </w:r>
      <w:r w:rsidRPr="009C3B81">
        <w:rPr>
          <w:rFonts w:ascii="Times New Roman" w:hAnsi="Times New Roman" w:cs="Times New Roman"/>
          <w:sz w:val="24"/>
          <w:szCs w:val="24"/>
        </w:rPr>
        <w:t>lassification</w:t>
      </w:r>
      <w:proofErr w:type="spellEnd"/>
      <w:r w:rsidRPr="009C3B81">
        <w:rPr>
          <w:rFonts w:ascii="Times New Roman" w:hAnsi="Times New Roman" w:cs="Times New Roman"/>
          <w:sz w:val="24"/>
          <w:szCs w:val="24"/>
        </w:rPr>
        <w:t xml:space="preserve"> of energy conservation measures, </w:t>
      </w:r>
      <w:proofErr w:type="spellStart"/>
      <w:r w:rsidRPr="009C3B81">
        <w:rPr>
          <w:rFonts w:ascii="Times New Roman" w:hAnsi="Times New Roman" w:cs="Times New Roman"/>
          <w:sz w:val="24"/>
          <w:szCs w:val="24"/>
        </w:rPr>
        <w:t>plantenergy</w:t>
      </w:r>
      <w:proofErr w:type="spellEnd"/>
      <w:r w:rsidRPr="009C3B81">
        <w:rPr>
          <w:rFonts w:ascii="Times New Roman" w:hAnsi="Times New Roman" w:cs="Times New Roman"/>
          <w:sz w:val="24"/>
          <w:szCs w:val="24"/>
        </w:rPr>
        <w:t xml:space="preserve"> performance, </w:t>
      </w:r>
      <w:r w:rsidRPr="00922C97">
        <w:rPr>
          <w:rFonts w:ascii="Times New Roman" w:hAnsi="Times New Roman" w:cs="Times New Roman"/>
          <w:sz w:val="24"/>
          <w:szCs w:val="24"/>
        </w:rPr>
        <w:t>benchmarking,</w:t>
      </w:r>
      <w:r w:rsidRPr="009C3B81">
        <w:rPr>
          <w:rFonts w:ascii="Times New Roman" w:hAnsi="Times New Roman" w:cs="Times New Roman"/>
          <w:sz w:val="24"/>
          <w:szCs w:val="24"/>
        </w:rPr>
        <w:t xml:space="preserve"> and energy performance</w:t>
      </w:r>
      <w:r w:rsidRPr="00922C97">
        <w:rPr>
          <w:rFonts w:ascii="Times New Roman" w:hAnsi="Times New Roman" w:cs="Times New Roman"/>
          <w:sz w:val="24"/>
          <w:szCs w:val="24"/>
        </w:rPr>
        <w:t>.</w:t>
      </w:r>
    </w:p>
    <w:p w14:paraId="0DC63934" w14:textId="77777777" w:rsidR="00000000" w:rsidRPr="009C3B81" w:rsidRDefault="00000000" w:rsidP="00136C5A">
      <w:pPr>
        <w:spacing w:after="0"/>
        <w:jc w:val="both"/>
        <w:rPr>
          <w:rFonts w:ascii="Times New Roman" w:hAnsi="Times New Roman" w:cs="Times New Roman"/>
          <w:sz w:val="24"/>
          <w:szCs w:val="24"/>
        </w:rPr>
      </w:pPr>
      <w:r w:rsidRPr="009C3B81">
        <w:rPr>
          <w:rFonts w:ascii="Times New Roman" w:hAnsi="Times New Roman" w:cs="Times New Roman"/>
          <w:b/>
          <w:bCs/>
          <w:sz w:val="24"/>
          <w:szCs w:val="24"/>
        </w:rPr>
        <w:t>Energy</w:t>
      </w:r>
      <w:r w:rsidRPr="00922C97">
        <w:rPr>
          <w:rFonts w:ascii="Times New Roman" w:hAnsi="Times New Roman" w:cs="Times New Roman"/>
          <w:b/>
          <w:bCs/>
          <w:sz w:val="24"/>
          <w:szCs w:val="24"/>
        </w:rPr>
        <w:t xml:space="preserve"> Economics</w:t>
      </w:r>
      <w:r w:rsidRPr="00922C97">
        <w:rPr>
          <w:rFonts w:ascii="Times New Roman" w:hAnsi="Times New Roman" w:cs="Times New Roman"/>
          <w:sz w:val="24"/>
          <w:szCs w:val="24"/>
        </w:rPr>
        <w:t xml:space="preserve"> -</w:t>
      </w:r>
      <w:r>
        <w:rPr>
          <w:rFonts w:ascii="Times New Roman" w:hAnsi="Times New Roman" w:cs="Times New Roman"/>
          <w:sz w:val="24"/>
          <w:szCs w:val="24"/>
        </w:rPr>
        <w:t>Cash flow diagram,</w:t>
      </w:r>
      <w:r w:rsidRPr="009C3B81">
        <w:rPr>
          <w:rFonts w:ascii="Times New Roman" w:hAnsi="Times New Roman" w:cs="Times New Roman"/>
          <w:sz w:val="24"/>
          <w:szCs w:val="24"/>
        </w:rPr>
        <w:t xml:space="preserve"> discount rate, payback </w:t>
      </w:r>
      <w:proofErr w:type="spellStart"/>
      <w:proofErr w:type="gramStart"/>
      <w:r w:rsidRPr="009C3B81">
        <w:rPr>
          <w:rFonts w:ascii="Times New Roman" w:hAnsi="Times New Roman" w:cs="Times New Roman"/>
          <w:sz w:val="24"/>
          <w:szCs w:val="24"/>
        </w:rPr>
        <w:t>period,internal</w:t>
      </w:r>
      <w:proofErr w:type="spellEnd"/>
      <w:proofErr w:type="gramEnd"/>
      <w:r w:rsidRPr="009C3B81">
        <w:rPr>
          <w:rFonts w:ascii="Times New Roman" w:hAnsi="Times New Roman" w:cs="Times New Roman"/>
          <w:sz w:val="24"/>
          <w:szCs w:val="24"/>
        </w:rPr>
        <w:t xml:space="preserve"> rate of return, net present value, and life cycle cost.</w:t>
      </w:r>
      <w:r>
        <w:rPr>
          <w:rFonts w:ascii="Times New Roman" w:hAnsi="Times New Roman" w:cs="Times New Roman"/>
          <w:sz w:val="24"/>
          <w:szCs w:val="24"/>
        </w:rPr>
        <w:t xml:space="preserve">, </w:t>
      </w:r>
      <w:r w:rsidRPr="009C3B81">
        <w:rPr>
          <w:rFonts w:ascii="Times New Roman" w:hAnsi="Times New Roman" w:cs="Times New Roman"/>
          <w:sz w:val="24"/>
          <w:szCs w:val="24"/>
        </w:rPr>
        <w:t>understanding energy costs</w:t>
      </w:r>
      <w:r>
        <w:rPr>
          <w:rFonts w:ascii="Times New Roman" w:hAnsi="Times New Roman" w:cs="Times New Roman"/>
          <w:sz w:val="24"/>
          <w:szCs w:val="24"/>
        </w:rPr>
        <w:t>.</w:t>
      </w:r>
    </w:p>
    <w:p w14:paraId="088D46C7" w14:textId="77777777" w:rsidR="00000000" w:rsidRPr="00922C97" w:rsidRDefault="00000000" w:rsidP="00136C5A">
      <w:pPr>
        <w:spacing w:after="0"/>
        <w:jc w:val="both"/>
        <w:rPr>
          <w:rFonts w:ascii="Times New Roman" w:hAnsi="Times New Roman" w:cs="Times New Roman"/>
          <w:b/>
          <w:bCs/>
          <w:sz w:val="24"/>
          <w:szCs w:val="24"/>
        </w:rPr>
      </w:pPr>
    </w:p>
    <w:p w14:paraId="2EE10454" w14:textId="77777777" w:rsidR="00000000" w:rsidRDefault="00000000" w:rsidP="00136C5A">
      <w:pPr>
        <w:spacing w:after="0"/>
        <w:jc w:val="both"/>
        <w:rPr>
          <w:rFonts w:ascii="Times New Roman" w:hAnsi="Times New Roman" w:cs="Times New Roman"/>
          <w:b/>
          <w:bCs/>
          <w:sz w:val="24"/>
          <w:szCs w:val="24"/>
        </w:rPr>
      </w:pPr>
      <w:r w:rsidRPr="009C3B81">
        <w:rPr>
          <w:rFonts w:ascii="Times New Roman" w:hAnsi="Times New Roman" w:cs="Times New Roman"/>
          <w:b/>
          <w:bCs/>
          <w:sz w:val="24"/>
          <w:szCs w:val="24"/>
        </w:rPr>
        <w:t xml:space="preserve">Module </w:t>
      </w:r>
      <w:r w:rsidRPr="00922C97">
        <w:rPr>
          <w:rFonts w:ascii="Times New Roman" w:hAnsi="Times New Roman" w:cs="Times New Roman"/>
          <w:b/>
          <w:bCs/>
          <w:sz w:val="24"/>
          <w:szCs w:val="24"/>
        </w:rPr>
        <w:t xml:space="preserve">2 </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 xml:space="preserve">   </w:t>
      </w:r>
      <w:r w:rsidRPr="009C3B81">
        <w:rPr>
          <w:rFonts w:ascii="Times New Roman" w:hAnsi="Times New Roman" w:cs="Times New Roman"/>
          <w:b/>
          <w:bCs/>
          <w:sz w:val="24"/>
          <w:szCs w:val="24"/>
        </w:rPr>
        <w:t>(</w:t>
      </w:r>
      <w:proofErr w:type="gramEnd"/>
      <w:r w:rsidRPr="00922C97">
        <w:rPr>
          <w:rFonts w:ascii="Times New Roman" w:hAnsi="Times New Roman" w:cs="Times New Roman"/>
          <w:b/>
          <w:bCs/>
          <w:sz w:val="24"/>
          <w:szCs w:val="24"/>
        </w:rPr>
        <w:t>1</w:t>
      </w:r>
      <w:r>
        <w:rPr>
          <w:rFonts w:ascii="Times New Roman" w:hAnsi="Times New Roman" w:cs="Times New Roman"/>
          <w:b/>
          <w:bCs/>
          <w:sz w:val="24"/>
          <w:szCs w:val="24"/>
        </w:rPr>
        <w:t>0</w:t>
      </w:r>
      <w:r w:rsidRPr="009C3B81">
        <w:rPr>
          <w:rFonts w:ascii="Times New Roman" w:hAnsi="Times New Roman" w:cs="Times New Roman"/>
          <w:b/>
          <w:bCs/>
          <w:sz w:val="24"/>
          <w:szCs w:val="24"/>
        </w:rPr>
        <w:t xml:space="preserve"> Hours)</w:t>
      </w:r>
    </w:p>
    <w:p w14:paraId="096FE1A9" w14:textId="77777777" w:rsidR="00000000" w:rsidRPr="009C3B81" w:rsidRDefault="00000000" w:rsidP="00136C5A">
      <w:pPr>
        <w:spacing w:after="0"/>
        <w:jc w:val="both"/>
        <w:rPr>
          <w:rFonts w:ascii="Times New Roman" w:hAnsi="Times New Roman" w:cs="Times New Roman"/>
          <w:b/>
          <w:bCs/>
          <w:sz w:val="24"/>
          <w:szCs w:val="24"/>
        </w:rPr>
      </w:pPr>
      <w:r w:rsidRPr="00922C97">
        <w:rPr>
          <w:rFonts w:ascii="Times New Roman" w:hAnsi="Times New Roman" w:cs="Times New Roman"/>
          <w:b/>
          <w:bCs/>
          <w:sz w:val="24"/>
          <w:szCs w:val="24"/>
        </w:rPr>
        <w:t xml:space="preserve">Energy </w:t>
      </w:r>
      <w:r>
        <w:rPr>
          <w:rFonts w:ascii="Times New Roman" w:hAnsi="Times New Roman" w:cs="Times New Roman"/>
          <w:b/>
          <w:bCs/>
          <w:sz w:val="24"/>
          <w:szCs w:val="24"/>
        </w:rPr>
        <w:t>Conservation</w:t>
      </w:r>
      <w:r w:rsidRPr="00922C97">
        <w:rPr>
          <w:rFonts w:ascii="Times New Roman" w:hAnsi="Times New Roman" w:cs="Times New Roman"/>
          <w:b/>
          <w:bCs/>
          <w:sz w:val="24"/>
          <w:szCs w:val="24"/>
        </w:rPr>
        <w:t xml:space="preserve"> in Electrical Systems</w:t>
      </w:r>
    </w:p>
    <w:p w14:paraId="2430CD63" w14:textId="77777777" w:rsidR="00000000" w:rsidRPr="00922C97" w:rsidRDefault="00000000" w:rsidP="00136C5A">
      <w:pPr>
        <w:spacing w:after="0"/>
        <w:jc w:val="both"/>
        <w:rPr>
          <w:rFonts w:ascii="Times New Roman" w:hAnsi="Times New Roman" w:cs="Times New Roman"/>
          <w:sz w:val="24"/>
          <w:szCs w:val="24"/>
        </w:rPr>
      </w:pPr>
      <w:r>
        <w:rPr>
          <w:rFonts w:ascii="Times New Roman" w:hAnsi="Times New Roman" w:cs="Times New Roman"/>
          <w:sz w:val="24"/>
          <w:szCs w:val="24"/>
        </w:rPr>
        <w:t xml:space="preserve">Energy conservation opportunities </w:t>
      </w:r>
      <w:proofErr w:type="spellStart"/>
      <w:r>
        <w:rPr>
          <w:rFonts w:ascii="Times New Roman" w:hAnsi="Times New Roman" w:cs="Times New Roman"/>
          <w:sz w:val="24"/>
          <w:szCs w:val="24"/>
        </w:rPr>
        <w:t>in</w:t>
      </w:r>
      <w:r w:rsidRPr="009C3B81">
        <w:rPr>
          <w:rFonts w:ascii="Times New Roman" w:hAnsi="Times New Roman" w:cs="Times New Roman"/>
          <w:sz w:val="24"/>
          <w:szCs w:val="24"/>
        </w:rPr>
        <w:t>Energy</w:t>
      </w:r>
      <w:proofErr w:type="spellEnd"/>
      <w:r w:rsidRPr="009C3B81">
        <w:rPr>
          <w:rFonts w:ascii="Times New Roman" w:hAnsi="Times New Roman" w:cs="Times New Roman"/>
          <w:sz w:val="24"/>
          <w:szCs w:val="24"/>
        </w:rPr>
        <w:t xml:space="preserve"> generation, </w:t>
      </w:r>
      <w:proofErr w:type="spellStart"/>
      <w:r w:rsidRPr="009C3B81">
        <w:rPr>
          <w:rFonts w:ascii="Times New Roman" w:hAnsi="Times New Roman" w:cs="Times New Roman"/>
          <w:sz w:val="24"/>
          <w:szCs w:val="24"/>
        </w:rPr>
        <w:t>energydistribution</w:t>
      </w:r>
      <w:proofErr w:type="spellEnd"/>
      <w:r w:rsidRPr="009C3B81">
        <w:rPr>
          <w:rFonts w:ascii="Times New Roman" w:hAnsi="Times New Roman" w:cs="Times New Roman"/>
          <w:sz w:val="24"/>
          <w:szCs w:val="24"/>
        </w:rPr>
        <w:t>, energy usage by processes</w:t>
      </w:r>
      <w:r>
        <w:rPr>
          <w:rFonts w:ascii="Times New Roman" w:hAnsi="Times New Roman" w:cs="Times New Roman"/>
          <w:sz w:val="24"/>
          <w:szCs w:val="24"/>
        </w:rPr>
        <w:t xml:space="preserve">, </w:t>
      </w:r>
      <w:r w:rsidRPr="00922C97">
        <w:rPr>
          <w:rFonts w:ascii="Times New Roman" w:hAnsi="Times New Roman" w:cs="Times New Roman"/>
          <w:sz w:val="24"/>
          <w:szCs w:val="24"/>
        </w:rPr>
        <w:t>Electricity</w:t>
      </w:r>
      <w:r w:rsidRPr="009C3B81">
        <w:rPr>
          <w:rFonts w:ascii="Times New Roman" w:hAnsi="Times New Roman" w:cs="Times New Roman"/>
          <w:sz w:val="24"/>
          <w:szCs w:val="24"/>
        </w:rPr>
        <w:t xml:space="preserve"> </w:t>
      </w:r>
      <w:proofErr w:type="spellStart"/>
      <w:proofErr w:type="gramStart"/>
      <w:r w:rsidRPr="009C3B81">
        <w:rPr>
          <w:rFonts w:ascii="Times New Roman" w:hAnsi="Times New Roman" w:cs="Times New Roman"/>
          <w:sz w:val="24"/>
          <w:szCs w:val="24"/>
        </w:rPr>
        <w:t>billing,</w:t>
      </w:r>
      <w:r>
        <w:rPr>
          <w:rFonts w:ascii="Times New Roman" w:hAnsi="Times New Roman" w:cs="Times New Roman"/>
          <w:sz w:val="24"/>
          <w:szCs w:val="24"/>
        </w:rPr>
        <w:t>E</w:t>
      </w:r>
      <w:r w:rsidRPr="00922C97">
        <w:rPr>
          <w:rFonts w:ascii="Times New Roman" w:hAnsi="Times New Roman" w:cs="Times New Roman"/>
          <w:sz w:val="24"/>
          <w:szCs w:val="24"/>
        </w:rPr>
        <w:t>fficient</w:t>
      </w:r>
      <w:proofErr w:type="spellEnd"/>
      <w:proofErr w:type="gramEnd"/>
      <w:r w:rsidRPr="00922C97">
        <w:rPr>
          <w:rFonts w:ascii="Times New Roman" w:hAnsi="Times New Roman" w:cs="Times New Roman"/>
          <w:sz w:val="24"/>
          <w:szCs w:val="24"/>
        </w:rPr>
        <w:t xml:space="preserve"> operations of</w:t>
      </w:r>
      <w:r w:rsidRPr="009C3B81">
        <w:rPr>
          <w:rFonts w:ascii="Times New Roman" w:hAnsi="Times New Roman" w:cs="Times New Roman"/>
          <w:sz w:val="24"/>
          <w:szCs w:val="24"/>
        </w:rPr>
        <w:t xml:space="preserve"> transformers, </w:t>
      </w:r>
      <w:r>
        <w:rPr>
          <w:rFonts w:ascii="Times New Roman" w:hAnsi="Times New Roman" w:cs="Times New Roman"/>
          <w:sz w:val="24"/>
          <w:szCs w:val="24"/>
        </w:rPr>
        <w:t>E</w:t>
      </w:r>
      <w:r w:rsidRPr="009C3B81">
        <w:rPr>
          <w:rFonts w:ascii="Times New Roman" w:hAnsi="Times New Roman" w:cs="Times New Roman"/>
          <w:sz w:val="24"/>
          <w:szCs w:val="24"/>
        </w:rPr>
        <w:t>lectric motors</w:t>
      </w:r>
      <w:r w:rsidRPr="00922C97">
        <w:rPr>
          <w:rFonts w:ascii="Times New Roman" w:hAnsi="Times New Roman" w:cs="Times New Roman"/>
          <w:sz w:val="24"/>
          <w:szCs w:val="24"/>
        </w:rPr>
        <w:t xml:space="preserve"> (</w:t>
      </w:r>
      <w:r w:rsidRPr="009C3B81">
        <w:rPr>
          <w:rFonts w:ascii="Times New Roman" w:hAnsi="Times New Roman" w:cs="Times New Roman"/>
          <w:sz w:val="24"/>
          <w:szCs w:val="24"/>
        </w:rPr>
        <w:t xml:space="preserve">motor </w:t>
      </w:r>
      <w:proofErr w:type="spellStart"/>
      <w:r w:rsidRPr="009C3B81">
        <w:rPr>
          <w:rFonts w:ascii="Times New Roman" w:hAnsi="Times New Roman" w:cs="Times New Roman"/>
          <w:sz w:val="24"/>
          <w:szCs w:val="24"/>
        </w:rPr>
        <w:t>efficiencycomputation</w:t>
      </w:r>
      <w:proofErr w:type="spellEnd"/>
      <w:r w:rsidRPr="009C3B81">
        <w:rPr>
          <w:rFonts w:ascii="Times New Roman" w:hAnsi="Times New Roman" w:cs="Times New Roman"/>
          <w:sz w:val="24"/>
          <w:szCs w:val="24"/>
        </w:rPr>
        <w:t>, energy efficient motors</w:t>
      </w:r>
      <w:r w:rsidRPr="00922C97">
        <w:rPr>
          <w:rFonts w:ascii="Times New Roman" w:hAnsi="Times New Roman" w:cs="Times New Roman"/>
          <w:sz w:val="24"/>
          <w:szCs w:val="24"/>
        </w:rPr>
        <w:t>)</w:t>
      </w:r>
      <w:r w:rsidRPr="009C3B81">
        <w:rPr>
          <w:rFonts w:ascii="Times New Roman" w:hAnsi="Times New Roman" w:cs="Times New Roman"/>
          <w:sz w:val="24"/>
          <w:szCs w:val="24"/>
        </w:rPr>
        <w:t>, pumps, fans, blowers, cooling towers, power factor improvement, and harmonics</w:t>
      </w:r>
      <w:r w:rsidRPr="00922C97">
        <w:rPr>
          <w:rFonts w:ascii="Times New Roman" w:hAnsi="Times New Roman" w:cs="Times New Roman"/>
          <w:sz w:val="24"/>
          <w:szCs w:val="24"/>
        </w:rPr>
        <w:t>.</w:t>
      </w:r>
    </w:p>
    <w:p w14:paraId="7F442341" w14:textId="77777777" w:rsidR="00000000" w:rsidRPr="00922C97" w:rsidRDefault="00000000" w:rsidP="00136C5A">
      <w:pPr>
        <w:spacing w:after="0"/>
        <w:jc w:val="both"/>
        <w:rPr>
          <w:rFonts w:ascii="Times New Roman" w:hAnsi="Times New Roman" w:cs="Times New Roman"/>
          <w:b/>
          <w:bCs/>
          <w:sz w:val="24"/>
          <w:szCs w:val="24"/>
        </w:rPr>
      </w:pPr>
    </w:p>
    <w:p w14:paraId="74098213" w14:textId="77777777" w:rsidR="00000000" w:rsidRDefault="00000000" w:rsidP="00136C5A">
      <w:pPr>
        <w:spacing w:after="0"/>
        <w:jc w:val="both"/>
        <w:rPr>
          <w:rFonts w:ascii="Times New Roman" w:hAnsi="Times New Roman" w:cs="Times New Roman"/>
          <w:b/>
          <w:bCs/>
          <w:sz w:val="24"/>
          <w:szCs w:val="24"/>
        </w:rPr>
      </w:pPr>
      <w:r w:rsidRPr="009C3B81">
        <w:rPr>
          <w:rFonts w:ascii="Times New Roman" w:hAnsi="Times New Roman" w:cs="Times New Roman"/>
          <w:b/>
          <w:bCs/>
          <w:sz w:val="24"/>
          <w:szCs w:val="24"/>
        </w:rPr>
        <w:t xml:space="preserve">Module </w:t>
      </w:r>
      <w:r w:rsidRPr="00922C97">
        <w:rPr>
          <w:rFonts w:ascii="Times New Roman" w:hAnsi="Times New Roman" w:cs="Times New Roman"/>
          <w:b/>
          <w:bCs/>
          <w:sz w:val="24"/>
          <w:szCs w:val="24"/>
        </w:rPr>
        <w:t>3</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proofErr w:type="gramStart"/>
      <w:r>
        <w:rPr>
          <w:rFonts w:ascii="Times New Roman" w:hAnsi="Times New Roman" w:cs="Times New Roman"/>
          <w:b/>
          <w:bCs/>
          <w:sz w:val="24"/>
          <w:szCs w:val="24"/>
        </w:rPr>
        <w:t xml:space="preserve">   </w:t>
      </w:r>
      <w:r w:rsidRPr="009C3B81">
        <w:rPr>
          <w:rFonts w:ascii="Times New Roman" w:hAnsi="Times New Roman" w:cs="Times New Roman"/>
          <w:b/>
          <w:bCs/>
          <w:sz w:val="24"/>
          <w:szCs w:val="24"/>
        </w:rPr>
        <w:t>(</w:t>
      </w:r>
      <w:proofErr w:type="gramEnd"/>
      <w:r w:rsidRPr="00922C97">
        <w:rPr>
          <w:rFonts w:ascii="Times New Roman" w:hAnsi="Times New Roman" w:cs="Times New Roman"/>
          <w:b/>
          <w:bCs/>
          <w:sz w:val="24"/>
          <w:szCs w:val="24"/>
        </w:rPr>
        <w:t>08</w:t>
      </w:r>
      <w:r w:rsidRPr="009C3B81">
        <w:rPr>
          <w:rFonts w:ascii="Times New Roman" w:hAnsi="Times New Roman" w:cs="Times New Roman"/>
          <w:b/>
          <w:bCs/>
          <w:sz w:val="24"/>
          <w:szCs w:val="24"/>
        </w:rPr>
        <w:t xml:space="preserve"> Hours)</w:t>
      </w:r>
    </w:p>
    <w:p w14:paraId="2BD010B5" w14:textId="77777777" w:rsidR="00000000" w:rsidRPr="009C3B81" w:rsidRDefault="00000000" w:rsidP="00136C5A">
      <w:pPr>
        <w:spacing w:after="0"/>
        <w:jc w:val="both"/>
        <w:rPr>
          <w:rFonts w:ascii="Times New Roman" w:hAnsi="Times New Roman" w:cs="Times New Roman"/>
          <w:b/>
          <w:bCs/>
          <w:sz w:val="24"/>
          <w:szCs w:val="24"/>
        </w:rPr>
      </w:pPr>
      <w:r w:rsidRPr="009C3B81">
        <w:rPr>
          <w:rFonts w:ascii="Times New Roman" w:hAnsi="Times New Roman" w:cs="Times New Roman"/>
          <w:b/>
          <w:bCs/>
          <w:sz w:val="24"/>
          <w:szCs w:val="24"/>
        </w:rPr>
        <w:t xml:space="preserve">Electrical </w:t>
      </w:r>
      <w:r>
        <w:rPr>
          <w:rFonts w:ascii="Times New Roman" w:hAnsi="Times New Roman" w:cs="Times New Roman"/>
          <w:b/>
          <w:bCs/>
          <w:sz w:val="24"/>
          <w:szCs w:val="24"/>
        </w:rPr>
        <w:t>E</w:t>
      </w:r>
      <w:r w:rsidRPr="009C3B81">
        <w:rPr>
          <w:rFonts w:ascii="Times New Roman" w:hAnsi="Times New Roman" w:cs="Times New Roman"/>
          <w:b/>
          <w:bCs/>
          <w:sz w:val="24"/>
          <w:szCs w:val="24"/>
        </w:rPr>
        <w:t xml:space="preserve">nergy </w:t>
      </w:r>
      <w:r>
        <w:rPr>
          <w:rFonts w:ascii="Times New Roman" w:hAnsi="Times New Roman" w:cs="Times New Roman"/>
          <w:b/>
          <w:bCs/>
          <w:sz w:val="24"/>
          <w:szCs w:val="24"/>
        </w:rPr>
        <w:t>A</w:t>
      </w:r>
      <w:r w:rsidRPr="009C3B81">
        <w:rPr>
          <w:rFonts w:ascii="Times New Roman" w:hAnsi="Times New Roman" w:cs="Times New Roman"/>
          <w:b/>
          <w:bCs/>
          <w:sz w:val="24"/>
          <w:szCs w:val="24"/>
        </w:rPr>
        <w:t>udit:</w:t>
      </w:r>
    </w:p>
    <w:p w14:paraId="681DC8B1" w14:textId="77777777" w:rsidR="00000000" w:rsidRPr="009C3B81" w:rsidRDefault="00000000" w:rsidP="00136C5A">
      <w:pPr>
        <w:spacing w:after="0"/>
        <w:jc w:val="both"/>
        <w:rPr>
          <w:rFonts w:ascii="Times New Roman" w:hAnsi="Times New Roman" w:cs="Times New Roman"/>
          <w:sz w:val="24"/>
          <w:szCs w:val="24"/>
        </w:rPr>
      </w:pPr>
      <w:r w:rsidRPr="00922C97">
        <w:rPr>
          <w:rFonts w:ascii="Times New Roman" w:hAnsi="Times New Roman" w:cs="Times New Roman"/>
          <w:sz w:val="24"/>
          <w:szCs w:val="24"/>
        </w:rPr>
        <w:t xml:space="preserve">Energy audit concepts, </w:t>
      </w:r>
      <w:r w:rsidRPr="009C3B81">
        <w:rPr>
          <w:rFonts w:ascii="Times New Roman" w:hAnsi="Times New Roman" w:cs="Times New Roman"/>
          <w:sz w:val="24"/>
          <w:szCs w:val="24"/>
        </w:rPr>
        <w:t xml:space="preserve">Energy auditing: Need, types, methodology and approaches; Preliminary energy </w:t>
      </w:r>
      <w:proofErr w:type="spellStart"/>
      <w:r w:rsidRPr="009C3B81">
        <w:rPr>
          <w:rFonts w:ascii="Times New Roman" w:hAnsi="Times New Roman" w:cs="Times New Roman"/>
          <w:sz w:val="24"/>
          <w:szCs w:val="24"/>
        </w:rPr>
        <w:t>auditmethodology</w:t>
      </w:r>
      <w:proofErr w:type="spellEnd"/>
      <w:r>
        <w:rPr>
          <w:rFonts w:ascii="Times New Roman" w:hAnsi="Times New Roman" w:cs="Times New Roman"/>
          <w:sz w:val="24"/>
          <w:szCs w:val="24"/>
        </w:rPr>
        <w:t xml:space="preserve">, Detail energy audit methodology, </w:t>
      </w:r>
      <w:proofErr w:type="spellStart"/>
      <w:r w:rsidRPr="009C3B81">
        <w:rPr>
          <w:rFonts w:ascii="Times New Roman" w:hAnsi="Times New Roman" w:cs="Times New Roman"/>
          <w:sz w:val="24"/>
          <w:szCs w:val="24"/>
        </w:rPr>
        <w:t>detailedenergy</w:t>
      </w:r>
      <w:proofErr w:type="spellEnd"/>
      <w:r w:rsidRPr="009C3B81">
        <w:rPr>
          <w:rFonts w:ascii="Times New Roman" w:hAnsi="Times New Roman" w:cs="Times New Roman"/>
          <w:sz w:val="24"/>
          <w:szCs w:val="24"/>
        </w:rPr>
        <w:t xml:space="preserve"> audit </w:t>
      </w:r>
      <w:proofErr w:type="spellStart"/>
      <w:proofErr w:type="gramStart"/>
      <w:r w:rsidRPr="009C3B81">
        <w:rPr>
          <w:rFonts w:ascii="Times New Roman" w:hAnsi="Times New Roman" w:cs="Times New Roman"/>
          <w:sz w:val="24"/>
          <w:szCs w:val="24"/>
        </w:rPr>
        <w:t>activities</w:t>
      </w:r>
      <w:r>
        <w:rPr>
          <w:rFonts w:ascii="Times New Roman" w:hAnsi="Times New Roman" w:cs="Times New Roman"/>
          <w:sz w:val="24"/>
          <w:szCs w:val="24"/>
        </w:rPr>
        <w:t>,E</w:t>
      </w:r>
      <w:r w:rsidRPr="009C3B81">
        <w:rPr>
          <w:rFonts w:ascii="Times New Roman" w:hAnsi="Times New Roman" w:cs="Times New Roman"/>
          <w:sz w:val="24"/>
          <w:szCs w:val="24"/>
        </w:rPr>
        <w:t>valuation</w:t>
      </w:r>
      <w:proofErr w:type="spellEnd"/>
      <w:proofErr w:type="gramEnd"/>
      <w:r w:rsidRPr="009C3B81">
        <w:rPr>
          <w:rFonts w:ascii="Times New Roman" w:hAnsi="Times New Roman" w:cs="Times New Roman"/>
          <w:sz w:val="24"/>
          <w:szCs w:val="24"/>
        </w:rPr>
        <w:t xml:space="preserve"> of </w:t>
      </w:r>
      <w:proofErr w:type="spellStart"/>
      <w:r w:rsidRPr="009C3B81">
        <w:rPr>
          <w:rFonts w:ascii="Times New Roman" w:hAnsi="Times New Roman" w:cs="Times New Roman"/>
          <w:sz w:val="24"/>
          <w:szCs w:val="24"/>
        </w:rPr>
        <w:t>savingopportunities</w:t>
      </w:r>
      <w:proofErr w:type="spellEnd"/>
      <w:r w:rsidRPr="009C3B81">
        <w:rPr>
          <w:rFonts w:ascii="Times New Roman" w:hAnsi="Times New Roman" w:cs="Times New Roman"/>
          <w:sz w:val="24"/>
          <w:szCs w:val="24"/>
        </w:rPr>
        <w:t xml:space="preserve">, </w:t>
      </w:r>
      <w:r>
        <w:rPr>
          <w:rFonts w:ascii="Times New Roman" w:hAnsi="Times New Roman" w:cs="Times New Roman"/>
          <w:sz w:val="24"/>
          <w:szCs w:val="24"/>
        </w:rPr>
        <w:t>E</w:t>
      </w:r>
      <w:r w:rsidRPr="009C3B81">
        <w:rPr>
          <w:rFonts w:ascii="Times New Roman" w:hAnsi="Times New Roman" w:cs="Times New Roman"/>
          <w:sz w:val="24"/>
          <w:szCs w:val="24"/>
        </w:rPr>
        <w:t>nergy audit reporting and Energy audit instruments.</w:t>
      </w:r>
      <w:r w:rsidRPr="00922C97">
        <w:rPr>
          <w:rFonts w:ascii="Times New Roman" w:hAnsi="Times New Roman" w:cs="Times New Roman"/>
          <w:sz w:val="24"/>
          <w:szCs w:val="24"/>
        </w:rPr>
        <w:t xml:space="preserve"> Case study of energy audit in different industrial organisations / electrical utilities</w:t>
      </w:r>
    </w:p>
    <w:p w14:paraId="59A91F71" w14:textId="77777777" w:rsidR="00000000" w:rsidRDefault="00000000" w:rsidP="00136C5A">
      <w:pPr>
        <w:spacing w:after="0"/>
        <w:jc w:val="both"/>
        <w:rPr>
          <w:rFonts w:ascii="Times New Roman" w:hAnsi="Times New Roman" w:cs="Times New Roman"/>
          <w:b/>
          <w:bCs/>
          <w:sz w:val="24"/>
          <w:szCs w:val="24"/>
        </w:rPr>
      </w:pPr>
    </w:p>
    <w:p w14:paraId="48281688" w14:textId="77777777" w:rsidR="00000000" w:rsidRDefault="00000000" w:rsidP="00136C5A">
      <w:pPr>
        <w:spacing w:after="0"/>
        <w:jc w:val="both"/>
        <w:rPr>
          <w:rFonts w:ascii="Times New Roman" w:hAnsi="Times New Roman" w:cs="Times New Roman"/>
          <w:b/>
          <w:bCs/>
          <w:sz w:val="24"/>
          <w:szCs w:val="24"/>
        </w:rPr>
      </w:pPr>
      <w:r w:rsidRPr="009C3B81">
        <w:rPr>
          <w:rFonts w:ascii="Times New Roman" w:hAnsi="Times New Roman" w:cs="Times New Roman"/>
          <w:b/>
          <w:bCs/>
          <w:sz w:val="24"/>
          <w:szCs w:val="24"/>
        </w:rPr>
        <w:t xml:space="preserve">Module </w:t>
      </w:r>
      <w:r>
        <w:rPr>
          <w:rFonts w:ascii="Times New Roman" w:hAnsi="Times New Roman" w:cs="Times New Roman"/>
          <w:b/>
          <w:bCs/>
          <w:sz w:val="24"/>
          <w:szCs w:val="24"/>
        </w:rPr>
        <w:t>4</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proofErr w:type="gramStart"/>
      <w:r>
        <w:rPr>
          <w:rFonts w:ascii="Times New Roman" w:hAnsi="Times New Roman" w:cs="Times New Roman"/>
          <w:b/>
          <w:bCs/>
          <w:sz w:val="24"/>
          <w:szCs w:val="24"/>
        </w:rPr>
        <w:t xml:space="preserve">   </w:t>
      </w:r>
      <w:r w:rsidRPr="009C3B81">
        <w:rPr>
          <w:rFonts w:ascii="Times New Roman" w:hAnsi="Times New Roman" w:cs="Times New Roman"/>
          <w:b/>
          <w:bCs/>
          <w:sz w:val="24"/>
          <w:szCs w:val="24"/>
        </w:rPr>
        <w:t>(</w:t>
      </w:r>
      <w:proofErr w:type="gramEnd"/>
      <w:r w:rsidRPr="00922C97">
        <w:rPr>
          <w:rFonts w:ascii="Times New Roman" w:hAnsi="Times New Roman" w:cs="Times New Roman"/>
          <w:b/>
          <w:bCs/>
          <w:sz w:val="24"/>
          <w:szCs w:val="24"/>
        </w:rPr>
        <w:t>08</w:t>
      </w:r>
      <w:r w:rsidRPr="009C3B81">
        <w:rPr>
          <w:rFonts w:ascii="Times New Roman" w:hAnsi="Times New Roman" w:cs="Times New Roman"/>
          <w:b/>
          <w:bCs/>
          <w:sz w:val="24"/>
          <w:szCs w:val="24"/>
        </w:rPr>
        <w:t xml:space="preserve"> Hours)</w:t>
      </w:r>
    </w:p>
    <w:p w14:paraId="44F52923" w14:textId="77777777" w:rsidR="00000000" w:rsidRPr="00643AB8" w:rsidRDefault="00000000" w:rsidP="00136C5A">
      <w:pPr>
        <w:spacing w:after="0"/>
        <w:jc w:val="both"/>
        <w:rPr>
          <w:rFonts w:ascii="Times New Roman" w:hAnsi="Times New Roman" w:cs="Times New Roman"/>
          <w:b/>
          <w:bCs/>
          <w:color w:val="FF0000"/>
          <w:sz w:val="24"/>
          <w:szCs w:val="24"/>
        </w:rPr>
      </w:pPr>
      <w:r w:rsidRPr="00365658">
        <w:rPr>
          <w:rFonts w:ascii="Times New Roman" w:hAnsi="Times New Roman" w:cs="Times New Roman"/>
          <w:b/>
          <w:bCs/>
          <w:color w:val="000000" w:themeColor="text1"/>
          <w:sz w:val="24"/>
          <w:szCs w:val="24"/>
        </w:rPr>
        <w:t>Energy Efficient Building:</w:t>
      </w:r>
      <w:r>
        <w:rPr>
          <w:rFonts w:ascii="Times New Roman" w:hAnsi="Times New Roman" w:cs="Times New Roman"/>
          <w:b/>
          <w:bCs/>
          <w:color w:val="000000" w:themeColor="text1"/>
          <w:sz w:val="24"/>
          <w:szCs w:val="24"/>
        </w:rPr>
        <w:t xml:space="preserve"> </w:t>
      </w:r>
      <w:r w:rsidRPr="00495D51">
        <w:rPr>
          <w:rFonts w:ascii="Times New Roman" w:hAnsi="Times New Roman" w:cs="Times New Roman"/>
          <w:color w:val="000000" w:themeColor="text1"/>
          <w:sz w:val="24"/>
          <w:szCs w:val="24"/>
        </w:rPr>
        <w:t xml:space="preserve">Understanding the </w:t>
      </w:r>
      <w:r w:rsidRPr="003E6C20">
        <w:rPr>
          <w:rFonts w:ascii="Times New Roman" w:hAnsi="Times New Roman" w:cs="Times New Roman"/>
          <w:sz w:val="24"/>
          <w:szCs w:val="24"/>
        </w:rPr>
        <w:t>Building Envelope,</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HAVC systems</w:t>
      </w:r>
      <w:r w:rsidRPr="00495D51">
        <w:rPr>
          <w:rFonts w:ascii="Times New Roman" w:hAnsi="Times New Roman" w:cs="Times New Roman"/>
          <w:sz w:val="24"/>
          <w:szCs w:val="24"/>
        </w:rPr>
        <w:t xml:space="preserve">, Introduction to Smart Buildings, </w:t>
      </w:r>
      <w:r w:rsidRPr="00CD6D2F">
        <w:rPr>
          <w:rFonts w:ascii="Times New Roman" w:hAnsi="Times New Roman" w:cs="Times New Roman"/>
          <w:sz w:val="24"/>
          <w:szCs w:val="24"/>
        </w:rPr>
        <w:t>Introduction to Renewable Energy Use</w:t>
      </w:r>
      <w:r w:rsidRPr="00495D51">
        <w:rPr>
          <w:rFonts w:ascii="Times New Roman" w:hAnsi="Times New Roman" w:cs="Times New Roman"/>
          <w:sz w:val="24"/>
          <w:szCs w:val="24"/>
        </w:rPr>
        <w:t xml:space="preserve"> in </w:t>
      </w:r>
      <w:proofErr w:type="spellStart"/>
      <w:proofErr w:type="gramStart"/>
      <w:r w:rsidRPr="00495D51">
        <w:rPr>
          <w:rFonts w:ascii="Times New Roman" w:hAnsi="Times New Roman" w:cs="Times New Roman"/>
          <w:sz w:val="24"/>
          <w:szCs w:val="24"/>
        </w:rPr>
        <w:t>building,</w:t>
      </w:r>
      <w:r w:rsidRPr="009C3B81">
        <w:rPr>
          <w:rFonts w:ascii="Times New Roman" w:hAnsi="Times New Roman" w:cs="Times New Roman"/>
          <w:sz w:val="24"/>
          <w:szCs w:val="24"/>
        </w:rPr>
        <w:t>Illumination</w:t>
      </w:r>
      <w:proofErr w:type="spellEnd"/>
      <w:proofErr w:type="gramEnd"/>
      <w:r w:rsidRPr="009C3B81">
        <w:rPr>
          <w:rFonts w:ascii="Times New Roman" w:hAnsi="Times New Roman" w:cs="Times New Roman"/>
          <w:sz w:val="24"/>
          <w:szCs w:val="24"/>
        </w:rPr>
        <w:t xml:space="preserve">, luminous flux, lumen, luminous intensity, candela </w:t>
      </w:r>
      <w:proofErr w:type="spellStart"/>
      <w:proofErr w:type="gramStart"/>
      <w:r w:rsidRPr="009C3B81">
        <w:rPr>
          <w:rFonts w:ascii="Times New Roman" w:hAnsi="Times New Roman" w:cs="Times New Roman"/>
          <w:sz w:val="24"/>
          <w:szCs w:val="24"/>
        </w:rPr>
        <w:t>power,brightness</w:t>
      </w:r>
      <w:proofErr w:type="spellEnd"/>
      <w:proofErr w:type="gramEnd"/>
      <w:r w:rsidRPr="009C3B81">
        <w:rPr>
          <w:rFonts w:ascii="Times New Roman" w:hAnsi="Times New Roman" w:cs="Times New Roman"/>
          <w:sz w:val="24"/>
          <w:szCs w:val="24"/>
        </w:rPr>
        <w:t xml:space="preserve">, glare, types of lighting (incandescent, CFL, and LED), </w:t>
      </w:r>
      <w:r w:rsidRPr="00922C97">
        <w:rPr>
          <w:rFonts w:ascii="Times New Roman" w:hAnsi="Times New Roman" w:cs="Times New Roman"/>
          <w:sz w:val="24"/>
          <w:szCs w:val="24"/>
        </w:rPr>
        <w:t>Energy Efficient Lighting Systems, Cost Effectiveness of Efficient Lightning Technologies, Energy Saving Calculations.</w:t>
      </w:r>
    </w:p>
    <w:p w14:paraId="0C37F35E" w14:textId="77777777" w:rsidR="00000000" w:rsidRDefault="00000000" w:rsidP="00136C5A">
      <w:pPr>
        <w:spacing w:after="0"/>
        <w:jc w:val="both"/>
        <w:rPr>
          <w:rFonts w:ascii="Times New Roman" w:hAnsi="Times New Roman" w:cs="Times New Roman"/>
          <w:b/>
          <w:bCs/>
          <w:color w:val="FF0000"/>
          <w:sz w:val="24"/>
          <w:szCs w:val="24"/>
        </w:rPr>
      </w:pPr>
    </w:p>
    <w:p w14:paraId="106005F2" w14:textId="77777777" w:rsidR="00574B7D" w:rsidRDefault="00574B7D" w:rsidP="00136C5A">
      <w:pPr>
        <w:spacing w:after="0"/>
        <w:jc w:val="both"/>
        <w:rPr>
          <w:rFonts w:ascii="Times New Roman" w:hAnsi="Times New Roman" w:cs="Times New Roman"/>
          <w:b/>
          <w:bCs/>
          <w:sz w:val="24"/>
          <w:szCs w:val="24"/>
        </w:rPr>
      </w:pPr>
    </w:p>
    <w:p w14:paraId="598013D8" w14:textId="1A963AF2" w:rsidR="00000000" w:rsidRDefault="00000000" w:rsidP="00136C5A">
      <w:pPr>
        <w:spacing w:after="0"/>
        <w:jc w:val="both"/>
        <w:rPr>
          <w:rFonts w:ascii="Times New Roman" w:hAnsi="Times New Roman" w:cs="Times New Roman"/>
          <w:b/>
          <w:bCs/>
          <w:sz w:val="24"/>
          <w:szCs w:val="24"/>
        </w:rPr>
      </w:pPr>
      <w:proofErr w:type="spellStart"/>
      <w:r w:rsidRPr="002747F1">
        <w:rPr>
          <w:rFonts w:ascii="Times New Roman" w:hAnsi="Times New Roman" w:cs="Times New Roman"/>
          <w:b/>
          <w:bCs/>
          <w:sz w:val="24"/>
          <w:szCs w:val="24"/>
        </w:rPr>
        <w:lastRenderedPageBreak/>
        <w:t>TextBooks</w:t>
      </w:r>
      <w:proofErr w:type="spellEnd"/>
      <w:r w:rsidRPr="002747F1">
        <w:rPr>
          <w:rFonts w:ascii="Times New Roman" w:hAnsi="Times New Roman" w:cs="Times New Roman"/>
          <w:b/>
          <w:bCs/>
          <w:sz w:val="24"/>
          <w:szCs w:val="24"/>
        </w:rPr>
        <w:t>:</w:t>
      </w:r>
    </w:p>
    <w:p w14:paraId="2186363D" w14:textId="77777777" w:rsidR="00000000" w:rsidRPr="00B82FB8" w:rsidRDefault="00000000" w:rsidP="00574B7D">
      <w:pPr>
        <w:pStyle w:val="ListParagraph"/>
        <w:numPr>
          <w:ilvl w:val="0"/>
          <w:numId w:val="11"/>
        </w:numPr>
        <w:spacing w:after="0"/>
        <w:jc w:val="both"/>
        <w:rPr>
          <w:rFonts w:ascii="Times New Roman" w:hAnsi="Times New Roman" w:cs="Times New Roman"/>
          <w:sz w:val="24"/>
          <w:szCs w:val="24"/>
        </w:rPr>
      </w:pPr>
      <w:r w:rsidRPr="00B82FB8">
        <w:rPr>
          <w:rFonts w:ascii="Times New Roman" w:hAnsi="Times New Roman" w:cs="Times New Roman"/>
          <w:sz w:val="24"/>
          <w:szCs w:val="24"/>
        </w:rPr>
        <w:t xml:space="preserve">Kumar, O. Prakash, P. S. Chauhan, and S. Gautam, </w:t>
      </w:r>
      <w:r w:rsidRPr="00B82FB8">
        <w:rPr>
          <w:rFonts w:ascii="Times New Roman" w:hAnsi="Times New Roman" w:cs="Times New Roman"/>
          <w:i/>
          <w:iCs/>
          <w:sz w:val="24"/>
          <w:szCs w:val="24"/>
        </w:rPr>
        <w:t>Energy Management: Conservation and Audits</w:t>
      </w:r>
      <w:r w:rsidRPr="00B82FB8">
        <w:rPr>
          <w:rFonts w:ascii="Times New Roman" w:hAnsi="Times New Roman" w:cs="Times New Roman"/>
          <w:sz w:val="24"/>
          <w:szCs w:val="24"/>
        </w:rPr>
        <w:t>, 1st ed. Boca Raton, FL: CRC Press, 2020.</w:t>
      </w:r>
    </w:p>
    <w:p w14:paraId="34DB83CC" w14:textId="77777777" w:rsidR="00000000" w:rsidRPr="00B82FB8" w:rsidRDefault="00000000" w:rsidP="00574B7D">
      <w:pPr>
        <w:pStyle w:val="ListParagraph"/>
        <w:numPr>
          <w:ilvl w:val="0"/>
          <w:numId w:val="11"/>
        </w:numPr>
        <w:spacing w:after="0"/>
        <w:jc w:val="both"/>
        <w:rPr>
          <w:rFonts w:ascii="Times New Roman" w:hAnsi="Times New Roman" w:cs="Times New Roman"/>
          <w:sz w:val="24"/>
          <w:szCs w:val="24"/>
        </w:rPr>
      </w:pPr>
      <w:r w:rsidRPr="00B82FB8">
        <w:rPr>
          <w:rFonts w:ascii="Times New Roman" w:hAnsi="Times New Roman" w:cs="Times New Roman"/>
          <w:sz w:val="24"/>
          <w:szCs w:val="24"/>
        </w:rPr>
        <w:t xml:space="preserve">U. Desideri and F. </w:t>
      </w:r>
      <w:proofErr w:type="spellStart"/>
      <w:r w:rsidRPr="00B82FB8">
        <w:rPr>
          <w:rFonts w:ascii="Times New Roman" w:hAnsi="Times New Roman" w:cs="Times New Roman"/>
          <w:sz w:val="24"/>
          <w:szCs w:val="24"/>
        </w:rPr>
        <w:t>Asdrubali</w:t>
      </w:r>
      <w:proofErr w:type="spellEnd"/>
      <w:r w:rsidRPr="00B82FB8">
        <w:rPr>
          <w:rFonts w:ascii="Times New Roman" w:hAnsi="Times New Roman" w:cs="Times New Roman"/>
          <w:sz w:val="24"/>
          <w:szCs w:val="24"/>
        </w:rPr>
        <w:t xml:space="preserve">, Eds., </w:t>
      </w:r>
      <w:r w:rsidRPr="00B82FB8">
        <w:rPr>
          <w:rFonts w:ascii="Times New Roman" w:hAnsi="Times New Roman" w:cs="Times New Roman"/>
          <w:i/>
          <w:iCs/>
          <w:sz w:val="24"/>
          <w:szCs w:val="24"/>
        </w:rPr>
        <w:t>Handbook of Energy Efficiency in Buildings: A Life Cycle Approach</w:t>
      </w:r>
      <w:r w:rsidRPr="00B82FB8">
        <w:rPr>
          <w:rFonts w:ascii="Times New Roman" w:hAnsi="Times New Roman" w:cs="Times New Roman"/>
          <w:sz w:val="24"/>
          <w:szCs w:val="24"/>
        </w:rPr>
        <w:t>, 1st ed. Oxford, UK: Butterworth-Heinemann, 2018.</w:t>
      </w:r>
    </w:p>
    <w:p w14:paraId="645C0771" w14:textId="77777777" w:rsidR="00000000" w:rsidRDefault="00000000" w:rsidP="00136C5A">
      <w:pPr>
        <w:spacing w:after="0"/>
        <w:jc w:val="both"/>
        <w:rPr>
          <w:rFonts w:ascii="Times New Roman" w:hAnsi="Times New Roman" w:cs="Times New Roman"/>
          <w:b/>
          <w:bCs/>
          <w:sz w:val="24"/>
          <w:szCs w:val="24"/>
        </w:rPr>
      </w:pPr>
    </w:p>
    <w:p w14:paraId="39966E31" w14:textId="77777777" w:rsidR="00000000" w:rsidRPr="002747F1" w:rsidRDefault="00000000" w:rsidP="00136C5A">
      <w:pPr>
        <w:spacing w:after="0"/>
        <w:jc w:val="both"/>
        <w:rPr>
          <w:rFonts w:ascii="Times New Roman" w:hAnsi="Times New Roman" w:cs="Times New Roman"/>
          <w:b/>
          <w:bCs/>
          <w:sz w:val="24"/>
          <w:szCs w:val="24"/>
        </w:rPr>
      </w:pPr>
      <w:r w:rsidRPr="002747F1">
        <w:rPr>
          <w:rFonts w:ascii="Times New Roman" w:hAnsi="Times New Roman" w:cs="Times New Roman"/>
          <w:b/>
          <w:bCs/>
          <w:sz w:val="24"/>
          <w:szCs w:val="24"/>
        </w:rPr>
        <w:t xml:space="preserve">Reference Books: </w:t>
      </w:r>
    </w:p>
    <w:p w14:paraId="5B0E161B" w14:textId="77777777" w:rsidR="00000000" w:rsidRPr="002747F1" w:rsidRDefault="00000000" w:rsidP="00136C5A">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Callaghn</w:t>
      </w:r>
      <w:proofErr w:type="spellEnd"/>
      <w:r>
        <w:rPr>
          <w:rFonts w:ascii="Times New Roman" w:hAnsi="Times New Roman" w:cs="Times New Roman"/>
          <w:sz w:val="24"/>
          <w:szCs w:val="24"/>
        </w:rPr>
        <w:t xml:space="preserve">, P. W.” </w:t>
      </w:r>
      <w:r w:rsidRPr="002747F1">
        <w:rPr>
          <w:rFonts w:ascii="Times New Roman" w:hAnsi="Times New Roman" w:cs="Times New Roman"/>
          <w:sz w:val="24"/>
          <w:szCs w:val="24"/>
        </w:rPr>
        <w:t>Design and Management for Energy Conservation”,</w:t>
      </w:r>
      <w:r>
        <w:rPr>
          <w:rFonts w:ascii="Times New Roman" w:hAnsi="Times New Roman" w:cs="Times New Roman"/>
          <w:sz w:val="24"/>
          <w:szCs w:val="24"/>
        </w:rPr>
        <w:t xml:space="preserve"> </w:t>
      </w:r>
      <w:r w:rsidRPr="002747F1">
        <w:rPr>
          <w:rFonts w:ascii="Times New Roman" w:hAnsi="Times New Roman" w:cs="Times New Roman"/>
          <w:sz w:val="24"/>
          <w:szCs w:val="24"/>
        </w:rPr>
        <w:t>Pergamon Press, Oxford, 1981.</w:t>
      </w:r>
    </w:p>
    <w:p w14:paraId="4672EE83" w14:textId="77777777" w:rsidR="00000000" w:rsidRPr="002747F1" w:rsidRDefault="00000000" w:rsidP="00136C5A">
      <w:pPr>
        <w:spacing w:after="0"/>
        <w:jc w:val="both"/>
        <w:rPr>
          <w:rFonts w:ascii="Times New Roman" w:hAnsi="Times New Roman" w:cs="Times New Roman"/>
          <w:sz w:val="24"/>
          <w:szCs w:val="24"/>
        </w:rPr>
      </w:pPr>
      <w:r w:rsidRPr="002747F1">
        <w:rPr>
          <w:rFonts w:ascii="Times New Roman" w:hAnsi="Times New Roman" w:cs="Times New Roman"/>
          <w:sz w:val="24"/>
          <w:szCs w:val="24"/>
        </w:rPr>
        <w:t>2. Dryden. I. G. C.,” The Efficient Use of Energy”, Butterworths, London, 1982.</w:t>
      </w:r>
    </w:p>
    <w:p w14:paraId="4234F639" w14:textId="77777777" w:rsidR="00000000" w:rsidRDefault="00000000" w:rsidP="00136C5A">
      <w:pPr>
        <w:spacing w:after="0"/>
        <w:jc w:val="both"/>
        <w:rPr>
          <w:rFonts w:ascii="Times New Roman" w:hAnsi="Times New Roman" w:cs="Times New Roman"/>
          <w:sz w:val="24"/>
          <w:szCs w:val="24"/>
        </w:rPr>
      </w:pPr>
      <w:r w:rsidRPr="002747F1">
        <w:rPr>
          <w:rFonts w:ascii="Times New Roman" w:hAnsi="Times New Roman" w:cs="Times New Roman"/>
          <w:sz w:val="24"/>
          <w:szCs w:val="24"/>
        </w:rPr>
        <w:t xml:space="preserve">3. </w:t>
      </w:r>
      <w:r w:rsidRPr="00B82FB8">
        <w:rPr>
          <w:rFonts w:ascii="Times New Roman" w:hAnsi="Times New Roman" w:cs="Times New Roman"/>
          <w:sz w:val="24"/>
          <w:szCs w:val="24"/>
        </w:rPr>
        <w:t xml:space="preserve">I. G. C. Dryden, Ed., </w:t>
      </w:r>
      <w:r w:rsidRPr="00B82FB8">
        <w:rPr>
          <w:rFonts w:ascii="Times New Roman" w:hAnsi="Times New Roman" w:cs="Times New Roman"/>
          <w:i/>
          <w:iCs/>
          <w:sz w:val="24"/>
          <w:szCs w:val="24"/>
        </w:rPr>
        <w:t>The Efficient Use of Energy</w:t>
      </w:r>
      <w:r w:rsidRPr="00B82FB8">
        <w:rPr>
          <w:rFonts w:ascii="Times New Roman" w:hAnsi="Times New Roman" w:cs="Times New Roman"/>
          <w:sz w:val="24"/>
          <w:szCs w:val="24"/>
        </w:rPr>
        <w:t>, 2nd ed. London, U.K.: Butterworth Scientific, 1982</w:t>
      </w:r>
    </w:p>
    <w:p w14:paraId="04D6D25C" w14:textId="77777777" w:rsidR="00000000" w:rsidRPr="002747F1" w:rsidRDefault="00000000" w:rsidP="00136C5A">
      <w:pPr>
        <w:spacing w:after="0"/>
        <w:jc w:val="both"/>
        <w:rPr>
          <w:rFonts w:ascii="Times New Roman" w:hAnsi="Times New Roman" w:cs="Times New Roman"/>
          <w:sz w:val="24"/>
          <w:szCs w:val="24"/>
        </w:rPr>
      </w:pPr>
      <w:r w:rsidRPr="002747F1">
        <w:rPr>
          <w:rFonts w:ascii="Times New Roman" w:hAnsi="Times New Roman" w:cs="Times New Roman"/>
          <w:sz w:val="24"/>
          <w:szCs w:val="24"/>
        </w:rPr>
        <w:t xml:space="preserve">4. </w:t>
      </w:r>
      <w:r w:rsidRPr="00B82FB8">
        <w:rPr>
          <w:rFonts w:ascii="Times New Roman" w:hAnsi="Times New Roman" w:cs="Times New Roman"/>
          <w:sz w:val="24"/>
          <w:szCs w:val="24"/>
        </w:rPr>
        <w:t xml:space="preserve">D. R. Patrick, S. W. Fardo, R. E. Richardson, B. W. Fardo, and M. Barron, </w:t>
      </w:r>
      <w:r w:rsidRPr="00B82FB8">
        <w:rPr>
          <w:rFonts w:ascii="Times New Roman" w:hAnsi="Times New Roman" w:cs="Times New Roman"/>
          <w:i/>
          <w:iCs/>
          <w:sz w:val="24"/>
          <w:szCs w:val="24"/>
        </w:rPr>
        <w:t>Energy Conservation Guidebook</w:t>
      </w:r>
      <w:r w:rsidRPr="00B82FB8">
        <w:rPr>
          <w:rFonts w:ascii="Times New Roman" w:hAnsi="Times New Roman" w:cs="Times New Roman"/>
          <w:sz w:val="24"/>
          <w:szCs w:val="24"/>
        </w:rPr>
        <w:t>, 4th ed. River Publishers, 2023.</w:t>
      </w:r>
    </w:p>
    <w:p w14:paraId="4050CB3E" w14:textId="77777777" w:rsidR="00000000" w:rsidRPr="002747F1" w:rsidRDefault="00000000" w:rsidP="00136C5A">
      <w:pPr>
        <w:spacing w:after="0"/>
        <w:jc w:val="both"/>
        <w:rPr>
          <w:rFonts w:ascii="Times New Roman" w:hAnsi="Times New Roman" w:cs="Times New Roman"/>
          <w:sz w:val="24"/>
          <w:szCs w:val="24"/>
        </w:rPr>
      </w:pPr>
      <w:r w:rsidRPr="002747F1">
        <w:rPr>
          <w:rFonts w:ascii="Times New Roman" w:hAnsi="Times New Roman" w:cs="Times New Roman"/>
          <w:sz w:val="24"/>
          <w:szCs w:val="24"/>
        </w:rPr>
        <w:t xml:space="preserve">5. </w:t>
      </w:r>
      <w:r w:rsidRPr="00B82FB8">
        <w:rPr>
          <w:rFonts w:ascii="Times New Roman" w:hAnsi="Times New Roman" w:cs="Times New Roman"/>
          <w:sz w:val="24"/>
          <w:szCs w:val="24"/>
        </w:rPr>
        <w:t xml:space="preserve">A. V. Desai, Ed., </w:t>
      </w:r>
      <w:r w:rsidRPr="00B82FB8">
        <w:rPr>
          <w:rFonts w:ascii="Times New Roman" w:hAnsi="Times New Roman" w:cs="Times New Roman"/>
          <w:i/>
          <w:iCs/>
          <w:sz w:val="24"/>
          <w:szCs w:val="24"/>
        </w:rPr>
        <w:t>Energy Economics</w:t>
      </w:r>
      <w:r w:rsidRPr="00B82FB8">
        <w:rPr>
          <w:rFonts w:ascii="Times New Roman" w:hAnsi="Times New Roman" w:cs="Times New Roman"/>
          <w:sz w:val="24"/>
          <w:szCs w:val="24"/>
        </w:rPr>
        <w:t>. New Delhi, India: Wiley Eastern Ltd., 1990.</w:t>
      </w:r>
    </w:p>
    <w:p w14:paraId="7691EFB9" w14:textId="77777777" w:rsidR="00000000" w:rsidRPr="002747F1" w:rsidRDefault="00000000" w:rsidP="00136C5A">
      <w:pPr>
        <w:spacing w:after="0"/>
        <w:jc w:val="both"/>
        <w:rPr>
          <w:rFonts w:ascii="Times New Roman" w:hAnsi="Times New Roman" w:cs="Times New Roman"/>
          <w:sz w:val="24"/>
          <w:szCs w:val="24"/>
        </w:rPr>
      </w:pPr>
      <w:r>
        <w:rPr>
          <w:rFonts w:ascii="Times New Roman" w:hAnsi="Times New Roman" w:cs="Times New Roman"/>
          <w:sz w:val="24"/>
          <w:szCs w:val="24"/>
        </w:rPr>
        <w:t>6</w:t>
      </w:r>
      <w:r w:rsidRPr="002747F1">
        <w:rPr>
          <w:rFonts w:ascii="Times New Roman" w:hAnsi="Times New Roman" w:cs="Times New Roman"/>
          <w:sz w:val="24"/>
          <w:szCs w:val="24"/>
        </w:rPr>
        <w:t xml:space="preserve">. </w:t>
      </w:r>
      <w:r>
        <w:t xml:space="preserve">A. Thumann, W. J. Younger, and T. Niehus, </w:t>
      </w:r>
      <w:r>
        <w:rPr>
          <w:rStyle w:val="Emphasis"/>
        </w:rPr>
        <w:t>Handbook of Energy Audits</w:t>
      </w:r>
      <w:r>
        <w:t>, 8th ed. Boca Raton, FL: CRC Press, 2009.</w:t>
      </w:r>
    </w:p>
    <w:p w14:paraId="57A6831E" w14:textId="77777777" w:rsidR="00000000" w:rsidRPr="002747F1" w:rsidRDefault="00000000" w:rsidP="00136C5A">
      <w:pPr>
        <w:spacing w:after="0"/>
        <w:jc w:val="both"/>
        <w:rPr>
          <w:rFonts w:ascii="Times New Roman" w:hAnsi="Times New Roman" w:cs="Times New Roman"/>
          <w:sz w:val="24"/>
          <w:szCs w:val="24"/>
        </w:rPr>
      </w:pPr>
      <w:r>
        <w:rPr>
          <w:rFonts w:ascii="Times New Roman" w:hAnsi="Times New Roman" w:cs="Times New Roman"/>
          <w:sz w:val="24"/>
          <w:szCs w:val="24"/>
        </w:rPr>
        <w:t>7</w:t>
      </w:r>
      <w:r w:rsidRPr="002747F1">
        <w:rPr>
          <w:rFonts w:ascii="Times New Roman" w:hAnsi="Times New Roman" w:cs="Times New Roman"/>
          <w:sz w:val="24"/>
          <w:szCs w:val="24"/>
        </w:rPr>
        <w:t xml:space="preserve">. </w:t>
      </w:r>
      <w:r w:rsidRPr="00B82FB8">
        <w:rPr>
          <w:rFonts w:ascii="Times New Roman" w:hAnsi="Times New Roman" w:cs="Times New Roman"/>
          <w:sz w:val="24"/>
          <w:szCs w:val="24"/>
        </w:rPr>
        <w:t xml:space="preserve">D. Y. Goswami and F. </w:t>
      </w:r>
      <w:proofErr w:type="spellStart"/>
      <w:r w:rsidRPr="00B82FB8">
        <w:rPr>
          <w:rFonts w:ascii="Times New Roman" w:hAnsi="Times New Roman" w:cs="Times New Roman"/>
          <w:sz w:val="24"/>
          <w:szCs w:val="24"/>
        </w:rPr>
        <w:t>Kreith</w:t>
      </w:r>
      <w:proofErr w:type="spellEnd"/>
      <w:r w:rsidRPr="00B82FB8">
        <w:rPr>
          <w:rFonts w:ascii="Times New Roman" w:hAnsi="Times New Roman" w:cs="Times New Roman"/>
          <w:sz w:val="24"/>
          <w:szCs w:val="24"/>
        </w:rPr>
        <w:t xml:space="preserve">, Eds., </w:t>
      </w:r>
      <w:r w:rsidRPr="00B82FB8">
        <w:rPr>
          <w:rFonts w:ascii="Times New Roman" w:hAnsi="Times New Roman" w:cs="Times New Roman"/>
          <w:i/>
          <w:iCs/>
          <w:sz w:val="24"/>
          <w:szCs w:val="24"/>
        </w:rPr>
        <w:t>Handbook of Energy Efficiency and Renewable Energy</w:t>
      </w:r>
      <w:r w:rsidRPr="00B82FB8">
        <w:rPr>
          <w:rFonts w:ascii="Times New Roman" w:hAnsi="Times New Roman" w:cs="Times New Roman"/>
          <w:sz w:val="24"/>
          <w:szCs w:val="24"/>
        </w:rPr>
        <w:t>, 2nd ed. Boca Raton, FL: CRC Press, 2015.</w:t>
      </w:r>
    </w:p>
    <w:p w14:paraId="2A00F9EE" w14:textId="77777777" w:rsidR="00000000" w:rsidRPr="002747F1" w:rsidRDefault="00000000" w:rsidP="00136C5A">
      <w:pPr>
        <w:spacing w:after="0"/>
        <w:jc w:val="both"/>
        <w:rPr>
          <w:rFonts w:ascii="Times New Roman" w:hAnsi="Times New Roman" w:cs="Times New Roman"/>
          <w:sz w:val="24"/>
          <w:szCs w:val="24"/>
        </w:rPr>
      </w:pPr>
      <w:r>
        <w:rPr>
          <w:rFonts w:ascii="Times New Roman" w:hAnsi="Times New Roman" w:cs="Times New Roman"/>
          <w:sz w:val="24"/>
          <w:szCs w:val="24"/>
        </w:rPr>
        <w:t>8</w:t>
      </w:r>
      <w:r w:rsidRPr="002747F1">
        <w:rPr>
          <w:rFonts w:ascii="Times New Roman" w:hAnsi="Times New Roman" w:cs="Times New Roman"/>
          <w:sz w:val="24"/>
          <w:szCs w:val="24"/>
        </w:rPr>
        <w:t>. Handbook on Energy Audit and Environment Management, Y P Abbi and</w:t>
      </w:r>
    </w:p>
    <w:p w14:paraId="0280E5BF" w14:textId="77777777" w:rsidR="00000000" w:rsidRPr="002747F1" w:rsidRDefault="00000000" w:rsidP="00136C5A">
      <w:pPr>
        <w:spacing w:after="0"/>
        <w:jc w:val="both"/>
        <w:rPr>
          <w:rFonts w:ascii="Times New Roman" w:hAnsi="Times New Roman" w:cs="Times New Roman"/>
          <w:sz w:val="24"/>
          <w:szCs w:val="24"/>
        </w:rPr>
      </w:pPr>
      <w:r w:rsidRPr="002747F1">
        <w:rPr>
          <w:rFonts w:ascii="Times New Roman" w:hAnsi="Times New Roman" w:cs="Times New Roman"/>
          <w:sz w:val="24"/>
          <w:szCs w:val="24"/>
        </w:rPr>
        <w:t>Shashank Jain, TERI, 2006.</w:t>
      </w:r>
    </w:p>
    <w:p w14:paraId="25FA9267" w14:textId="77777777" w:rsidR="00000000" w:rsidRDefault="00000000" w:rsidP="00136C5A">
      <w:pPr>
        <w:spacing w:after="0"/>
        <w:jc w:val="both"/>
        <w:rPr>
          <w:rFonts w:ascii="Times New Roman" w:hAnsi="Times New Roman" w:cs="Times New Roman"/>
          <w:sz w:val="24"/>
          <w:szCs w:val="24"/>
        </w:rPr>
      </w:pPr>
      <w:r>
        <w:rPr>
          <w:rFonts w:ascii="Times New Roman" w:hAnsi="Times New Roman" w:cs="Times New Roman"/>
          <w:sz w:val="24"/>
          <w:szCs w:val="24"/>
        </w:rPr>
        <w:t>9</w:t>
      </w:r>
      <w:r w:rsidRPr="002747F1">
        <w:rPr>
          <w:rFonts w:ascii="Times New Roman" w:hAnsi="Times New Roman" w:cs="Times New Roman"/>
          <w:sz w:val="24"/>
          <w:szCs w:val="24"/>
        </w:rPr>
        <w:t xml:space="preserve">. Howard E. Jordan, Energy-Efficient Electric Motors and </w:t>
      </w:r>
      <w:proofErr w:type="spellStart"/>
      <w:r w:rsidRPr="002747F1">
        <w:rPr>
          <w:rFonts w:ascii="Times New Roman" w:hAnsi="Times New Roman" w:cs="Times New Roman"/>
          <w:sz w:val="24"/>
          <w:szCs w:val="24"/>
        </w:rPr>
        <w:t>TheirApplications</w:t>
      </w:r>
      <w:proofErr w:type="spellEnd"/>
      <w:r w:rsidRPr="002747F1">
        <w:rPr>
          <w:rFonts w:ascii="Times New Roman" w:hAnsi="Times New Roman" w:cs="Times New Roman"/>
          <w:sz w:val="24"/>
          <w:szCs w:val="24"/>
        </w:rPr>
        <w:t>, Plenum Pub Corp., 2nd edition, 1994</w:t>
      </w:r>
      <w:r>
        <w:rPr>
          <w:rFonts w:ascii="Times New Roman" w:hAnsi="Times New Roman" w:cs="Times New Roman"/>
          <w:sz w:val="24"/>
          <w:szCs w:val="24"/>
        </w:rPr>
        <w:t>.</w:t>
      </w:r>
    </w:p>
    <w:p w14:paraId="18CF2DDF" w14:textId="77777777" w:rsidR="00000000" w:rsidRDefault="00000000" w:rsidP="00136C5A">
      <w:pPr>
        <w:spacing w:after="0"/>
        <w:jc w:val="both"/>
        <w:rPr>
          <w:rFonts w:ascii="Times New Roman" w:hAnsi="Times New Roman" w:cs="Times New Roman"/>
          <w:color w:val="000000" w:themeColor="text1"/>
          <w:sz w:val="24"/>
          <w:szCs w:val="24"/>
        </w:rPr>
      </w:pPr>
      <w:r w:rsidRPr="007F3FE7">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0</w:t>
      </w:r>
      <w:r w:rsidRPr="007F3FE7">
        <w:rPr>
          <w:rFonts w:ascii="Times New Roman" w:hAnsi="Times New Roman" w:cs="Times New Roman"/>
          <w:color w:val="000000" w:themeColor="text1"/>
          <w:sz w:val="24"/>
          <w:szCs w:val="24"/>
        </w:rPr>
        <w:t>. CPRI Training Manual on Energy Conservation and Auditing/ Website of CPRI and BEE</w:t>
      </w:r>
    </w:p>
    <w:p w14:paraId="5F1F942F" w14:textId="77777777" w:rsidR="00000000" w:rsidRDefault="00000000" w:rsidP="00136C5A">
      <w:pPr>
        <w:spacing w:after="0"/>
        <w:jc w:val="both"/>
        <w:rPr>
          <w:rFonts w:ascii="Times New Roman" w:hAnsi="Times New Roman" w:cs="Times New Roman"/>
          <w:color w:val="000000" w:themeColor="text1"/>
          <w:sz w:val="24"/>
          <w:szCs w:val="24"/>
        </w:rPr>
      </w:pPr>
    </w:p>
    <w:p w14:paraId="5984B68D" w14:textId="77777777" w:rsidR="00000000" w:rsidRDefault="00000000" w:rsidP="00136C5A">
      <w:pPr>
        <w:spacing w:after="0"/>
        <w:ind w:left="698"/>
        <w:jc w:val="center"/>
        <w:rPr>
          <w:b/>
          <w:spacing w:val="-2"/>
        </w:rPr>
      </w:pPr>
      <w:r>
        <w:rPr>
          <w:b/>
        </w:rPr>
        <w:t>CO-PO</w:t>
      </w:r>
      <w:r>
        <w:rPr>
          <w:b/>
          <w:spacing w:val="-2"/>
        </w:rPr>
        <w:t>MAPPING</w:t>
      </w:r>
    </w:p>
    <w:p w14:paraId="535C1324" w14:textId="77777777" w:rsidR="00000000" w:rsidRPr="00D5281E" w:rsidRDefault="00000000" w:rsidP="00136C5A">
      <w:pPr>
        <w:spacing w:after="0"/>
        <w:jc w:val="center"/>
        <w:rPr>
          <w:spacing w:val="-2"/>
        </w:rPr>
      </w:pPr>
      <w:proofErr w:type="gramStart"/>
      <w:r w:rsidRPr="00D5281E">
        <w:rPr>
          <w:b/>
          <w:spacing w:val="-2"/>
        </w:rPr>
        <w:t>(</w:t>
      </w:r>
      <w:r w:rsidRPr="00D5281E">
        <w:t xml:space="preserve"> 1</w:t>
      </w:r>
      <w:proofErr w:type="gramEnd"/>
      <w:r w:rsidRPr="00D5281E">
        <w:t>-WeakCorrelation;2-Mediumcorrelation;3-Strong</w:t>
      </w:r>
      <w:r w:rsidRPr="00D5281E">
        <w:rPr>
          <w:spacing w:val="-2"/>
        </w:rPr>
        <w:t>Correlation)</w:t>
      </w:r>
    </w:p>
    <w:p w14:paraId="0E5736B4" w14:textId="77777777" w:rsidR="00000000" w:rsidRDefault="00000000" w:rsidP="00136C5A">
      <w:pPr>
        <w:jc w:val="both"/>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
        <w:gridCol w:w="496"/>
        <w:gridCol w:w="496"/>
        <w:gridCol w:w="496"/>
        <w:gridCol w:w="496"/>
        <w:gridCol w:w="496"/>
        <w:gridCol w:w="496"/>
        <w:gridCol w:w="496"/>
        <w:gridCol w:w="496"/>
        <w:gridCol w:w="496"/>
        <w:gridCol w:w="606"/>
        <w:gridCol w:w="606"/>
        <w:gridCol w:w="606"/>
        <w:gridCol w:w="618"/>
        <w:gridCol w:w="633"/>
      </w:tblGrid>
      <w:tr w:rsidR="00136C5A" w:rsidRPr="00CA458E" w14:paraId="004DF3C7" w14:textId="77777777" w:rsidTr="00E45ED4">
        <w:trPr>
          <w:tblHeader/>
          <w:tblCellSpacing w:w="15" w:type="dxa"/>
          <w:jc w:val="center"/>
        </w:trPr>
        <w:tc>
          <w:tcPr>
            <w:tcW w:w="0" w:type="auto"/>
            <w:vAlign w:val="center"/>
            <w:hideMark/>
          </w:tcPr>
          <w:p w14:paraId="42DA5D13" w14:textId="77777777" w:rsidR="00000000" w:rsidRPr="00CA458E" w:rsidRDefault="00000000" w:rsidP="00E45ED4">
            <w:pPr>
              <w:pStyle w:val="TableParagraph2"/>
              <w:rPr>
                <w:b/>
                <w:bCs/>
                <w:lang w:val="en-IN"/>
              </w:rPr>
            </w:pPr>
            <w:r w:rsidRPr="00CA458E">
              <w:rPr>
                <w:b/>
                <w:bCs/>
                <w:lang w:val="en-IN"/>
              </w:rPr>
              <w:t>COs</w:t>
            </w:r>
          </w:p>
        </w:tc>
        <w:tc>
          <w:tcPr>
            <w:tcW w:w="0" w:type="auto"/>
            <w:vAlign w:val="center"/>
            <w:hideMark/>
          </w:tcPr>
          <w:p w14:paraId="4E3178E5" w14:textId="77777777" w:rsidR="00000000" w:rsidRPr="00CA458E" w:rsidRDefault="00000000" w:rsidP="00E45ED4">
            <w:pPr>
              <w:pStyle w:val="TableParagraph2"/>
              <w:rPr>
                <w:b/>
                <w:bCs/>
                <w:lang w:val="en-IN"/>
              </w:rPr>
            </w:pPr>
            <w:r w:rsidRPr="00CA458E">
              <w:rPr>
                <w:b/>
                <w:bCs/>
                <w:lang w:val="en-IN"/>
              </w:rPr>
              <w:t>PO1</w:t>
            </w:r>
          </w:p>
        </w:tc>
        <w:tc>
          <w:tcPr>
            <w:tcW w:w="0" w:type="auto"/>
            <w:vAlign w:val="center"/>
            <w:hideMark/>
          </w:tcPr>
          <w:p w14:paraId="5AF7BE9C" w14:textId="77777777" w:rsidR="00000000" w:rsidRPr="00CA458E" w:rsidRDefault="00000000" w:rsidP="00E45ED4">
            <w:pPr>
              <w:pStyle w:val="TableParagraph2"/>
              <w:rPr>
                <w:b/>
                <w:bCs/>
                <w:lang w:val="en-IN"/>
              </w:rPr>
            </w:pPr>
            <w:r w:rsidRPr="00CA458E">
              <w:rPr>
                <w:b/>
                <w:bCs/>
                <w:lang w:val="en-IN"/>
              </w:rPr>
              <w:t>PO2</w:t>
            </w:r>
          </w:p>
        </w:tc>
        <w:tc>
          <w:tcPr>
            <w:tcW w:w="0" w:type="auto"/>
            <w:vAlign w:val="center"/>
            <w:hideMark/>
          </w:tcPr>
          <w:p w14:paraId="6D584335" w14:textId="77777777" w:rsidR="00000000" w:rsidRPr="00CA458E" w:rsidRDefault="00000000" w:rsidP="00E45ED4">
            <w:pPr>
              <w:pStyle w:val="TableParagraph2"/>
              <w:rPr>
                <w:b/>
                <w:bCs/>
                <w:lang w:val="en-IN"/>
              </w:rPr>
            </w:pPr>
            <w:r w:rsidRPr="00CA458E">
              <w:rPr>
                <w:b/>
                <w:bCs/>
                <w:lang w:val="en-IN"/>
              </w:rPr>
              <w:t>PO3</w:t>
            </w:r>
          </w:p>
        </w:tc>
        <w:tc>
          <w:tcPr>
            <w:tcW w:w="0" w:type="auto"/>
            <w:vAlign w:val="center"/>
            <w:hideMark/>
          </w:tcPr>
          <w:p w14:paraId="6E172E9A" w14:textId="77777777" w:rsidR="00000000" w:rsidRPr="00CA458E" w:rsidRDefault="00000000" w:rsidP="00E45ED4">
            <w:pPr>
              <w:pStyle w:val="TableParagraph2"/>
              <w:rPr>
                <w:b/>
                <w:bCs/>
                <w:lang w:val="en-IN"/>
              </w:rPr>
            </w:pPr>
            <w:r w:rsidRPr="00CA458E">
              <w:rPr>
                <w:b/>
                <w:bCs/>
                <w:lang w:val="en-IN"/>
              </w:rPr>
              <w:t>PO4</w:t>
            </w:r>
          </w:p>
        </w:tc>
        <w:tc>
          <w:tcPr>
            <w:tcW w:w="0" w:type="auto"/>
            <w:vAlign w:val="center"/>
            <w:hideMark/>
          </w:tcPr>
          <w:p w14:paraId="0A63CEF2" w14:textId="77777777" w:rsidR="00000000" w:rsidRPr="00CA458E" w:rsidRDefault="00000000" w:rsidP="00E45ED4">
            <w:pPr>
              <w:pStyle w:val="TableParagraph2"/>
              <w:rPr>
                <w:b/>
                <w:bCs/>
                <w:lang w:val="en-IN"/>
              </w:rPr>
            </w:pPr>
            <w:r w:rsidRPr="00CA458E">
              <w:rPr>
                <w:b/>
                <w:bCs/>
                <w:lang w:val="en-IN"/>
              </w:rPr>
              <w:t>PO5</w:t>
            </w:r>
          </w:p>
        </w:tc>
        <w:tc>
          <w:tcPr>
            <w:tcW w:w="0" w:type="auto"/>
            <w:vAlign w:val="center"/>
            <w:hideMark/>
          </w:tcPr>
          <w:p w14:paraId="3206DD47" w14:textId="77777777" w:rsidR="00000000" w:rsidRPr="00CA458E" w:rsidRDefault="00000000" w:rsidP="00E45ED4">
            <w:pPr>
              <w:pStyle w:val="TableParagraph2"/>
              <w:rPr>
                <w:b/>
                <w:bCs/>
                <w:lang w:val="en-IN"/>
              </w:rPr>
            </w:pPr>
            <w:r w:rsidRPr="00CA458E">
              <w:rPr>
                <w:b/>
                <w:bCs/>
                <w:lang w:val="en-IN"/>
              </w:rPr>
              <w:t>PO6</w:t>
            </w:r>
          </w:p>
        </w:tc>
        <w:tc>
          <w:tcPr>
            <w:tcW w:w="0" w:type="auto"/>
            <w:vAlign w:val="center"/>
            <w:hideMark/>
          </w:tcPr>
          <w:p w14:paraId="4C63AB95" w14:textId="77777777" w:rsidR="00000000" w:rsidRPr="00CA458E" w:rsidRDefault="00000000" w:rsidP="00E45ED4">
            <w:pPr>
              <w:pStyle w:val="TableParagraph2"/>
              <w:rPr>
                <w:b/>
                <w:bCs/>
                <w:lang w:val="en-IN"/>
              </w:rPr>
            </w:pPr>
            <w:r w:rsidRPr="00CA458E">
              <w:rPr>
                <w:b/>
                <w:bCs/>
                <w:lang w:val="en-IN"/>
              </w:rPr>
              <w:t>PO7</w:t>
            </w:r>
          </w:p>
        </w:tc>
        <w:tc>
          <w:tcPr>
            <w:tcW w:w="0" w:type="auto"/>
            <w:vAlign w:val="center"/>
            <w:hideMark/>
          </w:tcPr>
          <w:p w14:paraId="26BA5536" w14:textId="77777777" w:rsidR="00000000" w:rsidRPr="00CA458E" w:rsidRDefault="00000000" w:rsidP="00E45ED4">
            <w:pPr>
              <w:pStyle w:val="TableParagraph2"/>
              <w:rPr>
                <w:b/>
                <w:bCs/>
                <w:lang w:val="en-IN"/>
              </w:rPr>
            </w:pPr>
            <w:r w:rsidRPr="00CA458E">
              <w:rPr>
                <w:b/>
                <w:bCs/>
                <w:lang w:val="en-IN"/>
              </w:rPr>
              <w:t>PO8</w:t>
            </w:r>
          </w:p>
        </w:tc>
        <w:tc>
          <w:tcPr>
            <w:tcW w:w="0" w:type="auto"/>
            <w:vAlign w:val="center"/>
            <w:hideMark/>
          </w:tcPr>
          <w:p w14:paraId="5563C98A" w14:textId="77777777" w:rsidR="00000000" w:rsidRPr="00CA458E" w:rsidRDefault="00000000" w:rsidP="00E45ED4">
            <w:pPr>
              <w:pStyle w:val="TableParagraph2"/>
              <w:rPr>
                <w:b/>
                <w:bCs/>
                <w:lang w:val="en-IN"/>
              </w:rPr>
            </w:pPr>
            <w:r w:rsidRPr="00CA458E">
              <w:rPr>
                <w:b/>
                <w:bCs/>
                <w:lang w:val="en-IN"/>
              </w:rPr>
              <w:t>PO9</w:t>
            </w:r>
          </w:p>
        </w:tc>
        <w:tc>
          <w:tcPr>
            <w:tcW w:w="0" w:type="auto"/>
            <w:vAlign w:val="center"/>
            <w:hideMark/>
          </w:tcPr>
          <w:p w14:paraId="70379390" w14:textId="77777777" w:rsidR="00000000" w:rsidRPr="00CA458E" w:rsidRDefault="00000000" w:rsidP="00E45ED4">
            <w:pPr>
              <w:pStyle w:val="TableParagraph2"/>
              <w:rPr>
                <w:b/>
                <w:bCs/>
                <w:lang w:val="en-IN"/>
              </w:rPr>
            </w:pPr>
            <w:r w:rsidRPr="00CA458E">
              <w:rPr>
                <w:b/>
                <w:bCs/>
                <w:lang w:val="en-IN"/>
              </w:rPr>
              <w:t>PO10</w:t>
            </w:r>
          </w:p>
        </w:tc>
        <w:tc>
          <w:tcPr>
            <w:tcW w:w="0" w:type="auto"/>
            <w:vAlign w:val="center"/>
            <w:hideMark/>
          </w:tcPr>
          <w:p w14:paraId="1F24F2C0" w14:textId="77777777" w:rsidR="00000000" w:rsidRPr="00CA458E" w:rsidRDefault="00000000" w:rsidP="00E45ED4">
            <w:pPr>
              <w:pStyle w:val="TableParagraph2"/>
              <w:rPr>
                <w:b/>
                <w:bCs/>
                <w:lang w:val="en-IN"/>
              </w:rPr>
            </w:pPr>
            <w:r w:rsidRPr="00CA458E">
              <w:rPr>
                <w:b/>
                <w:bCs/>
                <w:lang w:val="en-IN"/>
              </w:rPr>
              <w:t>PO11</w:t>
            </w:r>
          </w:p>
        </w:tc>
        <w:tc>
          <w:tcPr>
            <w:tcW w:w="0" w:type="auto"/>
            <w:vAlign w:val="center"/>
            <w:hideMark/>
          </w:tcPr>
          <w:p w14:paraId="678177E7" w14:textId="77777777" w:rsidR="00000000" w:rsidRPr="00CA458E" w:rsidRDefault="00000000" w:rsidP="00E45ED4">
            <w:pPr>
              <w:pStyle w:val="TableParagraph2"/>
              <w:rPr>
                <w:b/>
                <w:bCs/>
                <w:lang w:val="en-IN"/>
              </w:rPr>
            </w:pPr>
            <w:r w:rsidRPr="00CA458E">
              <w:rPr>
                <w:b/>
                <w:bCs/>
                <w:lang w:val="en-IN"/>
              </w:rPr>
              <w:t>PO12</w:t>
            </w:r>
          </w:p>
        </w:tc>
        <w:tc>
          <w:tcPr>
            <w:tcW w:w="0" w:type="auto"/>
            <w:vAlign w:val="center"/>
            <w:hideMark/>
          </w:tcPr>
          <w:p w14:paraId="6CE1D60C" w14:textId="77777777" w:rsidR="00000000" w:rsidRPr="00CA458E" w:rsidRDefault="00000000" w:rsidP="00E45ED4">
            <w:pPr>
              <w:pStyle w:val="TableParagraph2"/>
              <w:rPr>
                <w:b/>
                <w:bCs/>
                <w:lang w:val="en-IN"/>
              </w:rPr>
            </w:pPr>
            <w:r w:rsidRPr="00CA458E">
              <w:rPr>
                <w:b/>
                <w:bCs/>
                <w:lang w:val="en-IN"/>
              </w:rPr>
              <w:t>PSO1</w:t>
            </w:r>
          </w:p>
        </w:tc>
        <w:tc>
          <w:tcPr>
            <w:tcW w:w="0" w:type="auto"/>
            <w:vAlign w:val="center"/>
            <w:hideMark/>
          </w:tcPr>
          <w:p w14:paraId="2EDD713D" w14:textId="77777777" w:rsidR="00000000" w:rsidRPr="00CA458E" w:rsidRDefault="00000000" w:rsidP="00E45ED4">
            <w:pPr>
              <w:pStyle w:val="TableParagraph2"/>
              <w:rPr>
                <w:b/>
                <w:bCs/>
                <w:lang w:val="en-IN"/>
              </w:rPr>
            </w:pPr>
            <w:r w:rsidRPr="00CA458E">
              <w:rPr>
                <w:b/>
                <w:bCs/>
                <w:lang w:val="en-IN"/>
              </w:rPr>
              <w:t>PSO2</w:t>
            </w:r>
          </w:p>
        </w:tc>
      </w:tr>
      <w:tr w:rsidR="00136C5A" w:rsidRPr="00CA458E" w14:paraId="2B6D2D71" w14:textId="77777777" w:rsidTr="00E45ED4">
        <w:trPr>
          <w:tblCellSpacing w:w="15" w:type="dxa"/>
          <w:jc w:val="center"/>
        </w:trPr>
        <w:tc>
          <w:tcPr>
            <w:tcW w:w="0" w:type="auto"/>
            <w:vAlign w:val="center"/>
            <w:hideMark/>
          </w:tcPr>
          <w:p w14:paraId="498DB8C3" w14:textId="77777777" w:rsidR="00000000" w:rsidRPr="00CA458E" w:rsidRDefault="00000000" w:rsidP="00E45ED4">
            <w:pPr>
              <w:pStyle w:val="TableParagraph2"/>
              <w:rPr>
                <w:lang w:val="en-IN"/>
              </w:rPr>
            </w:pPr>
            <w:r w:rsidRPr="00CA458E">
              <w:rPr>
                <w:lang w:val="en-IN"/>
              </w:rPr>
              <w:t>CO1</w:t>
            </w:r>
          </w:p>
        </w:tc>
        <w:tc>
          <w:tcPr>
            <w:tcW w:w="0" w:type="auto"/>
            <w:vAlign w:val="center"/>
            <w:hideMark/>
          </w:tcPr>
          <w:p w14:paraId="5CF5F5C5" w14:textId="77777777" w:rsidR="00000000" w:rsidRPr="00CA458E" w:rsidRDefault="00000000" w:rsidP="00E45ED4">
            <w:pPr>
              <w:pStyle w:val="TableParagraph2"/>
              <w:rPr>
                <w:lang w:val="en-IN"/>
              </w:rPr>
            </w:pPr>
            <w:r>
              <w:rPr>
                <w:lang w:val="en-IN"/>
              </w:rPr>
              <w:t>3</w:t>
            </w:r>
          </w:p>
        </w:tc>
        <w:tc>
          <w:tcPr>
            <w:tcW w:w="0" w:type="auto"/>
            <w:vAlign w:val="center"/>
            <w:hideMark/>
          </w:tcPr>
          <w:p w14:paraId="62E26221" w14:textId="77777777" w:rsidR="00000000" w:rsidRPr="00CA458E" w:rsidRDefault="00000000" w:rsidP="00E45ED4">
            <w:pPr>
              <w:pStyle w:val="TableParagraph2"/>
              <w:rPr>
                <w:lang w:val="en-IN"/>
              </w:rPr>
            </w:pPr>
            <w:r>
              <w:rPr>
                <w:lang w:val="en-IN"/>
              </w:rPr>
              <w:t>3</w:t>
            </w:r>
          </w:p>
        </w:tc>
        <w:tc>
          <w:tcPr>
            <w:tcW w:w="0" w:type="auto"/>
            <w:vAlign w:val="center"/>
            <w:hideMark/>
          </w:tcPr>
          <w:p w14:paraId="21DB647B" w14:textId="77777777" w:rsidR="00000000" w:rsidRPr="00CA458E" w:rsidRDefault="00000000" w:rsidP="00E45ED4">
            <w:pPr>
              <w:pStyle w:val="TableParagraph2"/>
              <w:rPr>
                <w:lang w:val="en-IN"/>
              </w:rPr>
            </w:pPr>
            <w:r>
              <w:rPr>
                <w:lang w:val="en-IN"/>
              </w:rPr>
              <w:t>2</w:t>
            </w:r>
          </w:p>
        </w:tc>
        <w:tc>
          <w:tcPr>
            <w:tcW w:w="0" w:type="auto"/>
            <w:vAlign w:val="center"/>
            <w:hideMark/>
          </w:tcPr>
          <w:p w14:paraId="78AA8A03" w14:textId="77777777" w:rsidR="00000000" w:rsidRPr="00CA458E" w:rsidRDefault="00000000" w:rsidP="00E45ED4">
            <w:pPr>
              <w:pStyle w:val="TableParagraph2"/>
              <w:rPr>
                <w:lang w:val="en-IN"/>
              </w:rPr>
            </w:pPr>
            <w:r>
              <w:rPr>
                <w:lang w:val="en-IN"/>
              </w:rPr>
              <w:t>1</w:t>
            </w:r>
          </w:p>
        </w:tc>
        <w:tc>
          <w:tcPr>
            <w:tcW w:w="0" w:type="auto"/>
            <w:vAlign w:val="center"/>
            <w:hideMark/>
          </w:tcPr>
          <w:p w14:paraId="417D924C" w14:textId="77777777" w:rsidR="00000000" w:rsidRPr="00CA458E" w:rsidRDefault="00000000" w:rsidP="00E45ED4">
            <w:pPr>
              <w:pStyle w:val="TableParagraph2"/>
              <w:rPr>
                <w:lang w:val="en-IN"/>
              </w:rPr>
            </w:pPr>
            <w:r>
              <w:rPr>
                <w:lang w:val="en-IN"/>
              </w:rPr>
              <w:t>1</w:t>
            </w:r>
          </w:p>
        </w:tc>
        <w:tc>
          <w:tcPr>
            <w:tcW w:w="0" w:type="auto"/>
            <w:vAlign w:val="center"/>
            <w:hideMark/>
          </w:tcPr>
          <w:p w14:paraId="0962352B"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179E7802"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356E9FD9"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6FF7075E"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72E2A28C"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7B82C95F"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63742CBB" w14:textId="77777777" w:rsidR="00000000" w:rsidRPr="00CA458E" w:rsidRDefault="00000000" w:rsidP="00E45ED4">
            <w:pPr>
              <w:pStyle w:val="TableParagraph2"/>
              <w:rPr>
                <w:lang w:val="en-IN"/>
              </w:rPr>
            </w:pPr>
            <w:r>
              <w:rPr>
                <w:lang w:val="en-IN"/>
              </w:rPr>
              <w:t>-</w:t>
            </w:r>
          </w:p>
        </w:tc>
        <w:tc>
          <w:tcPr>
            <w:tcW w:w="0" w:type="auto"/>
            <w:vAlign w:val="center"/>
            <w:hideMark/>
          </w:tcPr>
          <w:p w14:paraId="7AE4FF6F" w14:textId="77777777" w:rsidR="00000000" w:rsidRPr="00CA458E" w:rsidRDefault="00000000" w:rsidP="00E45ED4">
            <w:pPr>
              <w:pStyle w:val="TableParagraph2"/>
              <w:rPr>
                <w:lang w:val="en-IN"/>
              </w:rPr>
            </w:pPr>
            <w:r>
              <w:rPr>
                <w:lang w:val="en-IN"/>
              </w:rPr>
              <w:t>3</w:t>
            </w:r>
          </w:p>
        </w:tc>
        <w:tc>
          <w:tcPr>
            <w:tcW w:w="0" w:type="auto"/>
            <w:vAlign w:val="center"/>
            <w:hideMark/>
          </w:tcPr>
          <w:p w14:paraId="3E284F0B" w14:textId="77777777" w:rsidR="00000000" w:rsidRPr="00CA458E" w:rsidRDefault="00000000" w:rsidP="00E45ED4">
            <w:pPr>
              <w:pStyle w:val="TableParagraph2"/>
              <w:rPr>
                <w:lang w:val="en-IN"/>
              </w:rPr>
            </w:pPr>
            <w:r>
              <w:rPr>
                <w:lang w:val="en-IN"/>
              </w:rPr>
              <w:t>1</w:t>
            </w:r>
          </w:p>
        </w:tc>
      </w:tr>
      <w:tr w:rsidR="00136C5A" w:rsidRPr="00CA458E" w14:paraId="71C42EB0" w14:textId="77777777" w:rsidTr="00E45ED4">
        <w:trPr>
          <w:tblCellSpacing w:w="15" w:type="dxa"/>
          <w:jc w:val="center"/>
        </w:trPr>
        <w:tc>
          <w:tcPr>
            <w:tcW w:w="0" w:type="auto"/>
            <w:vAlign w:val="center"/>
            <w:hideMark/>
          </w:tcPr>
          <w:p w14:paraId="167516BA" w14:textId="77777777" w:rsidR="00000000" w:rsidRPr="00CA458E" w:rsidRDefault="00000000" w:rsidP="00E45ED4">
            <w:pPr>
              <w:pStyle w:val="TableParagraph2"/>
              <w:rPr>
                <w:lang w:val="en-IN"/>
              </w:rPr>
            </w:pPr>
            <w:r w:rsidRPr="00CA458E">
              <w:rPr>
                <w:lang w:val="en-IN"/>
              </w:rPr>
              <w:t>CO2</w:t>
            </w:r>
          </w:p>
        </w:tc>
        <w:tc>
          <w:tcPr>
            <w:tcW w:w="0" w:type="auto"/>
            <w:vAlign w:val="center"/>
            <w:hideMark/>
          </w:tcPr>
          <w:p w14:paraId="24F5ACC6" w14:textId="77777777" w:rsidR="00000000" w:rsidRPr="00CA458E" w:rsidRDefault="00000000" w:rsidP="00E45ED4">
            <w:pPr>
              <w:pStyle w:val="TableParagraph2"/>
              <w:rPr>
                <w:lang w:val="en-IN"/>
              </w:rPr>
            </w:pPr>
            <w:r>
              <w:rPr>
                <w:lang w:val="en-IN"/>
              </w:rPr>
              <w:t>3</w:t>
            </w:r>
          </w:p>
        </w:tc>
        <w:tc>
          <w:tcPr>
            <w:tcW w:w="0" w:type="auto"/>
            <w:vAlign w:val="center"/>
            <w:hideMark/>
          </w:tcPr>
          <w:p w14:paraId="7FF1DB2D" w14:textId="77777777" w:rsidR="00000000" w:rsidRPr="00CA458E" w:rsidRDefault="00000000" w:rsidP="00E45ED4">
            <w:pPr>
              <w:pStyle w:val="TableParagraph2"/>
              <w:rPr>
                <w:lang w:val="en-IN"/>
              </w:rPr>
            </w:pPr>
            <w:r>
              <w:rPr>
                <w:lang w:val="en-IN"/>
              </w:rPr>
              <w:t>2</w:t>
            </w:r>
          </w:p>
        </w:tc>
        <w:tc>
          <w:tcPr>
            <w:tcW w:w="0" w:type="auto"/>
            <w:vAlign w:val="center"/>
            <w:hideMark/>
          </w:tcPr>
          <w:p w14:paraId="7C7256D6" w14:textId="77777777" w:rsidR="00000000" w:rsidRPr="00CA458E" w:rsidRDefault="00000000" w:rsidP="00E45ED4">
            <w:pPr>
              <w:pStyle w:val="TableParagraph2"/>
              <w:rPr>
                <w:lang w:val="en-IN"/>
              </w:rPr>
            </w:pPr>
            <w:r>
              <w:rPr>
                <w:lang w:val="en-IN"/>
              </w:rPr>
              <w:t>3</w:t>
            </w:r>
          </w:p>
        </w:tc>
        <w:tc>
          <w:tcPr>
            <w:tcW w:w="0" w:type="auto"/>
            <w:vAlign w:val="center"/>
            <w:hideMark/>
          </w:tcPr>
          <w:p w14:paraId="497A5BEF" w14:textId="77777777" w:rsidR="00000000" w:rsidRPr="00CA458E" w:rsidRDefault="00000000" w:rsidP="00E45ED4">
            <w:pPr>
              <w:pStyle w:val="TableParagraph2"/>
              <w:rPr>
                <w:lang w:val="en-IN"/>
              </w:rPr>
            </w:pPr>
            <w:r>
              <w:rPr>
                <w:lang w:val="en-IN"/>
              </w:rPr>
              <w:t>2</w:t>
            </w:r>
          </w:p>
        </w:tc>
        <w:tc>
          <w:tcPr>
            <w:tcW w:w="0" w:type="auto"/>
            <w:vAlign w:val="center"/>
            <w:hideMark/>
          </w:tcPr>
          <w:p w14:paraId="7625B3F7" w14:textId="77777777" w:rsidR="00000000" w:rsidRPr="00CA458E" w:rsidRDefault="00000000" w:rsidP="00E45ED4">
            <w:pPr>
              <w:pStyle w:val="TableParagraph2"/>
              <w:rPr>
                <w:lang w:val="en-IN"/>
              </w:rPr>
            </w:pPr>
            <w:r>
              <w:rPr>
                <w:lang w:val="en-IN"/>
              </w:rPr>
              <w:t>2</w:t>
            </w:r>
          </w:p>
        </w:tc>
        <w:tc>
          <w:tcPr>
            <w:tcW w:w="0" w:type="auto"/>
            <w:vAlign w:val="center"/>
            <w:hideMark/>
          </w:tcPr>
          <w:p w14:paraId="1F760A43"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0E7465D0"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22729C41"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21E12C3A"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566A72E7"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4CC6ECD9"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06790E03" w14:textId="77777777" w:rsidR="00000000" w:rsidRPr="00CA458E" w:rsidRDefault="00000000" w:rsidP="00E45ED4">
            <w:pPr>
              <w:pStyle w:val="TableParagraph2"/>
              <w:rPr>
                <w:lang w:val="en-IN"/>
              </w:rPr>
            </w:pPr>
            <w:r>
              <w:rPr>
                <w:lang w:val="en-IN"/>
              </w:rPr>
              <w:t>-</w:t>
            </w:r>
          </w:p>
        </w:tc>
        <w:tc>
          <w:tcPr>
            <w:tcW w:w="0" w:type="auto"/>
            <w:vAlign w:val="center"/>
            <w:hideMark/>
          </w:tcPr>
          <w:p w14:paraId="6D1B4003" w14:textId="77777777" w:rsidR="00000000" w:rsidRPr="00CA458E" w:rsidRDefault="00000000" w:rsidP="00E45ED4">
            <w:pPr>
              <w:pStyle w:val="TableParagraph2"/>
              <w:rPr>
                <w:lang w:val="en-IN"/>
              </w:rPr>
            </w:pPr>
            <w:r>
              <w:rPr>
                <w:lang w:val="en-IN"/>
              </w:rPr>
              <w:t>3</w:t>
            </w:r>
          </w:p>
        </w:tc>
        <w:tc>
          <w:tcPr>
            <w:tcW w:w="0" w:type="auto"/>
            <w:vAlign w:val="center"/>
            <w:hideMark/>
          </w:tcPr>
          <w:p w14:paraId="49739266" w14:textId="77777777" w:rsidR="00000000" w:rsidRPr="00CA458E" w:rsidRDefault="00000000" w:rsidP="00E45ED4">
            <w:pPr>
              <w:pStyle w:val="TableParagraph2"/>
              <w:rPr>
                <w:lang w:val="en-IN"/>
              </w:rPr>
            </w:pPr>
            <w:r>
              <w:rPr>
                <w:lang w:val="en-IN"/>
              </w:rPr>
              <w:t>1</w:t>
            </w:r>
          </w:p>
        </w:tc>
      </w:tr>
      <w:tr w:rsidR="00136C5A" w:rsidRPr="00CA458E" w14:paraId="670E3011" w14:textId="77777777" w:rsidTr="00E45ED4">
        <w:trPr>
          <w:tblCellSpacing w:w="15" w:type="dxa"/>
          <w:jc w:val="center"/>
        </w:trPr>
        <w:tc>
          <w:tcPr>
            <w:tcW w:w="0" w:type="auto"/>
            <w:vAlign w:val="center"/>
            <w:hideMark/>
          </w:tcPr>
          <w:p w14:paraId="0E401BC3" w14:textId="77777777" w:rsidR="00000000" w:rsidRPr="00CA458E" w:rsidRDefault="00000000" w:rsidP="00E45ED4">
            <w:pPr>
              <w:pStyle w:val="TableParagraph2"/>
              <w:rPr>
                <w:lang w:val="en-IN"/>
              </w:rPr>
            </w:pPr>
            <w:r w:rsidRPr="00CA458E">
              <w:rPr>
                <w:lang w:val="en-IN"/>
              </w:rPr>
              <w:t>CO3</w:t>
            </w:r>
          </w:p>
        </w:tc>
        <w:tc>
          <w:tcPr>
            <w:tcW w:w="0" w:type="auto"/>
            <w:vAlign w:val="center"/>
            <w:hideMark/>
          </w:tcPr>
          <w:p w14:paraId="4C75CB33" w14:textId="77777777" w:rsidR="00000000" w:rsidRPr="00CA458E" w:rsidRDefault="00000000" w:rsidP="00E45ED4">
            <w:pPr>
              <w:pStyle w:val="TableParagraph2"/>
              <w:rPr>
                <w:lang w:val="en-IN"/>
              </w:rPr>
            </w:pPr>
            <w:r w:rsidRPr="00CA458E">
              <w:rPr>
                <w:lang w:val="en-IN"/>
              </w:rPr>
              <w:t>3</w:t>
            </w:r>
          </w:p>
        </w:tc>
        <w:tc>
          <w:tcPr>
            <w:tcW w:w="0" w:type="auto"/>
            <w:vAlign w:val="center"/>
            <w:hideMark/>
          </w:tcPr>
          <w:p w14:paraId="5E0148AE" w14:textId="77777777" w:rsidR="00000000" w:rsidRPr="00CA458E" w:rsidRDefault="00000000" w:rsidP="00E45ED4">
            <w:pPr>
              <w:pStyle w:val="TableParagraph2"/>
              <w:rPr>
                <w:lang w:val="en-IN"/>
              </w:rPr>
            </w:pPr>
            <w:r>
              <w:rPr>
                <w:lang w:val="en-IN"/>
              </w:rPr>
              <w:t>2</w:t>
            </w:r>
          </w:p>
        </w:tc>
        <w:tc>
          <w:tcPr>
            <w:tcW w:w="0" w:type="auto"/>
            <w:vAlign w:val="center"/>
            <w:hideMark/>
          </w:tcPr>
          <w:p w14:paraId="724E1D4A" w14:textId="77777777" w:rsidR="00000000" w:rsidRPr="00CA458E" w:rsidRDefault="00000000" w:rsidP="00E45ED4">
            <w:pPr>
              <w:pStyle w:val="TableParagraph2"/>
              <w:rPr>
                <w:lang w:val="en-IN"/>
              </w:rPr>
            </w:pPr>
            <w:r>
              <w:rPr>
                <w:lang w:val="en-IN"/>
              </w:rPr>
              <w:t>2</w:t>
            </w:r>
          </w:p>
        </w:tc>
        <w:tc>
          <w:tcPr>
            <w:tcW w:w="0" w:type="auto"/>
            <w:vAlign w:val="center"/>
            <w:hideMark/>
          </w:tcPr>
          <w:p w14:paraId="39C6972B" w14:textId="77777777" w:rsidR="00000000" w:rsidRPr="00CA458E" w:rsidRDefault="00000000" w:rsidP="00E45ED4">
            <w:pPr>
              <w:pStyle w:val="TableParagraph2"/>
              <w:rPr>
                <w:lang w:val="en-IN"/>
              </w:rPr>
            </w:pPr>
            <w:r>
              <w:rPr>
                <w:lang w:val="en-IN"/>
              </w:rPr>
              <w:t>2</w:t>
            </w:r>
          </w:p>
        </w:tc>
        <w:tc>
          <w:tcPr>
            <w:tcW w:w="0" w:type="auto"/>
            <w:vAlign w:val="center"/>
            <w:hideMark/>
          </w:tcPr>
          <w:p w14:paraId="12A22D0F" w14:textId="77777777" w:rsidR="00000000" w:rsidRPr="00CA458E" w:rsidRDefault="00000000" w:rsidP="00E45ED4">
            <w:pPr>
              <w:pStyle w:val="TableParagraph2"/>
              <w:rPr>
                <w:lang w:val="en-IN"/>
              </w:rPr>
            </w:pPr>
            <w:r>
              <w:rPr>
                <w:lang w:val="en-IN"/>
              </w:rPr>
              <w:t>1</w:t>
            </w:r>
          </w:p>
        </w:tc>
        <w:tc>
          <w:tcPr>
            <w:tcW w:w="0" w:type="auto"/>
            <w:vAlign w:val="center"/>
            <w:hideMark/>
          </w:tcPr>
          <w:p w14:paraId="72A74328"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15C843E7"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3EE1BDD3"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753C1760"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1D59A1E8"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12A507A4"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6022E78F" w14:textId="77777777" w:rsidR="00000000" w:rsidRPr="00CA458E" w:rsidRDefault="00000000" w:rsidP="00E45ED4">
            <w:pPr>
              <w:pStyle w:val="TableParagraph2"/>
              <w:rPr>
                <w:lang w:val="en-IN"/>
              </w:rPr>
            </w:pPr>
            <w:r>
              <w:rPr>
                <w:lang w:val="en-IN"/>
              </w:rPr>
              <w:t>-</w:t>
            </w:r>
          </w:p>
        </w:tc>
        <w:tc>
          <w:tcPr>
            <w:tcW w:w="0" w:type="auto"/>
            <w:vAlign w:val="center"/>
            <w:hideMark/>
          </w:tcPr>
          <w:p w14:paraId="361A2FA4" w14:textId="77777777" w:rsidR="00000000" w:rsidRPr="00CA458E" w:rsidRDefault="00000000" w:rsidP="00E45ED4">
            <w:pPr>
              <w:pStyle w:val="TableParagraph2"/>
              <w:rPr>
                <w:lang w:val="en-IN"/>
              </w:rPr>
            </w:pPr>
            <w:r w:rsidRPr="00CA458E">
              <w:rPr>
                <w:lang w:val="en-IN"/>
              </w:rPr>
              <w:t>3</w:t>
            </w:r>
          </w:p>
        </w:tc>
        <w:tc>
          <w:tcPr>
            <w:tcW w:w="0" w:type="auto"/>
            <w:vAlign w:val="center"/>
            <w:hideMark/>
          </w:tcPr>
          <w:p w14:paraId="25A2867D" w14:textId="77777777" w:rsidR="00000000" w:rsidRPr="00CA458E" w:rsidRDefault="00000000" w:rsidP="00E45ED4">
            <w:pPr>
              <w:pStyle w:val="TableParagraph2"/>
              <w:rPr>
                <w:lang w:val="en-IN"/>
              </w:rPr>
            </w:pPr>
            <w:r>
              <w:rPr>
                <w:lang w:val="en-IN"/>
              </w:rPr>
              <w:t>2</w:t>
            </w:r>
          </w:p>
        </w:tc>
      </w:tr>
      <w:tr w:rsidR="00136C5A" w:rsidRPr="00CA458E" w14:paraId="73E8C7E3" w14:textId="77777777" w:rsidTr="00E45ED4">
        <w:trPr>
          <w:tblCellSpacing w:w="15" w:type="dxa"/>
          <w:jc w:val="center"/>
        </w:trPr>
        <w:tc>
          <w:tcPr>
            <w:tcW w:w="0" w:type="auto"/>
            <w:vAlign w:val="center"/>
            <w:hideMark/>
          </w:tcPr>
          <w:p w14:paraId="2656E108" w14:textId="77777777" w:rsidR="00000000" w:rsidRPr="00CA458E" w:rsidRDefault="00000000" w:rsidP="00E45ED4">
            <w:pPr>
              <w:pStyle w:val="TableParagraph2"/>
              <w:rPr>
                <w:lang w:val="en-IN"/>
              </w:rPr>
            </w:pPr>
            <w:r w:rsidRPr="00CA458E">
              <w:rPr>
                <w:lang w:val="en-IN"/>
              </w:rPr>
              <w:t>CO4</w:t>
            </w:r>
          </w:p>
        </w:tc>
        <w:tc>
          <w:tcPr>
            <w:tcW w:w="0" w:type="auto"/>
            <w:vAlign w:val="center"/>
            <w:hideMark/>
          </w:tcPr>
          <w:p w14:paraId="6E03B61D" w14:textId="77777777" w:rsidR="00000000" w:rsidRPr="00CA458E" w:rsidRDefault="00000000" w:rsidP="00E45ED4">
            <w:pPr>
              <w:pStyle w:val="TableParagraph2"/>
              <w:rPr>
                <w:lang w:val="en-IN"/>
              </w:rPr>
            </w:pPr>
            <w:r w:rsidRPr="00CA458E">
              <w:rPr>
                <w:lang w:val="en-IN"/>
              </w:rPr>
              <w:t>3</w:t>
            </w:r>
          </w:p>
        </w:tc>
        <w:tc>
          <w:tcPr>
            <w:tcW w:w="0" w:type="auto"/>
            <w:vAlign w:val="center"/>
            <w:hideMark/>
          </w:tcPr>
          <w:p w14:paraId="1F6E57F2" w14:textId="77777777" w:rsidR="00000000" w:rsidRPr="00CA458E" w:rsidRDefault="00000000" w:rsidP="00E45ED4">
            <w:pPr>
              <w:pStyle w:val="TableParagraph2"/>
              <w:rPr>
                <w:lang w:val="en-IN"/>
              </w:rPr>
            </w:pPr>
            <w:r>
              <w:rPr>
                <w:lang w:val="en-IN"/>
              </w:rPr>
              <w:t>2</w:t>
            </w:r>
          </w:p>
        </w:tc>
        <w:tc>
          <w:tcPr>
            <w:tcW w:w="0" w:type="auto"/>
            <w:vAlign w:val="center"/>
            <w:hideMark/>
          </w:tcPr>
          <w:p w14:paraId="6730977C" w14:textId="77777777" w:rsidR="00000000" w:rsidRPr="00CA458E" w:rsidRDefault="00000000" w:rsidP="00E45ED4">
            <w:pPr>
              <w:pStyle w:val="TableParagraph2"/>
              <w:rPr>
                <w:lang w:val="en-IN"/>
              </w:rPr>
            </w:pPr>
            <w:r>
              <w:rPr>
                <w:lang w:val="en-IN"/>
              </w:rPr>
              <w:t>2</w:t>
            </w:r>
          </w:p>
        </w:tc>
        <w:tc>
          <w:tcPr>
            <w:tcW w:w="0" w:type="auto"/>
            <w:vAlign w:val="center"/>
            <w:hideMark/>
          </w:tcPr>
          <w:p w14:paraId="4E304F35" w14:textId="77777777" w:rsidR="00000000" w:rsidRPr="00CA458E" w:rsidRDefault="00000000" w:rsidP="00E45ED4">
            <w:pPr>
              <w:pStyle w:val="TableParagraph2"/>
              <w:rPr>
                <w:lang w:val="en-IN"/>
              </w:rPr>
            </w:pPr>
            <w:r>
              <w:rPr>
                <w:lang w:val="en-IN"/>
              </w:rPr>
              <w:t>1</w:t>
            </w:r>
          </w:p>
        </w:tc>
        <w:tc>
          <w:tcPr>
            <w:tcW w:w="0" w:type="auto"/>
            <w:vAlign w:val="center"/>
            <w:hideMark/>
          </w:tcPr>
          <w:p w14:paraId="2E5B71F5" w14:textId="77777777" w:rsidR="00000000" w:rsidRPr="00CA458E" w:rsidRDefault="00000000" w:rsidP="00E45ED4">
            <w:pPr>
              <w:pStyle w:val="TableParagraph2"/>
              <w:rPr>
                <w:lang w:val="en-IN"/>
              </w:rPr>
            </w:pPr>
            <w:r>
              <w:rPr>
                <w:lang w:val="en-IN"/>
              </w:rPr>
              <w:t>2</w:t>
            </w:r>
          </w:p>
        </w:tc>
        <w:tc>
          <w:tcPr>
            <w:tcW w:w="0" w:type="auto"/>
            <w:vAlign w:val="center"/>
            <w:hideMark/>
          </w:tcPr>
          <w:p w14:paraId="052F8558" w14:textId="77777777" w:rsidR="00000000" w:rsidRPr="00CA458E" w:rsidRDefault="00000000" w:rsidP="00E45ED4">
            <w:pPr>
              <w:pStyle w:val="TableParagraph2"/>
              <w:rPr>
                <w:lang w:val="en-IN"/>
              </w:rPr>
            </w:pPr>
            <w:r>
              <w:rPr>
                <w:lang w:val="en-IN"/>
              </w:rPr>
              <w:t>-</w:t>
            </w:r>
          </w:p>
        </w:tc>
        <w:tc>
          <w:tcPr>
            <w:tcW w:w="0" w:type="auto"/>
            <w:vAlign w:val="center"/>
            <w:hideMark/>
          </w:tcPr>
          <w:p w14:paraId="0B1B436F"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2FF6B139"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25F99E84"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7442FA61"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488C3F91" w14:textId="77777777" w:rsidR="00000000" w:rsidRPr="00CA458E" w:rsidRDefault="00000000" w:rsidP="00E45ED4">
            <w:pPr>
              <w:pStyle w:val="TableParagraph2"/>
              <w:rPr>
                <w:lang w:val="en-IN"/>
              </w:rPr>
            </w:pPr>
            <w:r w:rsidRPr="00CA458E">
              <w:rPr>
                <w:lang w:val="en-IN"/>
              </w:rPr>
              <w:t>-</w:t>
            </w:r>
          </w:p>
        </w:tc>
        <w:tc>
          <w:tcPr>
            <w:tcW w:w="0" w:type="auto"/>
            <w:vAlign w:val="center"/>
            <w:hideMark/>
          </w:tcPr>
          <w:p w14:paraId="476F7FE8" w14:textId="77777777" w:rsidR="00000000" w:rsidRPr="00CA458E" w:rsidRDefault="00000000" w:rsidP="00E45ED4">
            <w:pPr>
              <w:pStyle w:val="TableParagraph2"/>
              <w:rPr>
                <w:lang w:val="en-IN"/>
              </w:rPr>
            </w:pPr>
            <w:r>
              <w:rPr>
                <w:lang w:val="en-IN"/>
              </w:rPr>
              <w:t>-</w:t>
            </w:r>
          </w:p>
        </w:tc>
        <w:tc>
          <w:tcPr>
            <w:tcW w:w="0" w:type="auto"/>
            <w:vAlign w:val="center"/>
            <w:hideMark/>
          </w:tcPr>
          <w:p w14:paraId="1B8AC625" w14:textId="77777777" w:rsidR="00000000" w:rsidRPr="00CA458E" w:rsidRDefault="00000000" w:rsidP="00E45ED4">
            <w:pPr>
              <w:pStyle w:val="TableParagraph2"/>
              <w:rPr>
                <w:lang w:val="en-IN"/>
              </w:rPr>
            </w:pPr>
            <w:r>
              <w:rPr>
                <w:lang w:val="en-IN"/>
              </w:rPr>
              <w:t>3</w:t>
            </w:r>
          </w:p>
        </w:tc>
        <w:tc>
          <w:tcPr>
            <w:tcW w:w="0" w:type="auto"/>
            <w:vAlign w:val="center"/>
            <w:hideMark/>
          </w:tcPr>
          <w:p w14:paraId="35E02B45" w14:textId="77777777" w:rsidR="00000000" w:rsidRPr="00CA458E" w:rsidRDefault="00000000" w:rsidP="00E45ED4">
            <w:pPr>
              <w:pStyle w:val="TableParagraph2"/>
              <w:rPr>
                <w:lang w:val="en-IN"/>
              </w:rPr>
            </w:pPr>
            <w:r w:rsidRPr="00CA458E">
              <w:rPr>
                <w:lang w:val="en-IN"/>
              </w:rPr>
              <w:t>2</w:t>
            </w:r>
          </w:p>
        </w:tc>
      </w:tr>
    </w:tbl>
    <w:p w14:paraId="444936CB" w14:textId="77777777" w:rsidR="00000000" w:rsidRPr="0011099F" w:rsidRDefault="00000000" w:rsidP="00136C5A">
      <w:pPr>
        <w:rPr>
          <w:rFonts w:ascii="Times New Roman" w:hAnsi="Times New Roman" w:cs="Times New Roman"/>
        </w:rPr>
      </w:pPr>
    </w:p>
    <w:p w14:paraId="47C7CFCE" w14:textId="77777777" w:rsidR="00000000" w:rsidRPr="002C2D8A" w:rsidRDefault="00000000" w:rsidP="00136C5A">
      <w:pPr>
        <w:pStyle w:val="ListParagraph"/>
        <w:shd w:val="clear" w:color="auto" w:fill="FFFFFF"/>
        <w:spacing w:after="0" w:line="240" w:lineRule="auto"/>
        <w:ind w:left="360"/>
        <w:jc w:val="both"/>
        <w:rPr>
          <w:rFonts w:ascii="Times New Roman" w:eastAsia="Times New Roman" w:hAnsi="Times New Roman" w:cs="Times New Roman"/>
          <w:kern w:val="0"/>
          <w:sz w:val="24"/>
          <w:szCs w:val="24"/>
          <w:lang w:eastAsia="en-IN" w:bidi="hi-IN"/>
        </w:rPr>
      </w:pPr>
    </w:p>
    <w:p w14:paraId="577BE54E" w14:textId="77777777" w:rsidR="00000000" w:rsidRPr="007F3FE7" w:rsidRDefault="00000000" w:rsidP="00136C5A">
      <w:pPr>
        <w:spacing w:after="0"/>
        <w:jc w:val="both"/>
        <w:rPr>
          <w:rFonts w:ascii="Times New Roman" w:hAnsi="Times New Roman" w:cs="Times New Roman"/>
          <w:color w:val="000000" w:themeColor="text1"/>
          <w:sz w:val="24"/>
          <w:szCs w:val="24"/>
        </w:rPr>
      </w:pPr>
    </w:p>
    <w:p w14:paraId="4718C883" w14:textId="77777777" w:rsidR="00585CB2" w:rsidRDefault="00585CB2"/>
    <w:p w14:paraId="1CD12801" w14:textId="77777777" w:rsidR="00271214" w:rsidRDefault="00000000">
      <w:r>
        <w:br w:type="page"/>
      </w:r>
    </w:p>
    <w:p w14:paraId="1EF85CBF" w14:textId="77777777" w:rsidR="00000000" w:rsidRDefault="00000000" w:rsidP="003C759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r w:rsidRPr="00E754D5">
        <w:rPr>
          <w:rFonts w:ascii="Times New Roman" w:eastAsia="Times New Roman" w:hAnsi="Times New Roman" w:cs="Times New Roman"/>
          <w:b/>
          <w:bCs/>
          <w:sz w:val="36"/>
          <w:szCs w:val="36"/>
          <w:lang w:eastAsia="en-IN"/>
        </w:rPr>
        <w:lastRenderedPageBreak/>
        <w:t>Energy Conversion Devices (3-0-0)</w:t>
      </w:r>
    </w:p>
    <w:tbl>
      <w:tblPr>
        <w:tblW w:w="52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82"/>
        <w:gridCol w:w="2330"/>
        <w:gridCol w:w="2330"/>
        <w:gridCol w:w="2329"/>
      </w:tblGrid>
      <w:tr w:rsidR="00B27294" w14:paraId="4D20A769" w14:textId="77777777" w:rsidTr="00E45ED4">
        <w:trPr>
          <w:trHeight w:val="352"/>
        </w:trPr>
        <w:tc>
          <w:tcPr>
            <w:tcW w:w="1423" w:type="pct"/>
          </w:tcPr>
          <w:p w14:paraId="390ACF92" w14:textId="77777777" w:rsidR="00000000" w:rsidRDefault="00000000" w:rsidP="00E45ED4">
            <w:pPr>
              <w:pStyle w:val="TableParagraph1"/>
              <w:spacing w:line="251" w:lineRule="exact"/>
              <w:ind w:left="10" w:right="4"/>
              <w:rPr>
                <w:b/>
              </w:rPr>
            </w:pPr>
            <w:r>
              <w:rPr>
                <w:b/>
              </w:rPr>
              <w:t xml:space="preserve">SUBJECT </w:t>
            </w:r>
            <w:r>
              <w:rPr>
                <w:b/>
                <w:spacing w:val="-4"/>
              </w:rPr>
              <w:t>NAME</w:t>
            </w:r>
          </w:p>
        </w:tc>
        <w:tc>
          <w:tcPr>
            <w:tcW w:w="1192" w:type="pct"/>
          </w:tcPr>
          <w:p w14:paraId="6EC9F91D" w14:textId="77777777" w:rsidR="00000000" w:rsidRDefault="00000000" w:rsidP="00E45ED4">
            <w:pPr>
              <w:pStyle w:val="TableParagraph1"/>
              <w:spacing w:line="251" w:lineRule="exact"/>
              <w:ind w:left="10" w:right="1"/>
              <w:rPr>
                <w:b/>
              </w:rPr>
            </w:pPr>
            <w:r>
              <w:rPr>
                <w:b/>
              </w:rPr>
              <w:t xml:space="preserve">SUBJECT </w:t>
            </w:r>
            <w:r>
              <w:rPr>
                <w:b/>
                <w:spacing w:val="-4"/>
              </w:rPr>
              <w:t>CODE</w:t>
            </w:r>
          </w:p>
        </w:tc>
        <w:tc>
          <w:tcPr>
            <w:tcW w:w="1192" w:type="pct"/>
          </w:tcPr>
          <w:p w14:paraId="5566CF03" w14:textId="77777777" w:rsidR="00000000" w:rsidRDefault="00000000" w:rsidP="00E45ED4">
            <w:pPr>
              <w:pStyle w:val="TableParagraph1"/>
              <w:spacing w:line="251" w:lineRule="exact"/>
              <w:ind w:left="10"/>
              <w:rPr>
                <w:b/>
              </w:rPr>
            </w:pPr>
            <w:r>
              <w:rPr>
                <w:b/>
                <w:spacing w:val="-2"/>
              </w:rPr>
              <w:t>L-T-</w:t>
            </w:r>
            <w:r>
              <w:rPr>
                <w:b/>
                <w:spacing w:val="-10"/>
              </w:rPr>
              <w:t>P</w:t>
            </w:r>
          </w:p>
        </w:tc>
        <w:tc>
          <w:tcPr>
            <w:tcW w:w="1192" w:type="pct"/>
          </w:tcPr>
          <w:p w14:paraId="64207B22" w14:textId="77777777" w:rsidR="00000000" w:rsidRDefault="00000000" w:rsidP="00E45ED4">
            <w:pPr>
              <w:pStyle w:val="TableParagraph1"/>
              <w:spacing w:line="251" w:lineRule="exact"/>
              <w:ind w:left="9" w:right="5"/>
              <w:rPr>
                <w:b/>
              </w:rPr>
            </w:pPr>
            <w:r>
              <w:rPr>
                <w:b/>
                <w:spacing w:val="-2"/>
              </w:rPr>
              <w:t>CREDIT</w:t>
            </w:r>
          </w:p>
        </w:tc>
      </w:tr>
      <w:tr w:rsidR="00B27294" w14:paraId="3469BC79" w14:textId="77777777" w:rsidTr="00E45ED4">
        <w:trPr>
          <w:trHeight w:val="297"/>
        </w:trPr>
        <w:tc>
          <w:tcPr>
            <w:tcW w:w="1423" w:type="pct"/>
          </w:tcPr>
          <w:p w14:paraId="78C33BBC" w14:textId="77777777" w:rsidR="00000000" w:rsidRPr="00B27294" w:rsidRDefault="00000000" w:rsidP="00E45ED4">
            <w:pPr>
              <w:pStyle w:val="TableParagraph1"/>
              <w:spacing w:line="251" w:lineRule="exact"/>
              <w:ind w:left="10"/>
            </w:pPr>
            <w:r w:rsidRPr="00B27294">
              <w:rPr>
                <w:lang w:eastAsia="en-IN"/>
              </w:rPr>
              <w:t>Energy Conversion Devices</w:t>
            </w:r>
          </w:p>
        </w:tc>
        <w:tc>
          <w:tcPr>
            <w:tcW w:w="1192" w:type="pct"/>
          </w:tcPr>
          <w:p w14:paraId="74D79E45" w14:textId="77777777" w:rsidR="00000000" w:rsidRDefault="00000000" w:rsidP="00E45ED4">
            <w:pPr>
              <w:pStyle w:val="TableParagraph1"/>
              <w:spacing w:line="251" w:lineRule="exact"/>
              <w:ind w:left="10" w:right="1"/>
            </w:pPr>
            <w:r w:rsidRPr="00AD131F">
              <w:t>EE4</w:t>
            </w:r>
            <w:r>
              <w:t>304</w:t>
            </w:r>
          </w:p>
        </w:tc>
        <w:tc>
          <w:tcPr>
            <w:tcW w:w="1192" w:type="pct"/>
          </w:tcPr>
          <w:p w14:paraId="0EDFAA64" w14:textId="77777777" w:rsidR="00000000" w:rsidRDefault="00000000" w:rsidP="00E45ED4">
            <w:pPr>
              <w:pStyle w:val="TableParagraph1"/>
              <w:spacing w:line="251" w:lineRule="exact"/>
              <w:ind w:left="10" w:right="5"/>
            </w:pPr>
            <w:r>
              <w:rPr>
                <w:spacing w:val="-2"/>
              </w:rPr>
              <w:t>3-0-0</w:t>
            </w:r>
          </w:p>
        </w:tc>
        <w:tc>
          <w:tcPr>
            <w:tcW w:w="1192" w:type="pct"/>
          </w:tcPr>
          <w:p w14:paraId="35987267" w14:textId="77777777" w:rsidR="00000000" w:rsidRDefault="00000000" w:rsidP="00E45ED4">
            <w:pPr>
              <w:pStyle w:val="TableParagraph1"/>
              <w:spacing w:line="251" w:lineRule="exact"/>
              <w:ind w:left="9"/>
            </w:pPr>
            <w:r>
              <w:rPr>
                <w:spacing w:val="-10"/>
              </w:rPr>
              <w:t>3</w:t>
            </w:r>
          </w:p>
        </w:tc>
      </w:tr>
    </w:tbl>
    <w:p w14:paraId="57704CBD" w14:textId="77777777" w:rsidR="00000000" w:rsidRDefault="00000000" w:rsidP="00E754D5">
      <w:pPr>
        <w:spacing w:before="100" w:beforeAutospacing="1" w:after="100" w:afterAutospacing="1" w:line="240" w:lineRule="auto"/>
        <w:rPr>
          <w:rFonts w:ascii="Times New Roman" w:eastAsia="Times New Roman" w:hAnsi="Times New Roman" w:cs="Times New Roman"/>
          <w:sz w:val="24"/>
          <w:szCs w:val="24"/>
          <w:lang w:eastAsia="en-IN"/>
        </w:rPr>
      </w:pPr>
      <w:r w:rsidRPr="00E754D5">
        <w:rPr>
          <w:rFonts w:ascii="Times New Roman" w:eastAsia="Times New Roman" w:hAnsi="Times New Roman" w:cs="Times New Roman"/>
          <w:b/>
          <w:bCs/>
          <w:sz w:val="24"/>
          <w:szCs w:val="24"/>
          <w:lang w:eastAsia="en-IN"/>
        </w:rPr>
        <w:t>Prerequisites:</w:t>
      </w:r>
      <w:r w:rsidRPr="00E754D5">
        <w:rPr>
          <w:rFonts w:ascii="Times New Roman" w:eastAsia="Times New Roman" w:hAnsi="Times New Roman" w:cs="Times New Roman"/>
          <w:sz w:val="24"/>
          <w:szCs w:val="24"/>
          <w:lang w:eastAsia="en-IN"/>
        </w:rPr>
        <w:t xml:space="preserve"> Basic Electrical Engineering</w:t>
      </w:r>
    </w:p>
    <w:p w14:paraId="0A3CE640" w14:textId="77777777" w:rsidR="00000000" w:rsidRPr="003C7593" w:rsidRDefault="00000000" w:rsidP="00074FBE">
      <w:pPr>
        <w:spacing w:before="100" w:beforeAutospacing="1" w:after="0" w:line="240" w:lineRule="auto"/>
        <w:rPr>
          <w:rFonts w:ascii="Times New Roman" w:eastAsia="Times New Roman" w:hAnsi="Times New Roman" w:cs="Times New Roman"/>
          <w:b/>
          <w:bCs/>
          <w:sz w:val="28"/>
          <w:szCs w:val="24"/>
          <w:lang w:eastAsia="en-IN"/>
        </w:rPr>
      </w:pPr>
      <w:r w:rsidRPr="003C7593">
        <w:rPr>
          <w:rFonts w:ascii="Times New Roman" w:eastAsia="Times New Roman" w:hAnsi="Times New Roman" w:cs="Times New Roman"/>
          <w:b/>
          <w:bCs/>
          <w:sz w:val="28"/>
          <w:szCs w:val="24"/>
          <w:lang w:eastAsia="en-IN"/>
        </w:rPr>
        <w:t>Course Outcomes (COs):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2"/>
        <w:gridCol w:w="6956"/>
        <w:gridCol w:w="1595"/>
      </w:tblGrid>
      <w:tr w:rsidR="003C7593" w:rsidRPr="003C7593" w14:paraId="080D7CB1" w14:textId="77777777" w:rsidTr="003C7593">
        <w:trPr>
          <w:tblHeader/>
          <w:tblCellSpacing w:w="15" w:type="dxa"/>
        </w:trPr>
        <w:tc>
          <w:tcPr>
            <w:tcW w:w="0" w:type="auto"/>
            <w:vAlign w:val="center"/>
            <w:hideMark/>
          </w:tcPr>
          <w:p w14:paraId="5D59D4D4"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CO Code</w:t>
            </w:r>
          </w:p>
        </w:tc>
        <w:tc>
          <w:tcPr>
            <w:tcW w:w="0" w:type="auto"/>
            <w:vAlign w:val="center"/>
            <w:hideMark/>
          </w:tcPr>
          <w:p w14:paraId="5A46AFF7" w14:textId="77777777" w:rsidR="00000000" w:rsidRPr="003C7593" w:rsidRDefault="00000000" w:rsidP="003C7593">
            <w:pPr>
              <w:spacing w:after="0" w:line="240" w:lineRule="auto"/>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Course Outcome</w:t>
            </w:r>
          </w:p>
        </w:tc>
        <w:tc>
          <w:tcPr>
            <w:tcW w:w="0" w:type="auto"/>
            <w:vAlign w:val="center"/>
            <w:hideMark/>
          </w:tcPr>
          <w:p w14:paraId="64D98699"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Bloom’s Level</w:t>
            </w:r>
          </w:p>
        </w:tc>
      </w:tr>
      <w:tr w:rsidR="003C7593" w:rsidRPr="003C7593" w14:paraId="5E3453EA" w14:textId="77777777" w:rsidTr="003C7593">
        <w:trPr>
          <w:tblCellSpacing w:w="15" w:type="dxa"/>
        </w:trPr>
        <w:tc>
          <w:tcPr>
            <w:tcW w:w="0" w:type="auto"/>
            <w:vAlign w:val="center"/>
            <w:hideMark/>
          </w:tcPr>
          <w:p w14:paraId="0875555E"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b/>
                <w:bCs/>
                <w:sz w:val="24"/>
                <w:szCs w:val="24"/>
                <w:lang w:eastAsia="en-IN"/>
              </w:rPr>
              <w:t>CO1</w:t>
            </w:r>
          </w:p>
        </w:tc>
        <w:tc>
          <w:tcPr>
            <w:tcW w:w="0" w:type="auto"/>
            <w:vAlign w:val="center"/>
            <w:hideMark/>
          </w:tcPr>
          <w:p w14:paraId="18589A11" w14:textId="77777777" w:rsidR="00000000" w:rsidRPr="003C7593" w:rsidRDefault="00000000" w:rsidP="003F7F8A">
            <w:pPr>
              <w:spacing w:after="0" w:line="240" w:lineRule="auto"/>
              <w:jc w:val="both"/>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Explain the fundamental principles, constructional details and performance of DC machines.</w:t>
            </w:r>
          </w:p>
        </w:tc>
        <w:tc>
          <w:tcPr>
            <w:tcW w:w="0" w:type="auto"/>
            <w:vAlign w:val="center"/>
            <w:hideMark/>
          </w:tcPr>
          <w:p w14:paraId="1A1B4A61" w14:textId="77777777" w:rsidR="00000000"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 xml:space="preserve">Understand </w:t>
            </w:r>
          </w:p>
          <w:p w14:paraId="24013AAA"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(Level 2)</w:t>
            </w:r>
          </w:p>
        </w:tc>
      </w:tr>
      <w:tr w:rsidR="003C7593" w:rsidRPr="003C7593" w14:paraId="3732B1CE" w14:textId="77777777" w:rsidTr="003C7593">
        <w:trPr>
          <w:tblCellSpacing w:w="15" w:type="dxa"/>
        </w:trPr>
        <w:tc>
          <w:tcPr>
            <w:tcW w:w="0" w:type="auto"/>
            <w:vAlign w:val="center"/>
            <w:hideMark/>
          </w:tcPr>
          <w:p w14:paraId="18840EC7"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b/>
                <w:bCs/>
                <w:sz w:val="24"/>
                <w:szCs w:val="24"/>
                <w:lang w:eastAsia="en-IN"/>
              </w:rPr>
              <w:t>CO2</w:t>
            </w:r>
          </w:p>
        </w:tc>
        <w:tc>
          <w:tcPr>
            <w:tcW w:w="0" w:type="auto"/>
            <w:vAlign w:val="center"/>
            <w:hideMark/>
          </w:tcPr>
          <w:p w14:paraId="1D37A8CF" w14:textId="77777777" w:rsidR="00000000" w:rsidRPr="003C7593" w:rsidRDefault="00000000" w:rsidP="003F7F8A">
            <w:pPr>
              <w:spacing w:after="0" w:line="240" w:lineRule="auto"/>
              <w:jc w:val="both"/>
              <w:rPr>
                <w:rFonts w:ascii="Times New Roman" w:eastAsia="Times New Roman" w:hAnsi="Times New Roman" w:cs="Times New Roman"/>
                <w:sz w:val="24"/>
                <w:szCs w:val="24"/>
                <w:lang w:eastAsia="en-IN"/>
              </w:rPr>
            </w:pPr>
            <w:proofErr w:type="spellStart"/>
            <w:r w:rsidRPr="003C7593">
              <w:rPr>
                <w:rFonts w:ascii="Times New Roman" w:eastAsia="Times New Roman" w:hAnsi="Times New Roman" w:cs="Times New Roman"/>
                <w:sz w:val="24"/>
                <w:szCs w:val="24"/>
                <w:lang w:eastAsia="en-IN"/>
              </w:rPr>
              <w:t>Analyze</w:t>
            </w:r>
            <w:proofErr w:type="spellEnd"/>
            <w:r w:rsidRPr="003C7593">
              <w:rPr>
                <w:rFonts w:ascii="Times New Roman" w:eastAsia="Times New Roman" w:hAnsi="Times New Roman" w:cs="Times New Roman"/>
                <w:sz w:val="24"/>
                <w:szCs w:val="24"/>
                <w:lang w:eastAsia="en-IN"/>
              </w:rPr>
              <w:t xml:space="preserve"> and compare the characteristics, speed control methods and applications of various types of DC motors and generators.</w:t>
            </w:r>
          </w:p>
        </w:tc>
        <w:tc>
          <w:tcPr>
            <w:tcW w:w="0" w:type="auto"/>
            <w:vAlign w:val="center"/>
            <w:hideMark/>
          </w:tcPr>
          <w:p w14:paraId="7B53CFBB" w14:textId="77777777" w:rsidR="00000000" w:rsidRDefault="00000000" w:rsidP="003C7593">
            <w:pPr>
              <w:spacing w:after="0" w:line="240" w:lineRule="auto"/>
              <w:jc w:val="center"/>
              <w:rPr>
                <w:rFonts w:ascii="Times New Roman" w:eastAsia="Times New Roman" w:hAnsi="Times New Roman" w:cs="Times New Roman"/>
                <w:sz w:val="24"/>
                <w:szCs w:val="24"/>
                <w:lang w:eastAsia="en-IN"/>
              </w:rPr>
            </w:pPr>
            <w:proofErr w:type="spellStart"/>
            <w:r w:rsidRPr="003C7593">
              <w:rPr>
                <w:rFonts w:ascii="Times New Roman" w:eastAsia="Times New Roman" w:hAnsi="Times New Roman" w:cs="Times New Roman"/>
                <w:sz w:val="24"/>
                <w:szCs w:val="24"/>
                <w:lang w:eastAsia="en-IN"/>
              </w:rPr>
              <w:t>Analyze</w:t>
            </w:r>
            <w:proofErr w:type="spellEnd"/>
            <w:r w:rsidRPr="003C7593">
              <w:rPr>
                <w:rFonts w:ascii="Times New Roman" w:eastAsia="Times New Roman" w:hAnsi="Times New Roman" w:cs="Times New Roman"/>
                <w:sz w:val="24"/>
                <w:szCs w:val="24"/>
                <w:lang w:eastAsia="en-IN"/>
              </w:rPr>
              <w:t xml:space="preserve"> </w:t>
            </w:r>
          </w:p>
          <w:p w14:paraId="59554486"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(Level 4)</w:t>
            </w:r>
          </w:p>
        </w:tc>
      </w:tr>
      <w:tr w:rsidR="003C7593" w:rsidRPr="003C7593" w14:paraId="1379670D" w14:textId="77777777" w:rsidTr="003C7593">
        <w:trPr>
          <w:tblCellSpacing w:w="15" w:type="dxa"/>
        </w:trPr>
        <w:tc>
          <w:tcPr>
            <w:tcW w:w="0" w:type="auto"/>
            <w:vAlign w:val="center"/>
            <w:hideMark/>
          </w:tcPr>
          <w:p w14:paraId="2EDBFF9B"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b/>
                <w:bCs/>
                <w:sz w:val="24"/>
                <w:szCs w:val="24"/>
                <w:lang w:eastAsia="en-IN"/>
              </w:rPr>
              <w:t>CO3</w:t>
            </w:r>
          </w:p>
        </w:tc>
        <w:tc>
          <w:tcPr>
            <w:tcW w:w="0" w:type="auto"/>
            <w:vAlign w:val="center"/>
            <w:hideMark/>
          </w:tcPr>
          <w:p w14:paraId="48E9B9FF" w14:textId="77777777" w:rsidR="00000000" w:rsidRPr="003C7593" w:rsidRDefault="00000000" w:rsidP="003F7F8A">
            <w:pPr>
              <w:spacing w:after="0" w:line="240" w:lineRule="auto"/>
              <w:jc w:val="both"/>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Describe and evaluate the operation, testing methods, voltage regulation and efficiency of single-phase and three-phase transformers.</w:t>
            </w:r>
          </w:p>
        </w:tc>
        <w:tc>
          <w:tcPr>
            <w:tcW w:w="0" w:type="auto"/>
            <w:vAlign w:val="center"/>
            <w:hideMark/>
          </w:tcPr>
          <w:p w14:paraId="49913990" w14:textId="77777777" w:rsidR="00000000"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Understand &amp; Evaluate</w:t>
            </w:r>
          </w:p>
          <w:p w14:paraId="635A1F8E"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 xml:space="preserve"> (Levels 2 &amp; 5)</w:t>
            </w:r>
          </w:p>
        </w:tc>
      </w:tr>
      <w:tr w:rsidR="003C7593" w:rsidRPr="003C7593" w14:paraId="5F8F1FA3" w14:textId="77777777" w:rsidTr="003C7593">
        <w:trPr>
          <w:tblCellSpacing w:w="15" w:type="dxa"/>
        </w:trPr>
        <w:tc>
          <w:tcPr>
            <w:tcW w:w="0" w:type="auto"/>
            <w:vAlign w:val="center"/>
            <w:hideMark/>
          </w:tcPr>
          <w:p w14:paraId="337316BF"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b/>
                <w:bCs/>
                <w:sz w:val="24"/>
                <w:szCs w:val="24"/>
                <w:lang w:eastAsia="en-IN"/>
              </w:rPr>
              <w:t>CO4</w:t>
            </w:r>
          </w:p>
        </w:tc>
        <w:tc>
          <w:tcPr>
            <w:tcW w:w="0" w:type="auto"/>
            <w:vAlign w:val="center"/>
            <w:hideMark/>
          </w:tcPr>
          <w:p w14:paraId="613C59A1" w14:textId="77777777" w:rsidR="00000000" w:rsidRPr="003C7593" w:rsidRDefault="00000000" w:rsidP="003F7F8A">
            <w:pPr>
              <w:spacing w:after="0" w:line="240" w:lineRule="auto"/>
              <w:jc w:val="both"/>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 xml:space="preserve">Explain and </w:t>
            </w:r>
            <w:proofErr w:type="spellStart"/>
            <w:r w:rsidRPr="003C7593">
              <w:rPr>
                <w:rFonts w:ascii="Times New Roman" w:eastAsia="Times New Roman" w:hAnsi="Times New Roman" w:cs="Times New Roman"/>
                <w:sz w:val="24"/>
                <w:szCs w:val="24"/>
                <w:lang w:eastAsia="en-IN"/>
              </w:rPr>
              <w:t>analyze</w:t>
            </w:r>
            <w:proofErr w:type="spellEnd"/>
            <w:r w:rsidRPr="003C7593">
              <w:rPr>
                <w:rFonts w:ascii="Times New Roman" w:eastAsia="Times New Roman" w:hAnsi="Times New Roman" w:cs="Times New Roman"/>
                <w:sz w:val="24"/>
                <w:szCs w:val="24"/>
                <w:lang w:eastAsia="en-IN"/>
              </w:rPr>
              <w:t xml:space="preserve"> the construction, operating principles, performance characteristics and applications of synchronous machines, induction motors and special electrical machines.</w:t>
            </w:r>
          </w:p>
        </w:tc>
        <w:tc>
          <w:tcPr>
            <w:tcW w:w="0" w:type="auto"/>
            <w:vAlign w:val="center"/>
            <w:hideMark/>
          </w:tcPr>
          <w:p w14:paraId="634750D3" w14:textId="77777777" w:rsidR="00000000"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 xml:space="preserve">Understand &amp; </w:t>
            </w:r>
            <w:proofErr w:type="spellStart"/>
            <w:r w:rsidRPr="003C7593">
              <w:rPr>
                <w:rFonts w:ascii="Times New Roman" w:eastAsia="Times New Roman" w:hAnsi="Times New Roman" w:cs="Times New Roman"/>
                <w:sz w:val="24"/>
                <w:szCs w:val="24"/>
                <w:lang w:eastAsia="en-IN"/>
              </w:rPr>
              <w:t>Analyze</w:t>
            </w:r>
            <w:proofErr w:type="spellEnd"/>
            <w:r w:rsidRPr="003C7593">
              <w:rPr>
                <w:rFonts w:ascii="Times New Roman" w:eastAsia="Times New Roman" w:hAnsi="Times New Roman" w:cs="Times New Roman"/>
                <w:sz w:val="24"/>
                <w:szCs w:val="24"/>
                <w:lang w:eastAsia="en-IN"/>
              </w:rPr>
              <w:t xml:space="preserve"> </w:t>
            </w:r>
          </w:p>
          <w:p w14:paraId="41F4989A"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(Levels 2 &amp; 4)</w:t>
            </w:r>
          </w:p>
        </w:tc>
      </w:tr>
    </w:tbl>
    <w:p w14:paraId="10BDAC4D" w14:textId="77777777" w:rsidR="00000000" w:rsidRDefault="00000000" w:rsidP="00E754D5">
      <w:pPr>
        <w:spacing w:after="0" w:line="240" w:lineRule="auto"/>
        <w:outlineLvl w:val="2"/>
        <w:rPr>
          <w:rFonts w:ascii="Times New Roman" w:eastAsia="Times New Roman" w:hAnsi="Times New Roman" w:cs="Times New Roman"/>
          <w:b/>
          <w:bCs/>
          <w:sz w:val="27"/>
          <w:szCs w:val="27"/>
          <w:lang w:eastAsia="en-IN"/>
        </w:rPr>
      </w:pPr>
    </w:p>
    <w:p w14:paraId="5787B1A8" w14:textId="77777777" w:rsidR="00000000" w:rsidRPr="00E754D5" w:rsidRDefault="00000000" w:rsidP="00E754D5">
      <w:pPr>
        <w:spacing w:after="0" w:line="240" w:lineRule="auto"/>
        <w:outlineLvl w:val="2"/>
        <w:rPr>
          <w:rFonts w:ascii="Times New Roman" w:eastAsia="Times New Roman" w:hAnsi="Times New Roman" w:cs="Times New Roman"/>
          <w:b/>
          <w:bCs/>
          <w:sz w:val="27"/>
          <w:szCs w:val="27"/>
          <w:lang w:eastAsia="en-IN"/>
        </w:rPr>
      </w:pPr>
      <w:r w:rsidRPr="00E754D5">
        <w:rPr>
          <w:rFonts w:ascii="Times New Roman" w:eastAsia="Times New Roman" w:hAnsi="Times New Roman" w:cs="Times New Roman"/>
          <w:b/>
          <w:bCs/>
          <w:sz w:val="27"/>
          <w:szCs w:val="27"/>
          <w:lang w:eastAsia="en-IN"/>
        </w:rPr>
        <w:t>Module–I</w:t>
      </w:r>
      <w:r>
        <w:rPr>
          <w:rFonts w:ascii="Times New Roman" w:eastAsia="Times New Roman" w:hAnsi="Times New Roman" w:cs="Times New Roman"/>
          <w:b/>
          <w:bCs/>
          <w:sz w:val="27"/>
          <w:szCs w:val="27"/>
          <w:lang w:eastAsia="en-IN"/>
        </w:rPr>
        <w:t xml:space="preserve">                                                                                               </w:t>
      </w:r>
      <w:r>
        <w:rPr>
          <w:rFonts w:ascii="Times New Roman" w:eastAsia="Times New Roman" w:hAnsi="Times New Roman" w:cs="Times New Roman"/>
          <w:b/>
          <w:bCs/>
          <w:sz w:val="27"/>
          <w:szCs w:val="27"/>
          <w:lang w:eastAsia="en-IN"/>
        </w:rPr>
        <w:t xml:space="preserve">  </w:t>
      </w:r>
      <w:proofErr w:type="gramStart"/>
      <w:r>
        <w:rPr>
          <w:rFonts w:ascii="Times New Roman" w:eastAsia="Times New Roman" w:hAnsi="Times New Roman" w:cs="Times New Roman"/>
          <w:b/>
          <w:bCs/>
          <w:sz w:val="27"/>
          <w:szCs w:val="27"/>
          <w:lang w:eastAsia="en-IN"/>
        </w:rPr>
        <w:t xml:space="preserve">   </w:t>
      </w:r>
      <w:r>
        <w:rPr>
          <w:rFonts w:ascii="Times New Roman" w:eastAsia="Times New Roman" w:hAnsi="Times New Roman" w:cs="Times New Roman"/>
          <w:b/>
          <w:bCs/>
          <w:sz w:val="27"/>
          <w:szCs w:val="27"/>
          <w:lang w:eastAsia="en-IN"/>
        </w:rPr>
        <w:t>(</w:t>
      </w:r>
      <w:proofErr w:type="gramEnd"/>
      <w:r>
        <w:rPr>
          <w:rFonts w:ascii="Times New Roman" w:eastAsia="Times New Roman" w:hAnsi="Times New Roman" w:cs="Times New Roman"/>
          <w:b/>
          <w:bCs/>
          <w:sz w:val="27"/>
          <w:szCs w:val="27"/>
          <w:lang w:eastAsia="en-IN"/>
        </w:rPr>
        <w:t>8-Hours)</w:t>
      </w:r>
    </w:p>
    <w:p w14:paraId="0BB74FE7" w14:textId="77777777" w:rsidR="00000000" w:rsidRDefault="00000000" w:rsidP="00E754D5">
      <w:pPr>
        <w:spacing w:after="0" w:line="240" w:lineRule="auto"/>
        <w:jc w:val="both"/>
        <w:rPr>
          <w:rFonts w:ascii="Times New Roman" w:eastAsia="Times New Roman" w:hAnsi="Times New Roman" w:cs="Times New Roman"/>
          <w:sz w:val="24"/>
          <w:szCs w:val="24"/>
          <w:lang w:eastAsia="en-IN"/>
        </w:rPr>
      </w:pPr>
      <w:r w:rsidRPr="00E754D5">
        <w:rPr>
          <w:rFonts w:ascii="Times New Roman" w:eastAsia="Times New Roman" w:hAnsi="Times New Roman" w:cs="Times New Roman"/>
          <w:sz w:val="24"/>
          <w:szCs w:val="24"/>
          <w:lang w:eastAsia="en-IN"/>
        </w:rPr>
        <w:t>Principles of electromechanical energy conversion, construction and operation of DC machines, methods of excitation, EMF and torque equations</w:t>
      </w:r>
      <w:r>
        <w:rPr>
          <w:rFonts w:ascii="Times New Roman" w:eastAsia="Times New Roman" w:hAnsi="Times New Roman" w:cs="Times New Roman"/>
          <w:sz w:val="24"/>
          <w:szCs w:val="24"/>
          <w:lang w:eastAsia="en-IN"/>
        </w:rPr>
        <w:t>.</w:t>
      </w:r>
    </w:p>
    <w:p w14:paraId="12810A8A" w14:textId="77777777" w:rsidR="00000000" w:rsidRDefault="00000000" w:rsidP="00E754D5">
      <w:pPr>
        <w:spacing w:after="0" w:line="240" w:lineRule="auto"/>
        <w:jc w:val="both"/>
        <w:rPr>
          <w:rFonts w:ascii="Times New Roman" w:eastAsia="Times New Roman" w:hAnsi="Times New Roman" w:cs="Times New Roman"/>
          <w:sz w:val="24"/>
          <w:szCs w:val="24"/>
          <w:lang w:eastAsia="en-IN"/>
        </w:rPr>
      </w:pPr>
      <w:r w:rsidRPr="003C7593">
        <w:rPr>
          <w:rFonts w:ascii="Times New Roman" w:eastAsia="Times New Roman" w:hAnsi="Times New Roman" w:cs="Times New Roman"/>
          <w:b/>
          <w:sz w:val="24"/>
          <w:szCs w:val="24"/>
          <w:lang w:eastAsia="en-IN"/>
        </w:rPr>
        <w:t>DC Generator:</w:t>
      </w:r>
      <w:r>
        <w:rPr>
          <w:rFonts w:ascii="Times New Roman" w:eastAsia="Times New Roman" w:hAnsi="Times New Roman" w:cs="Times New Roman"/>
          <w:sz w:val="24"/>
          <w:szCs w:val="24"/>
          <w:lang w:eastAsia="en-IN"/>
        </w:rPr>
        <w:t xml:space="preserve"> </w:t>
      </w:r>
      <w:r w:rsidRPr="00E754D5">
        <w:rPr>
          <w:rFonts w:ascii="Times New Roman" w:eastAsia="Times New Roman" w:hAnsi="Times New Roman" w:cs="Times New Roman"/>
          <w:sz w:val="24"/>
          <w:szCs w:val="24"/>
          <w:lang w:eastAsia="en-IN"/>
        </w:rPr>
        <w:t>Open circuit characteristics of separately excited and shunt generators, conditions for voltage build-up, critical resistance and critical speed, types of losses and efficiency calculation.</w:t>
      </w:r>
    </w:p>
    <w:p w14:paraId="7B7E1DC1" w14:textId="77777777" w:rsidR="00000000" w:rsidRPr="00E754D5" w:rsidRDefault="00000000" w:rsidP="00E754D5">
      <w:pPr>
        <w:spacing w:after="0" w:line="240" w:lineRule="auto"/>
        <w:jc w:val="both"/>
        <w:rPr>
          <w:rFonts w:ascii="Times New Roman" w:eastAsia="Times New Roman" w:hAnsi="Times New Roman" w:cs="Times New Roman"/>
          <w:sz w:val="24"/>
          <w:szCs w:val="24"/>
          <w:lang w:eastAsia="en-IN"/>
        </w:rPr>
      </w:pPr>
    </w:p>
    <w:p w14:paraId="30487C36" w14:textId="77777777" w:rsidR="00000000" w:rsidRPr="00E754D5" w:rsidRDefault="00000000" w:rsidP="00E754D5">
      <w:pPr>
        <w:spacing w:after="0" w:line="240" w:lineRule="auto"/>
        <w:outlineLvl w:val="2"/>
        <w:rPr>
          <w:rFonts w:ascii="Times New Roman" w:eastAsia="Times New Roman" w:hAnsi="Times New Roman" w:cs="Times New Roman"/>
          <w:b/>
          <w:bCs/>
          <w:sz w:val="27"/>
          <w:szCs w:val="27"/>
          <w:lang w:eastAsia="en-IN"/>
        </w:rPr>
      </w:pPr>
      <w:r w:rsidRPr="00E754D5">
        <w:rPr>
          <w:rFonts w:ascii="Times New Roman" w:eastAsia="Times New Roman" w:hAnsi="Times New Roman" w:cs="Times New Roman"/>
          <w:b/>
          <w:bCs/>
          <w:sz w:val="27"/>
          <w:szCs w:val="27"/>
          <w:lang w:eastAsia="en-IN"/>
        </w:rPr>
        <w:t>Module–II</w:t>
      </w:r>
      <w:r>
        <w:rPr>
          <w:rFonts w:ascii="Times New Roman" w:eastAsia="Times New Roman" w:hAnsi="Times New Roman" w:cs="Times New Roman"/>
          <w:b/>
          <w:bCs/>
          <w:sz w:val="27"/>
          <w:szCs w:val="27"/>
          <w:lang w:eastAsia="en-IN"/>
        </w:rPr>
        <w:tab/>
      </w:r>
      <w:r>
        <w:rPr>
          <w:rFonts w:ascii="Times New Roman" w:eastAsia="Times New Roman" w:hAnsi="Times New Roman" w:cs="Times New Roman"/>
          <w:b/>
          <w:bCs/>
          <w:sz w:val="27"/>
          <w:szCs w:val="27"/>
          <w:lang w:eastAsia="en-IN"/>
        </w:rPr>
        <w:tab/>
      </w:r>
      <w:r>
        <w:rPr>
          <w:rFonts w:ascii="Times New Roman" w:eastAsia="Times New Roman" w:hAnsi="Times New Roman" w:cs="Times New Roman"/>
          <w:b/>
          <w:bCs/>
          <w:sz w:val="27"/>
          <w:szCs w:val="27"/>
          <w:lang w:eastAsia="en-IN"/>
        </w:rPr>
        <w:tab/>
      </w:r>
      <w:r>
        <w:rPr>
          <w:rFonts w:ascii="Times New Roman" w:eastAsia="Times New Roman" w:hAnsi="Times New Roman" w:cs="Times New Roman"/>
          <w:b/>
          <w:bCs/>
          <w:sz w:val="27"/>
          <w:szCs w:val="27"/>
          <w:lang w:eastAsia="en-IN"/>
        </w:rPr>
        <w:tab/>
      </w:r>
      <w:r>
        <w:rPr>
          <w:rFonts w:ascii="Times New Roman" w:eastAsia="Times New Roman" w:hAnsi="Times New Roman" w:cs="Times New Roman"/>
          <w:b/>
          <w:bCs/>
          <w:sz w:val="27"/>
          <w:szCs w:val="27"/>
          <w:lang w:eastAsia="en-IN"/>
        </w:rPr>
        <w:tab/>
      </w:r>
      <w:r>
        <w:rPr>
          <w:rFonts w:ascii="Times New Roman" w:eastAsia="Times New Roman" w:hAnsi="Times New Roman" w:cs="Times New Roman"/>
          <w:b/>
          <w:bCs/>
          <w:sz w:val="27"/>
          <w:szCs w:val="27"/>
          <w:lang w:eastAsia="en-IN"/>
        </w:rPr>
        <w:tab/>
      </w:r>
      <w:r>
        <w:rPr>
          <w:rFonts w:ascii="Times New Roman" w:eastAsia="Times New Roman" w:hAnsi="Times New Roman" w:cs="Times New Roman"/>
          <w:b/>
          <w:bCs/>
          <w:sz w:val="27"/>
          <w:szCs w:val="27"/>
          <w:lang w:eastAsia="en-IN"/>
        </w:rPr>
        <w:tab/>
      </w:r>
      <w:r>
        <w:rPr>
          <w:rFonts w:ascii="Times New Roman" w:eastAsia="Times New Roman" w:hAnsi="Times New Roman" w:cs="Times New Roman"/>
          <w:b/>
          <w:bCs/>
          <w:sz w:val="27"/>
          <w:szCs w:val="27"/>
          <w:lang w:eastAsia="en-IN"/>
        </w:rPr>
        <w:tab/>
      </w:r>
      <w:r>
        <w:rPr>
          <w:rFonts w:ascii="Times New Roman" w:eastAsia="Times New Roman" w:hAnsi="Times New Roman" w:cs="Times New Roman"/>
          <w:b/>
          <w:bCs/>
          <w:sz w:val="27"/>
          <w:szCs w:val="27"/>
          <w:lang w:eastAsia="en-IN"/>
        </w:rPr>
        <w:tab/>
        <w:t xml:space="preserve">     </w:t>
      </w:r>
      <w:r>
        <w:rPr>
          <w:rFonts w:ascii="Times New Roman" w:eastAsia="Times New Roman" w:hAnsi="Times New Roman" w:cs="Times New Roman"/>
          <w:b/>
          <w:bCs/>
          <w:sz w:val="27"/>
          <w:szCs w:val="27"/>
          <w:lang w:eastAsia="en-IN"/>
        </w:rPr>
        <w:t xml:space="preserve">  </w:t>
      </w:r>
      <w:proofErr w:type="gramStart"/>
      <w:r>
        <w:rPr>
          <w:rFonts w:ascii="Times New Roman" w:eastAsia="Times New Roman" w:hAnsi="Times New Roman" w:cs="Times New Roman"/>
          <w:b/>
          <w:bCs/>
          <w:sz w:val="27"/>
          <w:szCs w:val="27"/>
          <w:lang w:eastAsia="en-IN"/>
        </w:rPr>
        <w:t xml:space="preserve">   </w:t>
      </w:r>
      <w:r>
        <w:rPr>
          <w:rFonts w:ascii="Times New Roman" w:eastAsia="Times New Roman" w:hAnsi="Times New Roman" w:cs="Times New Roman"/>
          <w:b/>
          <w:bCs/>
          <w:sz w:val="27"/>
          <w:szCs w:val="27"/>
          <w:lang w:eastAsia="en-IN"/>
        </w:rPr>
        <w:t>(</w:t>
      </w:r>
      <w:proofErr w:type="gramEnd"/>
      <w:r>
        <w:rPr>
          <w:rFonts w:ascii="Times New Roman" w:eastAsia="Times New Roman" w:hAnsi="Times New Roman" w:cs="Times New Roman"/>
          <w:b/>
          <w:bCs/>
          <w:sz w:val="27"/>
          <w:szCs w:val="27"/>
          <w:lang w:eastAsia="en-IN"/>
        </w:rPr>
        <w:t>7-Hours)</w:t>
      </w:r>
    </w:p>
    <w:p w14:paraId="67D1EA46" w14:textId="77777777" w:rsidR="00000000" w:rsidRDefault="00000000" w:rsidP="00E754D5">
      <w:pPr>
        <w:spacing w:after="0" w:line="240" w:lineRule="auto"/>
        <w:jc w:val="both"/>
        <w:rPr>
          <w:rFonts w:ascii="Times New Roman" w:eastAsia="Times New Roman" w:hAnsi="Times New Roman" w:cs="Times New Roman"/>
          <w:sz w:val="24"/>
          <w:szCs w:val="24"/>
          <w:lang w:eastAsia="en-IN"/>
        </w:rPr>
      </w:pPr>
      <w:r w:rsidRPr="003C7593">
        <w:rPr>
          <w:rFonts w:ascii="Times New Roman" w:eastAsia="Times New Roman" w:hAnsi="Times New Roman" w:cs="Times New Roman"/>
          <w:b/>
          <w:sz w:val="24"/>
          <w:szCs w:val="24"/>
          <w:lang w:eastAsia="en-IN"/>
        </w:rPr>
        <w:t>DC Motor:</w:t>
      </w:r>
      <w:r>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C</w:t>
      </w:r>
      <w:r w:rsidRPr="00E754D5">
        <w:rPr>
          <w:rFonts w:ascii="Times New Roman" w:eastAsia="Times New Roman" w:hAnsi="Times New Roman" w:cs="Times New Roman"/>
          <w:sz w:val="24"/>
          <w:szCs w:val="24"/>
          <w:lang w:eastAsia="en-IN"/>
        </w:rPr>
        <w:t xml:space="preserve">haracteristics of DC motors including separately excited, shunt, </w:t>
      </w:r>
      <w:r>
        <w:rPr>
          <w:rFonts w:ascii="Times New Roman" w:eastAsia="Times New Roman" w:hAnsi="Times New Roman" w:cs="Times New Roman"/>
          <w:sz w:val="24"/>
          <w:szCs w:val="24"/>
          <w:lang w:eastAsia="en-IN"/>
        </w:rPr>
        <w:t xml:space="preserve">and </w:t>
      </w:r>
      <w:r w:rsidRPr="00E754D5">
        <w:rPr>
          <w:rFonts w:ascii="Times New Roman" w:eastAsia="Times New Roman" w:hAnsi="Times New Roman" w:cs="Times New Roman"/>
          <w:sz w:val="24"/>
          <w:szCs w:val="24"/>
          <w:lang w:eastAsia="en-IN"/>
        </w:rPr>
        <w:t xml:space="preserve">series. Speed–armature current, torque–armature current, and speed–torque characteristics. </w:t>
      </w:r>
    </w:p>
    <w:p w14:paraId="7B156448" w14:textId="77777777" w:rsidR="00000000" w:rsidRDefault="00000000" w:rsidP="00E754D5">
      <w:pPr>
        <w:spacing w:after="0" w:line="240" w:lineRule="auto"/>
        <w:jc w:val="both"/>
        <w:rPr>
          <w:rFonts w:ascii="Times New Roman" w:eastAsia="Times New Roman" w:hAnsi="Times New Roman" w:cs="Times New Roman"/>
          <w:sz w:val="24"/>
          <w:szCs w:val="24"/>
          <w:lang w:eastAsia="en-IN"/>
        </w:rPr>
      </w:pPr>
      <w:r w:rsidRPr="00D50A3E">
        <w:rPr>
          <w:rFonts w:ascii="Times New Roman" w:eastAsia="Times New Roman" w:hAnsi="Times New Roman" w:cs="Times New Roman"/>
          <w:b/>
          <w:sz w:val="24"/>
          <w:szCs w:val="24"/>
          <w:lang w:eastAsia="en-IN"/>
        </w:rPr>
        <w:t>S</w:t>
      </w:r>
      <w:r w:rsidRPr="00E754D5">
        <w:rPr>
          <w:rFonts w:ascii="Times New Roman" w:eastAsia="Times New Roman" w:hAnsi="Times New Roman" w:cs="Times New Roman"/>
          <w:b/>
          <w:sz w:val="24"/>
          <w:szCs w:val="24"/>
          <w:lang w:eastAsia="en-IN"/>
        </w:rPr>
        <w:t>peed control</w:t>
      </w:r>
      <w:r w:rsidRPr="00D50A3E">
        <w:rPr>
          <w:rFonts w:ascii="Times New Roman" w:eastAsia="Times New Roman" w:hAnsi="Times New Roman" w:cs="Times New Roman"/>
          <w:b/>
          <w:sz w:val="24"/>
          <w:szCs w:val="24"/>
          <w:lang w:eastAsia="en-IN"/>
        </w:rPr>
        <w:t>:</w:t>
      </w:r>
      <w:r w:rsidRPr="00E754D5">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A</w:t>
      </w:r>
      <w:r w:rsidRPr="00E754D5">
        <w:rPr>
          <w:rFonts w:ascii="Times New Roman" w:eastAsia="Times New Roman" w:hAnsi="Times New Roman" w:cs="Times New Roman"/>
          <w:sz w:val="24"/>
          <w:szCs w:val="24"/>
          <w:lang w:eastAsia="en-IN"/>
        </w:rPr>
        <w:t>rmature voltage control and field flux control</w:t>
      </w:r>
      <w:r>
        <w:rPr>
          <w:rFonts w:ascii="Times New Roman" w:eastAsia="Times New Roman" w:hAnsi="Times New Roman" w:cs="Times New Roman"/>
          <w:sz w:val="24"/>
          <w:szCs w:val="24"/>
          <w:lang w:eastAsia="en-IN"/>
        </w:rPr>
        <w:t xml:space="preserve"> of Shunt motor</w:t>
      </w:r>
      <w:r w:rsidRPr="00E754D5">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A</w:t>
      </w:r>
      <w:r>
        <w:rPr>
          <w:rFonts w:ascii="Times New Roman" w:eastAsia="Times New Roman" w:hAnsi="Times New Roman" w:cs="Times New Roman"/>
          <w:sz w:val="24"/>
          <w:szCs w:val="24"/>
          <w:lang w:eastAsia="en-IN"/>
        </w:rPr>
        <w:t>pplications.</w:t>
      </w:r>
    </w:p>
    <w:p w14:paraId="7EB50AB9" w14:textId="77777777" w:rsidR="00000000" w:rsidRPr="00E754D5" w:rsidRDefault="00000000" w:rsidP="00E754D5">
      <w:pPr>
        <w:spacing w:after="0" w:line="240" w:lineRule="auto"/>
        <w:jc w:val="both"/>
        <w:rPr>
          <w:rFonts w:ascii="Times New Roman" w:eastAsia="Times New Roman" w:hAnsi="Times New Roman" w:cs="Times New Roman"/>
          <w:sz w:val="24"/>
          <w:szCs w:val="24"/>
          <w:lang w:eastAsia="en-IN"/>
        </w:rPr>
      </w:pPr>
    </w:p>
    <w:p w14:paraId="0269630E" w14:textId="77777777" w:rsidR="00000000" w:rsidRPr="00E754D5" w:rsidRDefault="00000000" w:rsidP="00E754D5">
      <w:pPr>
        <w:spacing w:after="0" w:line="240" w:lineRule="auto"/>
        <w:outlineLvl w:val="2"/>
        <w:rPr>
          <w:rFonts w:ascii="Times New Roman" w:eastAsia="Times New Roman" w:hAnsi="Times New Roman" w:cs="Times New Roman"/>
          <w:b/>
          <w:bCs/>
          <w:sz w:val="27"/>
          <w:szCs w:val="27"/>
          <w:lang w:eastAsia="en-IN"/>
        </w:rPr>
      </w:pPr>
      <w:r w:rsidRPr="00E754D5">
        <w:rPr>
          <w:rFonts w:ascii="Times New Roman" w:eastAsia="Times New Roman" w:hAnsi="Times New Roman" w:cs="Times New Roman"/>
          <w:b/>
          <w:bCs/>
          <w:sz w:val="27"/>
          <w:szCs w:val="27"/>
          <w:lang w:eastAsia="en-IN"/>
        </w:rPr>
        <w:t>Module–III</w:t>
      </w:r>
      <w:r>
        <w:rPr>
          <w:rFonts w:ascii="Times New Roman" w:eastAsia="Times New Roman" w:hAnsi="Times New Roman" w:cs="Times New Roman"/>
          <w:b/>
          <w:bCs/>
          <w:sz w:val="27"/>
          <w:szCs w:val="27"/>
          <w:lang w:eastAsia="en-IN"/>
        </w:rPr>
        <w:t xml:space="preserve">                                                                                             </w:t>
      </w:r>
      <w:r>
        <w:rPr>
          <w:rFonts w:ascii="Times New Roman" w:eastAsia="Times New Roman" w:hAnsi="Times New Roman" w:cs="Times New Roman"/>
          <w:b/>
          <w:bCs/>
          <w:sz w:val="27"/>
          <w:szCs w:val="27"/>
          <w:lang w:eastAsia="en-IN"/>
        </w:rPr>
        <w:t xml:space="preserve"> </w:t>
      </w:r>
      <w:proofErr w:type="gramStart"/>
      <w:r>
        <w:rPr>
          <w:rFonts w:ascii="Times New Roman" w:eastAsia="Times New Roman" w:hAnsi="Times New Roman" w:cs="Times New Roman"/>
          <w:b/>
          <w:bCs/>
          <w:sz w:val="27"/>
          <w:szCs w:val="27"/>
          <w:lang w:eastAsia="en-IN"/>
        </w:rPr>
        <w:t xml:space="preserve">   </w:t>
      </w:r>
      <w:r>
        <w:rPr>
          <w:rFonts w:ascii="Times New Roman" w:eastAsia="Times New Roman" w:hAnsi="Times New Roman" w:cs="Times New Roman"/>
          <w:b/>
          <w:bCs/>
          <w:sz w:val="27"/>
          <w:szCs w:val="27"/>
          <w:lang w:eastAsia="en-IN"/>
        </w:rPr>
        <w:t>(</w:t>
      </w:r>
      <w:proofErr w:type="gramEnd"/>
      <w:r>
        <w:rPr>
          <w:rFonts w:ascii="Times New Roman" w:eastAsia="Times New Roman" w:hAnsi="Times New Roman" w:cs="Times New Roman"/>
          <w:b/>
          <w:bCs/>
          <w:sz w:val="27"/>
          <w:szCs w:val="27"/>
          <w:lang w:eastAsia="en-IN"/>
        </w:rPr>
        <w:t>8-Hours)</w:t>
      </w:r>
    </w:p>
    <w:p w14:paraId="2009CFB4" w14:textId="77777777" w:rsidR="00000000" w:rsidRDefault="00000000" w:rsidP="00E754D5">
      <w:pPr>
        <w:spacing w:after="0" w:line="240" w:lineRule="auto"/>
        <w:jc w:val="both"/>
        <w:rPr>
          <w:rFonts w:ascii="Times New Roman" w:eastAsia="Times New Roman" w:hAnsi="Times New Roman" w:cs="Times New Roman"/>
          <w:sz w:val="24"/>
          <w:szCs w:val="24"/>
          <w:lang w:eastAsia="en-IN"/>
        </w:rPr>
      </w:pPr>
      <w:r w:rsidRPr="00D50A3E">
        <w:rPr>
          <w:rFonts w:ascii="Times New Roman" w:eastAsia="Times New Roman" w:hAnsi="Times New Roman" w:cs="Times New Roman"/>
          <w:b/>
          <w:sz w:val="24"/>
          <w:szCs w:val="24"/>
          <w:lang w:eastAsia="en-IN"/>
        </w:rPr>
        <w:t>Transformer:</w:t>
      </w:r>
      <w:r>
        <w:rPr>
          <w:rFonts w:ascii="Times New Roman" w:eastAsia="Times New Roman" w:hAnsi="Times New Roman" w:cs="Times New Roman"/>
          <w:sz w:val="24"/>
          <w:szCs w:val="24"/>
          <w:lang w:eastAsia="en-IN"/>
        </w:rPr>
        <w:t xml:space="preserve"> </w:t>
      </w:r>
      <w:r w:rsidRPr="00E754D5">
        <w:rPr>
          <w:rFonts w:ascii="Times New Roman" w:eastAsia="Times New Roman" w:hAnsi="Times New Roman" w:cs="Times New Roman"/>
          <w:sz w:val="24"/>
          <w:szCs w:val="24"/>
          <w:lang w:eastAsia="en-IN"/>
        </w:rPr>
        <w:t>Construction</w:t>
      </w:r>
      <w:r>
        <w:rPr>
          <w:rFonts w:ascii="Times New Roman" w:eastAsia="Times New Roman" w:hAnsi="Times New Roman" w:cs="Times New Roman"/>
          <w:sz w:val="24"/>
          <w:szCs w:val="24"/>
          <w:lang w:eastAsia="en-IN"/>
        </w:rPr>
        <w:t>al features</w:t>
      </w:r>
      <w:r w:rsidRPr="00E754D5">
        <w:rPr>
          <w:rFonts w:ascii="Times New Roman" w:eastAsia="Times New Roman" w:hAnsi="Times New Roman" w:cs="Times New Roman"/>
          <w:sz w:val="24"/>
          <w:szCs w:val="24"/>
          <w:lang w:eastAsia="en-IN"/>
        </w:rPr>
        <w:t>, EMF equation</w:t>
      </w:r>
      <w:r>
        <w:rPr>
          <w:rFonts w:ascii="Times New Roman" w:eastAsia="Times New Roman" w:hAnsi="Times New Roman" w:cs="Times New Roman"/>
          <w:sz w:val="24"/>
          <w:szCs w:val="24"/>
          <w:lang w:eastAsia="en-IN"/>
        </w:rPr>
        <w:t>,</w:t>
      </w:r>
      <w:r w:rsidRPr="00E754D5">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e</w:t>
      </w:r>
      <w:r w:rsidRPr="00E754D5">
        <w:rPr>
          <w:rFonts w:ascii="Times New Roman" w:eastAsia="Times New Roman" w:hAnsi="Times New Roman" w:cs="Times New Roman"/>
          <w:sz w:val="24"/>
          <w:szCs w:val="24"/>
          <w:lang w:eastAsia="en-IN"/>
        </w:rPr>
        <w:t xml:space="preserve">quivalent circuit. </w:t>
      </w:r>
      <w:r>
        <w:rPr>
          <w:rFonts w:ascii="Times New Roman" w:eastAsia="Times New Roman" w:hAnsi="Times New Roman" w:cs="Times New Roman"/>
          <w:sz w:val="24"/>
          <w:szCs w:val="24"/>
          <w:lang w:eastAsia="en-IN"/>
        </w:rPr>
        <w:t>O</w:t>
      </w:r>
      <w:r w:rsidRPr="00E754D5">
        <w:rPr>
          <w:rFonts w:ascii="Times New Roman" w:eastAsia="Times New Roman" w:hAnsi="Times New Roman" w:cs="Times New Roman"/>
          <w:sz w:val="24"/>
          <w:szCs w:val="24"/>
          <w:lang w:eastAsia="en-IN"/>
        </w:rPr>
        <w:t xml:space="preserve">pen circuit and </w:t>
      </w:r>
      <w:proofErr w:type="gramStart"/>
      <w:r>
        <w:rPr>
          <w:rFonts w:ascii="Times New Roman" w:eastAsia="Times New Roman" w:hAnsi="Times New Roman" w:cs="Times New Roman"/>
          <w:sz w:val="24"/>
          <w:szCs w:val="24"/>
          <w:lang w:eastAsia="en-IN"/>
        </w:rPr>
        <w:t>S</w:t>
      </w:r>
      <w:r w:rsidRPr="00E754D5">
        <w:rPr>
          <w:rFonts w:ascii="Times New Roman" w:eastAsia="Times New Roman" w:hAnsi="Times New Roman" w:cs="Times New Roman"/>
          <w:sz w:val="24"/>
          <w:szCs w:val="24"/>
          <w:lang w:eastAsia="en-IN"/>
        </w:rPr>
        <w:t>hort</w:t>
      </w:r>
      <w:proofErr w:type="gramEnd"/>
      <w:r w:rsidRPr="00E754D5">
        <w:rPr>
          <w:rFonts w:ascii="Times New Roman" w:eastAsia="Times New Roman" w:hAnsi="Times New Roman" w:cs="Times New Roman"/>
          <w:sz w:val="24"/>
          <w:szCs w:val="24"/>
          <w:lang w:eastAsia="en-IN"/>
        </w:rPr>
        <w:t xml:space="preserve"> circuit test</w:t>
      </w:r>
      <w:r>
        <w:rPr>
          <w:rFonts w:ascii="Times New Roman" w:eastAsia="Times New Roman" w:hAnsi="Times New Roman" w:cs="Times New Roman"/>
          <w:sz w:val="24"/>
          <w:szCs w:val="24"/>
          <w:lang w:eastAsia="en-IN"/>
        </w:rPr>
        <w:t>, Losses and Efficiency</w:t>
      </w:r>
      <w:r w:rsidRPr="00E754D5">
        <w:rPr>
          <w:rFonts w:ascii="Times New Roman" w:eastAsia="Times New Roman" w:hAnsi="Times New Roman" w:cs="Times New Roman"/>
          <w:sz w:val="24"/>
          <w:szCs w:val="24"/>
          <w:lang w:eastAsia="en-IN"/>
        </w:rPr>
        <w:t xml:space="preserve">. </w:t>
      </w:r>
    </w:p>
    <w:p w14:paraId="3371E809" w14:textId="77777777" w:rsidR="00000000" w:rsidRDefault="00000000" w:rsidP="00E754D5">
      <w:pPr>
        <w:spacing w:after="0" w:line="240" w:lineRule="auto"/>
        <w:jc w:val="both"/>
        <w:rPr>
          <w:rFonts w:ascii="Times New Roman" w:eastAsia="Times New Roman" w:hAnsi="Times New Roman" w:cs="Times New Roman"/>
          <w:sz w:val="24"/>
          <w:szCs w:val="24"/>
          <w:lang w:eastAsia="en-IN"/>
        </w:rPr>
      </w:pPr>
      <w:r w:rsidRPr="00E754D5">
        <w:rPr>
          <w:rFonts w:ascii="Times New Roman" w:eastAsia="Times New Roman" w:hAnsi="Times New Roman" w:cs="Times New Roman"/>
          <w:b/>
          <w:sz w:val="24"/>
          <w:szCs w:val="24"/>
          <w:lang w:eastAsia="en-IN"/>
        </w:rPr>
        <w:t>Three-phase transformers:</w:t>
      </w:r>
      <w:r>
        <w:rPr>
          <w:rFonts w:ascii="Times New Roman" w:eastAsia="Times New Roman" w:hAnsi="Times New Roman" w:cs="Times New Roman"/>
          <w:sz w:val="24"/>
          <w:szCs w:val="24"/>
          <w:lang w:eastAsia="en-IN"/>
        </w:rPr>
        <w:t xml:space="preserve"> C</w:t>
      </w:r>
      <w:r w:rsidRPr="00E754D5">
        <w:rPr>
          <w:rFonts w:ascii="Times New Roman" w:eastAsia="Times New Roman" w:hAnsi="Times New Roman" w:cs="Times New Roman"/>
          <w:sz w:val="24"/>
          <w:szCs w:val="24"/>
          <w:lang w:eastAsia="en-IN"/>
        </w:rPr>
        <w:t>onstructional features, single unit and bank of three single-phase transformers, various types of connections including star-star, delta-delta, delta-star, star-delta</w:t>
      </w:r>
      <w:r>
        <w:rPr>
          <w:rFonts w:ascii="Times New Roman" w:eastAsia="Times New Roman" w:hAnsi="Times New Roman" w:cs="Times New Roman"/>
          <w:sz w:val="24"/>
          <w:szCs w:val="24"/>
          <w:lang w:eastAsia="en-IN"/>
        </w:rPr>
        <w:t>.</w:t>
      </w:r>
    </w:p>
    <w:p w14:paraId="33DF823A" w14:textId="77777777" w:rsidR="00000000" w:rsidRPr="00E754D5" w:rsidRDefault="00000000" w:rsidP="00E754D5">
      <w:pPr>
        <w:spacing w:after="0" w:line="240" w:lineRule="auto"/>
        <w:jc w:val="both"/>
        <w:rPr>
          <w:rFonts w:ascii="Times New Roman" w:eastAsia="Times New Roman" w:hAnsi="Times New Roman" w:cs="Times New Roman"/>
          <w:sz w:val="24"/>
          <w:szCs w:val="24"/>
          <w:lang w:eastAsia="en-IN"/>
        </w:rPr>
      </w:pPr>
    </w:p>
    <w:p w14:paraId="2093C68F" w14:textId="77777777" w:rsidR="00000000" w:rsidRPr="00E754D5" w:rsidRDefault="00000000" w:rsidP="00E754D5">
      <w:pPr>
        <w:spacing w:after="0" w:line="240" w:lineRule="auto"/>
        <w:jc w:val="both"/>
        <w:outlineLvl w:val="2"/>
        <w:rPr>
          <w:rFonts w:ascii="Times New Roman" w:eastAsia="Times New Roman" w:hAnsi="Times New Roman" w:cs="Times New Roman"/>
          <w:b/>
          <w:bCs/>
          <w:sz w:val="27"/>
          <w:szCs w:val="27"/>
          <w:lang w:eastAsia="en-IN"/>
        </w:rPr>
      </w:pPr>
      <w:r w:rsidRPr="00E754D5">
        <w:rPr>
          <w:rFonts w:ascii="Times New Roman" w:eastAsia="Times New Roman" w:hAnsi="Times New Roman" w:cs="Times New Roman"/>
          <w:b/>
          <w:bCs/>
          <w:sz w:val="27"/>
          <w:szCs w:val="27"/>
          <w:lang w:eastAsia="en-IN"/>
        </w:rPr>
        <w:t>Module–IV</w:t>
      </w:r>
      <w:r>
        <w:rPr>
          <w:rFonts w:ascii="Times New Roman" w:eastAsia="Times New Roman" w:hAnsi="Times New Roman" w:cs="Times New Roman"/>
          <w:b/>
          <w:bCs/>
          <w:sz w:val="27"/>
          <w:szCs w:val="27"/>
          <w:lang w:eastAsia="en-IN"/>
        </w:rPr>
        <w:t xml:space="preserve">                                                                                            </w:t>
      </w:r>
      <w:r>
        <w:rPr>
          <w:rFonts w:ascii="Times New Roman" w:eastAsia="Times New Roman" w:hAnsi="Times New Roman" w:cs="Times New Roman"/>
          <w:b/>
          <w:bCs/>
          <w:sz w:val="27"/>
          <w:szCs w:val="27"/>
          <w:lang w:eastAsia="en-IN"/>
        </w:rPr>
        <w:t xml:space="preserve">    </w:t>
      </w:r>
      <w:proofErr w:type="gramStart"/>
      <w:r>
        <w:rPr>
          <w:rFonts w:ascii="Times New Roman" w:eastAsia="Times New Roman" w:hAnsi="Times New Roman" w:cs="Times New Roman"/>
          <w:b/>
          <w:bCs/>
          <w:sz w:val="27"/>
          <w:szCs w:val="27"/>
          <w:lang w:eastAsia="en-IN"/>
        </w:rPr>
        <w:t xml:space="preserve">   </w:t>
      </w:r>
      <w:r>
        <w:rPr>
          <w:rFonts w:ascii="Times New Roman" w:eastAsia="Times New Roman" w:hAnsi="Times New Roman" w:cs="Times New Roman"/>
          <w:b/>
          <w:bCs/>
          <w:sz w:val="27"/>
          <w:szCs w:val="27"/>
          <w:lang w:eastAsia="en-IN"/>
        </w:rPr>
        <w:t>(</w:t>
      </w:r>
      <w:proofErr w:type="gramEnd"/>
      <w:r>
        <w:rPr>
          <w:rFonts w:ascii="Times New Roman" w:eastAsia="Times New Roman" w:hAnsi="Times New Roman" w:cs="Times New Roman"/>
          <w:b/>
          <w:bCs/>
          <w:sz w:val="27"/>
          <w:szCs w:val="27"/>
          <w:lang w:eastAsia="en-IN"/>
        </w:rPr>
        <w:t>9-Hours)</w:t>
      </w:r>
    </w:p>
    <w:p w14:paraId="60352D78" w14:textId="77777777" w:rsidR="00000000" w:rsidRDefault="00000000" w:rsidP="00E754D5">
      <w:pPr>
        <w:spacing w:after="0" w:line="240" w:lineRule="auto"/>
        <w:jc w:val="both"/>
        <w:rPr>
          <w:rFonts w:ascii="Times New Roman" w:eastAsia="Times New Roman" w:hAnsi="Times New Roman" w:cs="Times New Roman"/>
          <w:sz w:val="24"/>
          <w:szCs w:val="24"/>
          <w:lang w:eastAsia="en-IN"/>
        </w:rPr>
      </w:pPr>
      <w:r w:rsidRPr="003F7F8A">
        <w:rPr>
          <w:rFonts w:ascii="Times New Roman" w:eastAsia="Times New Roman" w:hAnsi="Times New Roman" w:cs="Times New Roman"/>
          <w:b/>
          <w:sz w:val="24"/>
          <w:szCs w:val="24"/>
          <w:lang w:eastAsia="en-IN"/>
        </w:rPr>
        <w:t xml:space="preserve">Three-Phase </w:t>
      </w:r>
      <w:r>
        <w:rPr>
          <w:rFonts w:ascii="Times New Roman" w:eastAsia="Times New Roman" w:hAnsi="Times New Roman" w:cs="Times New Roman"/>
          <w:b/>
          <w:sz w:val="24"/>
          <w:szCs w:val="24"/>
          <w:lang w:eastAsia="en-IN"/>
        </w:rPr>
        <w:t xml:space="preserve">Synchronous </w:t>
      </w:r>
      <w:r w:rsidRPr="003F7F8A">
        <w:rPr>
          <w:rFonts w:ascii="Times New Roman" w:eastAsia="Times New Roman" w:hAnsi="Times New Roman" w:cs="Times New Roman"/>
          <w:b/>
          <w:sz w:val="24"/>
          <w:szCs w:val="24"/>
          <w:lang w:eastAsia="en-IN"/>
        </w:rPr>
        <w:t>M</w:t>
      </w:r>
      <w:r>
        <w:rPr>
          <w:rFonts w:ascii="Times New Roman" w:eastAsia="Times New Roman" w:hAnsi="Times New Roman" w:cs="Times New Roman"/>
          <w:b/>
          <w:sz w:val="24"/>
          <w:szCs w:val="24"/>
          <w:lang w:eastAsia="en-IN"/>
        </w:rPr>
        <w:t>achines</w:t>
      </w:r>
      <w:r w:rsidRPr="003F7F8A">
        <w:rPr>
          <w:rFonts w:ascii="Times New Roman" w:eastAsia="Times New Roman" w:hAnsi="Times New Roman" w:cs="Times New Roman"/>
          <w:b/>
          <w:sz w:val="24"/>
          <w:szCs w:val="24"/>
          <w:lang w:eastAsia="en-IN"/>
        </w:rPr>
        <w:t>:</w:t>
      </w:r>
      <w:r>
        <w:rPr>
          <w:rFonts w:ascii="Times New Roman" w:eastAsia="Times New Roman" w:hAnsi="Times New Roman" w:cs="Times New Roman"/>
          <w:sz w:val="24"/>
          <w:szCs w:val="24"/>
          <w:lang w:eastAsia="en-IN"/>
        </w:rPr>
        <w:t xml:space="preserve"> </w:t>
      </w:r>
      <w:r w:rsidRPr="00E754D5">
        <w:rPr>
          <w:rFonts w:ascii="Times New Roman" w:eastAsia="Times New Roman" w:hAnsi="Times New Roman" w:cs="Times New Roman"/>
          <w:sz w:val="24"/>
          <w:szCs w:val="24"/>
          <w:lang w:eastAsia="en-IN"/>
        </w:rPr>
        <w:t>Construction, principle of operation and EMF equa</w:t>
      </w:r>
      <w:r>
        <w:rPr>
          <w:rFonts w:ascii="Times New Roman" w:eastAsia="Times New Roman" w:hAnsi="Times New Roman" w:cs="Times New Roman"/>
          <w:sz w:val="24"/>
          <w:szCs w:val="24"/>
          <w:lang w:eastAsia="en-IN"/>
        </w:rPr>
        <w:t xml:space="preserve">tion of synchronous generators. </w:t>
      </w:r>
      <w:r w:rsidRPr="00E754D5">
        <w:rPr>
          <w:rFonts w:ascii="Times New Roman" w:eastAsia="Times New Roman" w:hAnsi="Times New Roman" w:cs="Times New Roman"/>
          <w:sz w:val="24"/>
          <w:szCs w:val="24"/>
          <w:lang w:eastAsia="en-IN"/>
        </w:rPr>
        <w:t>Operation and starting of synchronous motors</w:t>
      </w:r>
      <w:r>
        <w:rPr>
          <w:rFonts w:ascii="Times New Roman" w:eastAsia="Times New Roman" w:hAnsi="Times New Roman" w:cs="Times New Roman"/>
          <w:sz w:val="24"/>
          <w:szCs w:val="24"/>
          <w:lang w:eastAsia="en-IN"/>
        </w:rPr>
        <w:t>.</w:t>
      </w:r>
    </w:p>
    <w:p w14:paraId="731E4668" w14:textId="77777777" w:rsidR="00000000" w:rsidRDefault="00000000" w:rsidP="00E754D5">
      <w:pPr>
        <w:spacing w:after="0" w:line="240" w:lineRule="auto"/>
        <w:jc w:val="both"/>
        <w:rPr>
          <w:rFonts w:ascii="Times New Roman" w:eastAsia="Times New Roman" w:hAnsi="Times New Roman" w:cs="Times New Roman"/>
          <w:sz w:val="24"/>
          <w:szCs w:val="24"/>
          <w:lang w:eastAsia="en-IN"/>
        </w:rPr>
      </w:pPr>
      <w:r w:rsidRPr="00E754D5">
        <w:rPr>
          <w:rFonts w:ascii="Times New Roman" w:eastAsia="Times New Roman" w:hAnsi="Times New Roman" w:cs="Times New Roman"/>
          <w:b/>
          <w:sz w:val="24"/>
          <w:szCs w:val="24"/>
          <w:lang w:eastAsia="en-IN"/>
        </w:rPr>
        <w:t>Three-phase induction motors</w:t>
      </w:r>
      <w:r w:rsidRPr="00E754D5">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P</w:t>
      </w:r>
      <w:r w:rsidRPr="00E754D5">
        <w:rPr>
          <w:rFonts w:ascii="Times New Roman" w:eastAsia="Times New Roman" w:hAnsi="Times New Roman" w:cs="Times New Roman"/>
          <w:sz w:val="24"/>
          <w:szCs w:val="24"/>
          <w:lang w:eastAsia="en-IN"/>
        </w:rPr>
        <w:t>rinciple of operation,</w:t>
      </w:r>
      <w:r w:rsidRPr="003F7F8A">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 xml:space="preserve">types, concept of slip. </w:t>
      </w:r>
      <w:r w:rsidRPr="00E754D5">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T</w:t>
      </w:r>
      <w:r w:rsidRPr="00E754D5">
        <w:rPr>
          <w:rFonts w:ascii="Times New Roman" w:eastAsia="Times New Roman" w:hAnsi="Times New Roman" w:cs="Times New Roman"/>
          <w:sz w:val="24"/>
          <w:szCs w:val="24"/>
          <w:lang w:eastAsia="en-IN"/>
        </w:rPr>
        <w:t>orque–slip characteristics</w:t>
      </w:r>
      <w:r>
        <w:rPr>
          <w:rFonts w:ascii="Times New Roman" w:eastAsia="Times New Roman" w:hAnsi="Times New Roman" w:cs="Times New Roman"/>
          <w:sz w:val="24"/>
          <w:szCs w:val="24"/>
          <w:lang w:eastAsia="en-IN"/>
        </w:rPr>
        <w:t>, effect of voltage and frequency on it,</w:t>
      </w:r>
      <w:r w:rsidRPr="00E754D5">
        <w:rPr>
          <w:rFonts w:ascii="Times New Roman" w:eastAsia="Times New Roman" w:hAnsi="Times New Roman" w:cs="Times New Roman"/>
          <w:sz w:val="24"/>
          <w:szCs w:val="24"/>
          <w:lang w:eastAsia="en-IN"/>
        </w:rPr>
        <w:t xml:space="preserve"> power flow and efficiency. </w:t>
      </w:r>
    </w:p>
    <w:p w14:paraId="6B80009C" w14:textId="77777777" w:rsidR="00000000" w:rsidRPr="00E754D5" w:rsidRDefault="00000000" w:rsidP="00E754D5">
      <w:pPr>
        <w:spacing w:after="0" w:line="240" w:lineRule="auto"/>
        <w:jc w:val="both"/>
        <w:rPr>
          <w:rFonts w:ascii="Times New Roman" w:eastAsia="Times New Roman" w:hAnsi="Times New Roman" w:cs="Times New Roman"/>
          <w:sz w:val="24"/>
          <w:szCs w:val="24"/>
          <w:lang w:eastAsia="en-IN"/>
        </w:rPr>
      </w:pPr>
      <w:r w:rsidRPr="00E754D5">
        <w:rPr>
          <w:rFonts w:ascii="Times New Roman" w:eastAsia="Times New Roman" w:hAnsi="Times New Roman" w:cs="Times New Roman"/>
          <w:sz w:val="24"/>
          <w:szCs w:val="24"/>
          <w:lang w:eastAsia="en-IN"/>
        </w:rPr>
        <w:t>Introduction to single-phase induction motors</w:t>
      </w:r>
      <w:r>
        <w:rPr>
          <w:rFonts w:ascii="Times New Roman" w:eastAsia="Times New Roman" w:hAnsi="Times New Roman" w:cs="Times New Roman"/>
          <w:sz w:val="24"/>
          <w:szCs w:val="24"/>
          <w:lang w:eastAsia="en-IN"/>
        </w:rPr>
        <w:t xml:space="preserve"> and their applications.</w:t>
      </w:r>
    </w:p>
    <w:p w14:paraId="28A45231" w14:textId="77777777" w:rsidR="00000000" w:rsidRDefault="00000000" w:rsidP="00D401DD">
      <w:pPr>
        <w:spacing w:after="0" w:line="240" w:lineRule="auto"/>
        <w:jc w:val="both"/>
        <w:rPr>
          <w:rFonts w:ascii="Times New Roman" w:eastAsia="Times New Roman" w:hAnsi="Times New Roman" w:cs="Times New Roman"/>
          <w:b/>
          <w:bCs/>
        </w:rPr>
      </w:pPr>
    </w:p>
    <w:p w14:paraId="42F1DC78" w14:textId="77777777" w:rsidR="00000000" w:rsidRDefault="00000000" w:rsidP="00D401DD">
      <w:pPr>
        <w:spacing w:after="0" w:line="240" w:lineRule="auto"/>
        <w:jc w:val="both"/>
        <w:rPr>
          <w:rFonts w:ascii="Times New Roman" w:eastAsia="Times New Roman" w:hAnsi="Times New Roman" w:cs="Times New Roman"/>
          <w:b/>
          <w:bCs/>
        </w:rPr>
      </w:pPr>
    </w:p>
    <w:p w14:paraId="53A3CA0C" w14:textId="77777777" w:rsidR="00000000" w:rsidRDefault="00000000" w:rsidP="00D401DD">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TEXTBOOK(S):</w:t>
      </w:r>
    </w:p>
    <w:p w14:paraId="4D8B2220" w14:textId="77777777" w:rsidR="00000000" w:rsidRPr="00AD3D0A" w:rsidRDefault="00000000" w:rsidP="00574B7D">
      <w:pPr>
        <w:pStyle w:val="ListParagraph"/>
        <w:numPr>
          <w:ilvl w:val="0"/>
          <w:numId w:val="11"/>
        </w:numPr>
        <w:spacing w:after="0" w:line="240" w:lineRule="auto"/>
        <w:jc w:val="both"/>
        <w:rPr>
          <w:rFonts w:ascii="Times New Roman" w:hAnsi="Times New Roman" w:cs="Times New Roman"/>
          <w:sz w:val="24"/>
        </w:rPr>
      </w:pPr>
      <w:r w:rsidRPr="00AD3D0A">
        <w:rPr>
          <w:rFonts w:ascii="Times New Roman" w:hAnsi="Times New Roman" w:cs="Times New Roman"/>
          <w:sz w:val="24"/>
        </w:rPr>
        <w:t xml:space="preserve">P.S. </w:t>
      </w:r>
      <w:proofErr w:type="spellStart"/>
      <w:r w:rsidRPr="00AD3D0A">
        <w:rPr>
          <w:rFonts w:ascii="Times New Roman" w:hAnsi="Times New Roman" w:cs="Times New Roman"/>
          <w:sz w:val="24"/>
        </w:rPr>
        <w:t>Bimbhra</w:t>
      </w:r>
      <w:proofErr w:type="spellEnd"/>
      <w:r w:rsidRPr="00AD3D0A">
        <w:rPr>
          <w:rFonts w:ascii="Times New Roman" w:hAnsi="Times New Roman" w:cs="Times New Roman"/>
          <w:sz w:val="24"/>
        </w:rPr>
        <w:t>, "Electrical Machinery", Khanna Publishers</w:t>
      </w:r>
      <w:r>
        <w:rPr>
          <w:rFonts w:ascii="Times New Roman" w:hAnsi="Times New Roman" w:cs="Times New Roman"/>
          <w:sz w:val="24"/>
        </w:rPr>
        <w:t xml:space="preserve">, </w:t>
      </w:r>
      <w:r w:rsidRPr="005F135E">
        <w:rPr>
          <w:rFonts w:ascii="Times New Roman" w:hAnsi="Times New Roman" w:cs="Times New Roman"/>
        </w:rPr>
        <w:t>2011</w:t>
      </w:r>
    </w:p>
    <w:p w14:paraId="6DA8F173" w14:textId="77777777" w:rsidR="00000000" w:rsidRPr="00AD3D0A" w:rsidRDefault="00000000" w:rsidP="00574B7D">
      <w:pPr>
        <w:pStyle w:val="ListParagraph"/>
        <w:numPr>
          <w:ilvl w:val="0"/>
          <w:numId w:val="11"/>
        </w:numPr>
        <w:spacing w:after="0" w:line="240" w:lineRule="auto"/>
        <w:jc w:val="both"/>
        <w:rPr>
          <w:rFonts w:ascii="Times New Roman" w:hAnsi="Times New Roman" w:cs="Times New Roman"/>
          <w:sz w:val="24"/>
        </w:rPr>
      </w:pPr>
      <w:r w:rsidRPr="00AD3D0A">
        <w:rPr>
          <w:rFonts w:ascii="Times New Roman" w:hAnsi="Times New Roman" w:cs="Times New Roman"/>
          <w:sz w:val="24"/>
        </w:rPr>
        <w:t>Stephen J. Chapman, "Electric Machinery Fundamentals", McGraw Hill Education</w:t>
      </w:r>
    </w:p>
    <w:p w14:paraId="0543C217" w14:textId="77777777" w:rsidR="00000000" w:rsidRDefault="00000000" w:rsidP="00D401DD">
      <w:pPr>
        <w:spacing w:after="0" w:line="240" w:lineRule="auto"/>
        <w:jc w:val="both"/>
        <w:rPr>
          <w:rFonts w:ascii="Times New Roman" w:eastAsia="Times New Roman" w:hAnsi="Times New Roman" w:cs="Times New Roman"/>
          <w:b/>
          <w:bCs/>
        </w:rPr>
      </w:pPr>
    </w:p>
    <w:p w14:paraId="1379A2D5" w14:textId="77777777" w:rsidR="00000000" w:rsidRDefault="00000000" w:rsidP="00D401DD">
      <w:pPr>
        <w:spacing w:after="0" w:line="240" w:lineRule="auto"/>
        <w:jc w:val="both"/>
        <w:rPr>
          <w:rFonts w:ascii="Times New Roman" w:eastAsia="Times New Roman" w:hAnsi="Times New Roman" w:cs="Times New Roman"/>
          <w:b/>
          <w:bCs/>
        </w:rPr>
      </w:pPr>
    </w:p>
    <w:p w14:paraId="3C687AE1" w14:textId="77777777" w:rsidR="00000000" w:rsidRDefault="00000000" w:rsidP="00D401DD">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REFERENCE BOOK(S):</w:t>
      </w:r>
    </w:p>
    <w:p w14:paraId="0F3ED7BE" w14:textId="77777777" w:rsidR="00000000" w:rsidRPr="00A77E28" w:rsidRDefault="00000000" w:rsidP="00574B7D">
      <w:pPr>
        <w:pStyle w:val="ListParagraph"/>
        <w:numPr>
          <w:ilvl w:val="0"/>
          <w:numId w:val="11"/>
        </w:numPr>
        <w:spacing w:after="0" w:line="240" w:lineRule="auto"/>
        <w:jc w:val="both"/>
        <w:rPr>
          <w:rFonts w:ascii="Times New Roman" w:eastAsia="Times New Roman" w:hAnsi="Times New Roman" w:cs="Times New Roman"/>
          <w:b/>
          <w:bCs/>
          <w:sz w:val="24"/>
        </w:rPr>
      </w:pPr>
      <w:r w:rsidRPr="00A77E28">
        <w:rPr>
          <w:rFonts w:ascii="Times New Roman" w:hAnsi="Times New Roman" w:cs="Times New Roman"/>
          <w:sz w:val="24"/>
        </w:rPr>
        <w:t>D.P. Kothari &amp; I.J. Nagrath, "Electric Machines", McGraw Hill Education, 2010.</w:t>
      </w:r>
    </w:p>
    <w:p w14:paraId="78E74ADE" w14:textId="77777777" w:rsidR="00000000" w:rsidRPr="00A77E28" w:rsidRDefault="00000000" w:rsidP="00574B7D">
      <w:pPr>
        <w:pStyle w:val="ListParagraph"/>
        <w:numPr>
          <w:ilvl w:val="0"/>
          <w:numId w:val="11"/>
        </w:numPr>
        <w:spacing w:after="0" w:line="240" w:lineRule="auto"/>
        <w:jc w:val="both"/>
        <w:rPr>
          <w:rFonts w:ascii="Times New Roman" w:eastAsia="Times New Roman" w:hAnsi="Times New Roman" w:cs="Times New Roman"/>
          <w:b/>
          <w:bCs/>
          <w:sz w:val="24"/>
        </w:rPr>
      </w:pPr>
      <w:r w:rsidRPr="00A77E28">
        <w:rPr>
          <w:rFonts w:ascii="Times New Roman" w:hAnsi="Times New Roman" w:cs="Times New Roman"/>
          <w:sz w:val="24"/>
        </w:rPr>
        <w:t>A. E. Fitzgerald and C. Kingsley,” Electric Machinery”, McGraw Hill Education,</w:t>
      </w:r>
      <w:r w:rsidRPr="00A77E28">
        <w:rPr>
          <w:rFonts w:ascii="Times New Roman" w:hAnsi="Times New Roman" w:cs="Times New Roman"/>
          <w:spacing w:val="-15"/>
          <w:sz w:val="24"/>
        </w:rPr>
        <w:t xml:space="preserve"> </w:t>
      </w:r>
      <w:r w:rsidRPr="00A77E28">
        <w:rPr>
          <w:rFonts w:ascii="Times New Roman" w:hAnsi="Times New Roman" w:cs="Times New Roman"/>
          <w:sz w:val="24"/>
        </w:rPr>
        <w:t>2013.</w:t>
      </w:r>
    </w:p>
    <w:p w14:paraId="5C30255A" w14:textId="77777777" w:rsidR="00000000" w:rsidRPr="00A77E28" w:rsidRDefault="00000000" w:rsidP="00574B7D">
      <w:pPr>
        <w:pStyle w:val="ListParagraph"/>
        <w:numPr>
          <w:ilvl w:val="0"/>
          <w:numId w:val="11"/>
        </w:numPr>
        <w:spacing w:after="0" w:line="240" w:lineRule="auto"/>
        <w:jc w:val="both"/>
        <w:rPr>
          <w:rFonts w:ascii="Times New Roman" w:eastAsia="Times New Roman" w:hAnsi="Times New Roman" w:cs="Times New Roman"/>
          <w:b/>
          <w:bCs/>
          <w:sz w:val="24"/>
        </w:rPr>
      </w:pPr>
      <w:r w:rsidRPr="00A77E28">
        <w:rPr>
          <w:rFonts w:ascii="Times New Roman" w:hAnsi="Times New Roman" w:cs="Times New Roman"/>
          <w:sz w:val="24"/>
        </w:rPr>
        <w:t>M. G. Say,” Performance and design of AC machines”, CBS Publishers,</w:t>
      </w:r>
      <w:r w:rsidRPr="00A77E28">
        <w:rPr>
          <w:rFonts w:ascii="Times New Roman" w:hAnsi="Times New Roman" w:cs="Times New Roman"/>
          <w:spacing w:val="-7"/>
          <w:sz w:val="24"/>
        </w:rPr>
        <w:t xml:space="preserve"> </w:t>
      </w:r>
      <w:r w:rsidRPr="00A77E28">
        <w:rPr>
          <w:rFonts w:ascii="Times New Roman" w:hAnsi="Times New Roman" w:cs="Times New Roman"/>
          <w:sz w:val="24"/>
        </w:rPr>
        <w:t>2002.</w:t>
      </w:r>
    </w:p>
    <w:p w14:paraId="3E15CD87" w14:textId="77777777" w:rsidR="00000000" w:rsidRPr="00A77E28" w:rsidRDefault="00000000" w:rsidP="00574B7D">
      <w:pPr>
        <w:pStyle w:val="ListParagraph"/>
        <w:numPr>
          <w:ilvl w:val="0"/>
          <w:numId w:val="11"/>
        </w:numPr>
        <w:spacing w:after="0" w:line="240" w:lineRule="auto"/>
        <w:jc w:val="both"/>
        <w:rPr>
          <w:rFonts w:ascii="Times New Roman" w:eastAsia="Times New Roman" w:hAnsi="Times New Roman" w:cs="Times New Roman"/>
          <w:b/>
          <w:bCs/>
          <w:sz w:val="24"/>
        </w:rPr>
      </w:pPr>
      <w:r w:rsidRPr="00A77E28">
        <w:rPr>
          <w:rFonts w:ascii="Times New Roman" w:hAnsi="Times New Roman" w:cs="Times New Roman"/>
          <w:sz w:val="24"/>
        </w:rPr>
        <w:t>A. S. Langsdorf,” Alternating current machines”, McGraw Hill Education,</w:t>
      </w:r>
      <w:r w:rsidRPr="00A77E28">
        <w:rPr>
          <w:rFonts w:ascii="Times New Roman" w:hAnsi="Times New Roman" w:cs="Times New Roman"/>
          <w:spacing w:val="-8"/>
          <w:sz w:val="24"/>
        </w:rPr>
        <w:t xml:space="preserve"> </w:t>
      </w:r>
      <w:r w:rsidRPr="00A77E28">
        <w:rPr>
          <w:rFonts w:ascii="Times New Roman" w:hAnsi="Times New Roman" w:cs="Times New Roman"/>
          <w:sz w:val="24"/>
        </w:rPr>
        <w:t>1984.</w:t>
      </w:r>
    </w:p>
    <w:p w14:paraId="657A9A18" w14:textId="77777777" w:rsidR="00000000" w:rsidRPr="00A77E28" w:rsidRDefault="00000000" w:rsidP="00574B7D">
      <w:pPr>
        <w:pStyle w:val="ListParagraph"/>
        <w:numPr>
          <w:ilvl w:val="0"/>
          <w:numId w:val="11"/>
        </w:numPr>
        <w:spacing w:after="0" w:line="240" w:lineRule="auto"/>
        <w:jc w:val="both"/>
        <w:rPr>
          <w:rFonts w:ascii="Times New Roman" w:eastAsia="Times New Roman" w:hAnsi="Times New Roman" w:cs="Times New Roman"/>
          <w:b/>
          <w:bCs/>
          <w:sz w:val="24"/>
        </w:rPr>
      </w:pPr>
      <w:r w:rsidRPr="00A77E28">
        <w:rPr>
          <w:rFonts w:ascii="Times New Roman" w:hAnsi="Times New Roman" w:cs="Times New Roman"/>
          <w:sz w:val="24"/>
        </w:rPr>
        <w:t>P. C. Sen,” Principles of Electric Machines and Power Electronics”, John Wiley &amp; Sons,</w:t>
      </w:r>
      <w:r w:rsidRPr="00A77E28">
        <w:rPr>
          <w:rFonts w:ascii="Times New Roman" w:hAnsi="Times New Roman" w:cs="Times New Roman"/>
          <w:spacing w:val="-19"/>
          <w:sz w:val="24"/>
        </w:rPr>
        <w:t xml:space="preserve"> </w:t>
      </w:r>
      <w:r w:rsidRPr="00A77E28">
        <w:rPr>
          <w:rFonts w:ascii="Times New Roman" w:hAnsi="Times New Roman" w:cs="Times New Roman"/>
          <w:sz w:val="24"/>
        </w:rPr>
        <w:t>2007.</w:t>
      </w:r>
    </w:p>
    <w:p w14:paraId="2B7673B2" w14:textId="77777777" w:rsidR="00000000" w:rsidRDefault="00000000"/>
    <w:p w14:paraId="7A41397E" w14:textId="77777777" w:rsidR="00000000" w:rsidRPr="003C7593" w:rsidRDefault="00000000">
      <w:pPr>
        <w:rPr>
          <w:rFonts w:ascii="Times New Roman" w:hAnsi="Times New Roman" w:cs="Times New Roman"/>
          <w:b/>
          <w:sz w:val="24"/>
        </w:rPr>
      </w:pPr>
      <w:r w:rsidRPr="003C7593">
        <w:rPr>
          <w:rFonts w:ascii="Times New Roman" w:hAnsi="Times New Roman" w:cs="Times New Roman"/>
          <w:b/>
          <w:sz w:val="24"/>
        </w:rPr>
        <w:t>Course Articulation Matrix (CO–PO Mapping):</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5"/>
        <w:gridCol w:w="534"/>
        <w:gridCol w:w="534"/>
        <w:gridCol w:w="534"/>
        <w:gridCol w:w="534"/>
        <w:gridCol w:w="534"/>
        <w:gridCol w:w="534"/>
        <w:gridCol w:w="534"/>
        <w:gridCol w:w="534"/>
        <w:gridCol w:w="534"/>
        <w:gridCol w:w="654"/>
        <w:gridCol w:w="641"/>
        <w:gridCol w:w="669"/>
      </w:tblGrid>
      <w:tr w:rsidR="003C7593" w:rsidRPr="003C7593" w14:paraId="697F0543" w14:textId="77777777" w:rsidTr="003C7593">
        <w:trPr>
          <w:tblHeader/>
          <w:tblCellSpacing w:w="15" w:type="dxa"/>
          <w:jc w:val="center"/>
        </w:trPr>
        <w:tc>
          <w:tcPr>
            <w:tcW w:w="0" w:type="auto"/>
            <w:vAlign w:val="center"/>
            <w:hideMark/>
          </w:tcPr>
          <w:p w14:paraId="3347A211" w14:textId="77777777" w:rsidR="00000000" w:rsidRPr="003C7593" w:rsidRDefault="00000000" w:rsidP="003C7593">
            <w:pPr>
              <w:spacing w:after="0" w:line="240" w:lineRule="auto"/>
              <w:jc w:val="right"/>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CO / PO</w:t>
            </w:r>
          </w:p>
        </w:tc>
        <w:tc>
          <w:tcPr>
            <w:tcW w:w="0" w:type="auto"/>
            <w:vAlign w:val="center"/>
            <w:hideMark/>
          </w:tcPr>
          <w:p w14:paraId="5E21336D"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PO1</w:t>
            </w:r>
          </w:p>
        </w:tc>
        <w:tc>
          <w:tcPr>
            <w:tcW w:w="0" w:type="auto"/>
            <w:vAlign w:val="center"/>
            <w:hideMark/>
          </w:tcPr>
          <w:p w14:paraId="3ABEC0DA"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PO2</w:t>
            </w:r>
          </w:p>
        </w:tc>
        <w:tc>
          <w:tcPr>
            <w:tcW w:w="0" w:type="auto"/>
            <w:vAlign w:val="center"/>
            <w:hideMark/>
          </w:tcPr>
          <w:p w14:paraId="42F94662"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PO3</w:t>
            </w:r>
          </w:p>
        </w:tc>
        <w:tc>
          <w:tcPr>
            <w:tcW w:w="0" w:type="auto"/>
            <w:vAlign w:val="center"/>
            <w:hideMark/>
          </w:tcPr>
          <w:p w14:paraId="700DF99C"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PO4</w:t>
            </w:r>
          </w:p>
        </w:tc>
        <w:tc>
          <w:tcPr>
            <w:tcW w:w="0" w:type="auto"/>
            <w:vAlign w:val="center"/>
            <w:hideMark/>
          </w:tcPr>
          <w:p w14:paraId="632DD7F8"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PO5</w:t>
            </w:r>
          </w:p>
        </w:tc>
        <w:tc>
          <w:tcPr>
            <w:tcW w:w="0" w:type="auto"/>
            <w:vAlign w:val="center"/>
            <w:hideMark/>
          </w:tcPr>
          <w:p w14:paraId="70C3407F"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PO6</w:t>
            </w:r>
          </w:p>
        </w:tc>
        <w:tc>
          <w:tcPr>
            <w:tcW w:w="0" w:type="auto"/>
            <w:vAlign w:val="center"/>
            <w:hideMark/>
          </w:tcPr>
          <w:p w14:paraId="0D8E4E90"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PO7</w:t>
            </w:r>
          </w:p>
        </w:tc>
        <w:tc>
          <w:tcPr>
            <w:tcW w:w="0" w:type="auto"/>
            <w:vAlign w:val="center"/>
            <w:hideMark/>
          </w:tcPr>
          <w:p w14:paraId="276898B2"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PO8</w:t>
            </w:r>
          </w:p>
        </w:tc>
        <w:tc>
          <w:tcPr>
            <w:tcW w:w="0" w:type="auto"/>
            <w:vAlign w:val="center"/>
            <w:hideMark/>
          </w:tcPr>
          <w:p w14:paraId="72B6A8D9"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PO9</w:t>
            </w:r>
          </w:p>
        </w:tc>
        <w:tc>
          <w:tcPr>
            <w:tcW w:w="0" w:type="auto"/>
            <w:vAlign w:val="center"/>
            <w:hideMark/>
          </w:tcPr>
          <w:p w14:paraId="647871E9"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PO10</w:t>
            </w:r>
          </w:p>
        </w:tc>
        <w:tc>
          <w:tcPr>
            <w:tcW w:w="0" w:type="auto"/>
            <w:vAlign w:val="center"/>
            <w:hideMark/>
          </w:tcPr>
          <w:p w14:paraId="7BB6D2D4"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PO11</w:t>
            </w:r>
          </w:p>
        </w:tc>
        <w:tc>
          <w:tcPr>
            <w:tcW w:w="0" w:type="auto"/>
            <w:vAlign w:val="center"/>
            <w:hideMark/>
          </w:tcPr>
          <w:p w14:paraId="2FC31164" w14:textId="77777777" w:rsidR="00000000" w:rsidRPr="003C7593" w:rsidRDefault="00000000" w:rsidP="003C7593">
            <w:pPr>
              <w:spacing w:after="0" w:line="240" w:lineRule="auto"/>
              <w:jc w:val="center"/>
              <w:rPr>
                <w:rFonts w:ascii="Times New Roman" w:eastAsia="Times New Roman" w:hAnsi="Times New Roman" w:cs="Times New Roman"/>
                <w:b/>
                <w:bCs/>
                <w:sz w:val="24"/>
                <w:szCs w:val="24"/>
                <w:lang w:eastAsia="en-IN"/>
              </w:rPr>
            </w:pPr>
            <w:r w:rsidRPr="003C7593">
              <w:rPr>
                <w:rFonts w:ascii="Times New Roman" w:eastAsia="Times New Roman" w:hAnsi="Times New Roman" w:cs="Times New Roman"/>
                <w:b/>
                <w:bCs/>
                <w:sz w:val="24"/>
                <w:szCs w:val="24"/>
                <w:lang w:eastAsia="en-IN"/>
              </w:rPr>
              <w:t>PO12</w:t>
            </w:r>
          </w:p>
        </w:tc>
      </w:tr>
      <w:tr w:rsidR="003C7593" w:rsidRPr="003C7593" w14:paraId="12A9A4B5" w14:textId="77777777" w:rsidTr="003C7593">
        <w:trPr>
          <w:tblCellSpacing w:w="15" w:type="dxa"/>
          <w:jc w:val="center"/>
        </w:trPr>
        <w:tc>
          <w:tcPr>
            <w:tcW w:w="0" w:type="auto"/>
            <w:vAlign w:val="center"/>
            <w:hideMark/>
          </w:tcPr>
          <w:p w14:paraId="48F9D6AC" w14:textId="77777777" w:rsidR="00000000" w:rsidRPr="003C7593" w:rsidRDefault="00000000" w:rsidP="003C7593">
            <w:pPr>
              <w:spacing w:after="0" w:line="240" w:lineRule="auto"/>
              <w:jc w:val="right"/>
              <w:rPr>
                <w:rFonts w:ascii="Times New Roman" w:eastAsia="Times New Roman" w:hAnsi="Times New Roman" w:cs="Times New Roman"/>
                <w:sz w:val="24"/>
                <w:szCs w:val="24"/>
                <w:lang w:eastAsia="en-IN"/>
              </w:rPr>
            </w:pPr>
            <w:r w:rsidRPr="003C7593">
              <w:rPr>
                <w:rFonts w:ascii="Times New Roman" w:eastAsia="Times New Roman" w:hAnsi="Times New Roman" w:cs="Times New Roman"/>
                <w:b/>
                <w:bCs/>
                <w:sz w:val="24"/>
                <w:szCs w:val="24"/>
                <w:lang w:eastAsia="en-IN"/>
              </w:rPr>
              <w:t>CO1</w:t>
            </w:r>
          </w:p>
        </w:tc>
        <w:tc>
          <w:tcPr>
            <w:tcW w:w="0" w:type="auto"/>
            <w:vAlign w:val="center"/>
            <w:hideMark/>
          </w:tcPr>
          <w:p w14:paraId="33AD5D93"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3</w:t>
            </w:r>
          </w:p>
        </w:tc>
        <w:tc>
          <w:tcPr>
            <w:tcW w:w="0" w:type="auto"/>
            <w:vAlign w:val="center"/>
            <w:hideMark/>
          </w:tcPr>
          <w:p w14:paraId="1CEBA91F"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3</w:t>
            </w:r>
          </w:p>
        </w:tc>
        <w:tc>
          <w:tcPr>
            <w:tcW w:w="0" w:type="auto"/>
            <w:vAlign w:val="center"/>
            <w:hideMark/>
          </w:tcPr>
          <w:p w14:paraId="17C3C023"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2</w:t>
            </w:r>
          </w:p>
        </w:tc>
        <w:tc>
          <w:tcPr>
            <w:tcW w:w="0" w:type="auto"/>
            <w:vAlign w:val="center"/>
            <w:hideMark/>
          </w:tcPr>
          <w:p w14:paraId="4BAEC931"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2</w:t>
            </w:r>
          </w:p>
        </w:tc>
        <w:tc>
          <w:tcPr>
            <w:tcW w:w="0" w:type="auto"/>
            <w:vAlign w:val="center"/>
            <w:hideMark/>
          </w:tcPr>
          <w:p w14:paraId="0B694BC6"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618C9EC7"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6AB42CCE"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1D27C5FC"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19E324A6"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3A01AE73"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6D8E49D1"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06B2C12E"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r>
      <w:tr w:rsidR="003C7593" w:rsidRPr="003C7593" w14:paraId="6625A4BF" w14:textId="77777777" w:rsidTr="003C7593">
        <w:trPr>
          <w:tblCellSpacing w:w="15" w:type="dxa"/>
          <w:jc w:val="center"/>
        </w:trPr>
        <w:tc>
          <w:tcPr>
            <w:tcW w:w="0" w:type="auto"/>
            <w:vAlign w:val="center"/>
            <w:hideMark/>
          </w:tcPr>
          <w:p w14:paraId="11206090" w14:textId="77777777" w:rsidR="00000000" w:rsidRPr="003C7593" w:rsidRDefault="00000000" w:rsidP="003C7593">
            <w:pPr>
              <w:spacing w:after="0" w:line="240" w:lineRule="auto"/>
              <w:jc w:val="right"/>
              <w:rPr>
                <w:rFonts w:ascii="Times New Roman" w:eastAsia="Times New Roman" w:hAnsi="Times New Roman" w:cs="Times New Roman"/>
                <w:sz w:val="24"/>
                <w:szCs w:val="24"/>
                <w:lang w:eastAsia="en-IN"/>
              </w:rPr>
            </w:pPr>
            <w:r w:rsidRPr="003C7593">
              <w:rPr>
                <w:rFonts w:ascii="Times New Roman" w:eastAsia="Times New Roman" w:hAnsi="Times New Roman" w:cs="Times New Roman"/>
                <w:b/>
                <w:bCs/>
                <w:sz w:val="24"/>
                <w:szCs w:val="24"/>
                <w:lang w:eastAsia="en-IN"/>
              </w:rPr>
              <w:t>CO2</w:t>
            </w:r>
          </w:p>
        </w:tc>
        <w:tc>
          <w:tcPr>
            <w:tcW w:w="0" w:type="auto"/>
            <w:vAlign w:val="center"/>
            <w:hideMark/>
          </w:tcPr>
          <w:p w14:paraId="22253F9E"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3</w:t>
            </w:r>
          </w:p>
        </w:tc>
        <w:tc>
          <w:tcPr>
            <w:tcW w:w="0" w:type="auto"/>
            <w:vAlign w:val="center"/>
            <w:hideMark/>
          </w:tcPr>
          <w:p w14:paraId="0A0658EF"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3</w:t>
            </w:r>
          </w:p>
        </w:tc>
        <w:tc>
          <w:tcPr>
            <w:tcW w:w="0" w:type="auto"/>
            <w:vAlign w:val="center"/>
            <w:hideMark/>
          </w:tcPr>
          <w:p w14:paraId="308E75B5"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2</w:t>
            </w:r>
          </w:p>
        </w:tc>
        <w:tc>
          <w:tcPr>
            <w:tcW w:w="0" w:type="auto"/>
            <w:vAlign w:val="center"/>
            <w:hideMark/>
          </w:tcPr>
          <w:p w14:paraId="64467306"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2</w:t>
            </w:r>
          </w:p>
        </w:tc>
        <w:tc>
          <w:tcPr>
            <w:tcW w:w="0" w:type="auto"/>
            <w:vAlign w:val="center"/>
            <w:hideMark/>
          </w:tcPr>
          <w:p w14:paraId="7DB797F3"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074D3F44"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3980BC17"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1ABC9487"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4F9AAE2C"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7C18B17C"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5A5DEAA4"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5FFF7483"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r>
      <w:tr w:rsidR="003C7593" w:rsidRPr="003C7593" w14:paraId="57D10CEA" w14:textId="77777777" w:rsidTr="003C7593">
        <w:trPr>
          <w:tblCellSpacing w:w="15" w:type="dxa"/>
          <w:jc w:val="center"/>
        </w:trPr>
        <w:tc>
          <w:tcPr>
            <w:tcW w:w="0" w:type="auto"/>
            <w:vAlign w:val="center"/>
            <w:hideMark/>
          </w:tcPr>
          <w:p w14:paraId="4D2E2773" w14:textId="77777777" w:rsidR="00000000" w:rsidRPr="003C7593" w:rsidRDefault="00000000" w:rsidP="003C7593">
            <w:pPr>
              <w:spacing w:after="0" w:line="240" w:lineRule="auto"/>
              <w:jc w:val="right"/>
              <w:rPr>
                <w:rFonts w:ascii="Times New Roman" w:eastAsia="Times New Roman" w:hAnsi="Times New Roman" w:cs="Times New Roman"/>
                <w:sz w:val="24"/>
                <w:szCs w:val="24"/>
                <w:lang w:eastAsia="en-IN"/>
              </w:rPr>
            </w:pPr>
            <w:r w:rsidRPr="003C7593">
              <w:rPr>
                <w:rFonts w:ascii="Times New Roman" w:eastAsia="Times New Roman" w:hAnsi="Times New Roman" w:cs="Times New Roman"/>
                <w:b/>
                <w:bCs/>
                <w:sz w:val="24"/>
                <w:szCs w:val="24"/>
                <w:lang w:eastAsia="en-IN"/>
              </w:rPr>
              <w:t>CO3</w:t>
            </w:r>
          </w:p>
        </w:tc>
        <w:tc>
          <w:tcPr>
            <w:tcW w:w="0" w:type="auto"/>
            <w:vAlign w:val="center"/>
            <w:hideMark/>
          </w:tcPr>
          <w:p w14:paraId="7EAC4E79"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3</w:t>
            </w:r>
          </w:p>
        </w:tc>
        <w:tc>
          <w:tcPr>
            <w:tcW w:w="0" w:type="auto"/>
            <w:vAlign w:val="center"/>
            <w:hideMark/>
          </w:tcPr>
          <w:p w14:paraId="334B8725"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3</w:t>
            </w:r>
          </w:p>
        </w:tc>
        <w:tc>
          <w:tcPr>
            <w:tcW w:w="0" w:type="auto"/>
            <w:vAlign w:val="center"/>
            <w:hideMark/>
          </w:tcPr>
          <w:p w14:paraId="738C74C6"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2</w:t>
            </w:r>
          </w:p>
        </w:tc>
        <w:tc>
          <w:tcPr>
            <w:tcW w:w="0" w:type="auto"/>
            <w:vAlign w:val="center"/>
            <w:hideMark/>
          </w:tcPr>
          <w:p w14:paraId="6E68C411"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2</w:t>
            </w:r>
          </w:p>
        </w:tc>
        <w:tc>
          <w:tcPr>
            <w:tcW w:w="0" w:type="auto"/>
            <w:vAlign w:val="center"/>
            <w:hideMark/>
          </w:tcPr>
          <w:p w14:paraId="4436AEFF"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00E438FE"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4E6B1F45"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7E9B8057"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2E9792F3"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07ED4C2C"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358FE9EF"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6D0E4745"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r>
      <w:tr w:rsidR="003C7593" w:rsidRPr="003C7593" w14:paraId="26A274A4" w14:textId="77777777" w:rsidTr="003C7593">
        <w:trPr>
          <w:tblCellSpacing w:w="15" w:type="dxa"/>
          <w:jc w:val="center"/>
        </w:trPr>
        <w:tc>
          <w:tcPr>
            <w:tcW w:w="0" w:type="auto"/>
            <w:vAlign w:val="center"/>
            <w:hideMark/>
          </w:tcPr>
          <w:p w14:paraId="09E947C0" w14:textId="77777777" w:rsidR="00000000" w:rsidRPr="003C7593" w:rsidRDefault="00000000" w:rsidP="003C7593">
            <w:pPr>
              <w:spacing w:after="0" w:line="240" w:lineRule="auto"/>
              <w:jc w:val="right"/>
              <w:rPr>
                <w:rFonts w:ascii="Times New Roman" w:eastAsia="Times New Roman" w:hAnsi="Times New Roman" w:cs="Times New Roman"/>
                <w:sz w:val="24"/>
                <w:szCs w:val="24"/>
                <w:lang w:eastAsia="en-IN"/>
              </w:rPr>
            </w:pPr>
            <w:r w:rsidRPr="003C7593">
              <w:rPr>
                <w:rFonts w:ascii="Times New Roman" w:eastAsia="Times New Roman" w:hAnsi="Times New Roman" w:cs="Times New Roman"/>
                <w:b/>
                <w:bCs/>
                <w:sz w:val="24"/>
                <w:szCs w:val="24"/>
                <w:lang w:eastAsia="en-IN"/>
              </w:rPr>
              <w:t>CO4</w:t>
            </w:r>
          </w:p>
        </w:tc>
        <w:tc>
          <w:tcPr>
            <w:tcW w:w="0" w:type="auto"/>
            <w:vAlign w:val="center"/>
            <w:hideMark/>
          </w:tcPr>
          <w:p w14:paraId="557242F3"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3</w:t>
            </w:r>
          </w:p>
        </w:tc>
        <w:tc>
          <w:tcPr>
            <w:tcW w:w="0" w:type="auto"/>
            <w:vAlign w:val="center"/>
            <w:hideMark/>
          </w:tcPr>
          <w:p w14:paraId="1B7F58F1"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3</w:t>
            </w:r>
          </w:p>
        </w:tc>
        <w:tc>
          <w:tcPr>
            <w:tcW w:w="0" w:type="auto"/>
            <w:vAlign w:val="center"/>
            <w:hideMark/>
          </w:tcPr>
          <w:p w14:paraId="7F83E845"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2</w:t>
            </w:r>
          </w:p>
        </w:tc>
        <w:tc>
          <w:tcPr>
            <w:tcW w:w="0" w:type="auto"/>
            <w:vAlign w:val="center"/>
            <w:hideMark/>
          </w:tcPr>
          <w:p w14:paraId="02728D4A"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2</w:t>
            </w:r>
          </w:p>
        </w:tc>
        <w:tc>
          <w:tcPr>
            <w:tcW w:w="0" w:type="auto"/>
            <w:vAlign w:val="center"/>
            <w:hideMark/>
          </w:tcPr>
          <w:p w14:paraId="7FA30AD9"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2CE4252A"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47729041"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c>
          <w:tcPr>
            <w:tcW w:w="0" w:type="auto"/>
            <w:vAlign w:val="center"/>
            <w:hideMark/>
          </w:tcPr>
          <w:p w14:paraId="1114D8D8"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67CF9807"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22084246"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31E34954"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w:t>
            </w:r>
          </w:p>
        </w:tc>
        <w:tc>
          <w:tcPr>
            <w:tcW w:w="0" w:type="auto"/>
            <w:vAlign w:val="center"/>
            <w:hideMark/>
          </w:tcPr>
          <w:p w14:paraId="7780E372" w14:textId="77777777" w:rsidR="00000000" w:rsidRPr="003C7593" w:rsidRDefault="00000000" w:rsidP="003C7593">
            <w:pPr>
              <w:spacing w:after="0" w:line="240" w:lineRule="auto"/>
              <w:jc w:val="center"/>
              <w:rPr>
                <w:rFonts w:ascii="Times New Roman" w:eastAsia="Times New Roman" w:hAnsi="Times New Roman" w:cs="Times New Roman"/>
                <w:sz w:val="24"/>
                <w:szCs w:val="24"/>
                <w:lang w:eastAsia="en-IN"/>
              </w:rPr>
            </w:pPr>
            <w:r w:rsidRPr="003C7593">
              <w:rPr>
                <w:rFonts w:ascii="Times New Roman" w:eastAsia="Times New Roman" w:hAnsi="Times New Roman" w:cs="Times New Roman"/>
                <w:sz w:val="24"/>
                <w:szCs w:val="24"/>
                <w:lang w:eastAsia="en-IN"/>
              </w:rPr>
              <w:t>1</w:t>
            </w:r>
          </w:p>
        </w:tc>
      </w:tr>
    </w:tbl>
    <w:p w14:paraId="41618488" w14:textId="77777777" w:rsidR="00000000" w:rsidRDefault="00000000" w:rsidP="003C7593">
      <w:pPr>
        <w:pStyle w:val="NormalWeb"/>
      </w:pPr>
      <w:r>
        <w:rPr>
          <w:rStyle w:val="Emphasis"/>
        </w:rPr>
        <w:t>(3: Highly related; 2: Moderately related; 1: Slightly related; –: Not related)</w:t>
      </w:r>
    </w:p>
    <w:p w14:paraId="55261DC9" w14:textId="77777777" w:rsidR="00000000" w:rsidRDefault="00000000"/>
    <w:p w14:paraId="325193B1" w14:textId="77777777" w:rsidR="00271214" w:rsidRDefault="00000000">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51"/>
        <w:gridCol w:w="2899"/>
        <w:gridCol w:w="1607"/>
        <w:gridCol w:w="1566"/>
      </w:tblGrid>
      <w:tr w:rsidR="00887063" w:rsidRPr="00887063" w14:paraId="2B0F5B4D" w14:textId="77777777" w:rsidTr="00E45ED4">
        <w:trPr>
          <w:trHeight w:val="352"/>
        </w:trPr>
        <w:tc>
          <w:tcPr>
            <w:tcW w:w="1743" w:type="pct"/>
          </w:tcPr>
          <w:p w14:paraId="7E9BC7D0" w14:textId="77777777" w:rsidR="00000000" w:rsidRPr="00887063" w:rsidRDefault="00000000" w:rsidP="00887063">
            <w:pPr>
              <w:widowControl w:val="0"/>
              <w:autoSpaceDE w:val="0"/>
              <w:autoSpaceDN w:val="0"/>
              <w:spacing w:after="0" w:line="251" w:lineRule="exact"/>
              <w:ind w:left="10" w:right="4"/>
              <w:jc w:val="center"/>
              <w:rPr>
                <w:rFonts w:ascii="Times New Roman" w:eastAsia="Times New Roman" w:hAnsi="Times New Roman" w:cs="Times New Roman"/>
                <w:b/>
                <w:kern w:val="0"/>
                <w:lang w:val="en-US"/>
                <w14:ligatures w14:val="none"/>
              </w:rPr>
            </w:pPr>
            <w:r w:rsidRPr="00887063">
              <w:rPr>
                <w:rFonts w:ascii="Times New Roman" w:eastAsia="Times New Roman" w:hAnsi="Times New Roman" w:cs="Times New Roman"/>
                <w:b/>
                <w:kern w:val="0"/>
                <w:lang w:val="en-US"/>
                <w14:ligatures w14:val="none"/>
              </w:rPr>
              <w:lastRenderedPageBreak/>
              <w:t>SUBJECT</w:t>
            </w:r>
            <w:r w:rsidRPr="00887063">
              <w:rPr>
                <w:rFonts w:ascii="Times New Roman" w:eastAsia="Times New Roman" w:hAnsi="Times New Roman" w:cs="Times New Roman"/>
                <w:b/>
                <w:spacing w:val="-4"/>
                <w:kern w:val="0"/>
                <w:lang w:val="en-US"/>
                <w14:ligatures w14:val="none"/>
              </w:rPr>
              <w:t>NAME</w:t>
            </w:r>
          </w:p>
        </w:tc>
        <w:tc>
          <w:tcPr>
            <w:tcW w:w="1555" w:type="pct"/>
          </w:tcPr>
          <w:p w14:paraId="394D6096" w14:textId="77777777" w:rsidR="00000000" w:rsidRPr="00887063" w:rsidRDefault="00000000" w:rsidP="00887063">
            <w:pPr>
              <w:widowControl w:val="0"/>
              <w:autoSpaceDE w:val="0"/>
              <w:autoSpaceDN w:val="0"/>
              <w:spacing w:after="0" w:line="251" w:lineRule="exact"/>
              <w:ind w:left="10" w:right="1"/>
              <w:jc w:val="center"/>
              <w:rPr>
                <w:rFonts w:ascii="Times New Roman" w:eastAsia="Times New Roman" w:hAnsi="Times New Roman" w:cs="Times New Roman"/>
                <w:b/>
                <w:kern w:val="0"/>
                <w:lang w:val="en-US"/>
                <w14:ligatures w14:val="none"/>
              </w:rPr>
            </w:pPr>
            <w:r w:rsidRPr="00887063">
              <w:rPr>
                <w:rFonts w:ascii="Times New Roman" w:eastAsia="Times New Roman" w:hAnsi="Times New Roman" w:cs="Times New Roman"/>
                <w:b/>
                <w:kern w:val="0"/>
                <w:lang w:val="en-US"/>
                <w14:ligatures w14:val="none"/>
              </w:rPr>
              <w:t>SUBJECT</w:t>
            </w:r>
            <w:r w:rsidRPr="00887063">
              <w:rPr>
                <w:rFonts w:ascii="Times New Roman" w:eastAsia="Times New Roman" w:hAnsi="Times New Roman" w:cs="Times New Roman"/>
                <w:b/>
                <w:spacing w:val="-4"/>
                <w:kern w:val="0"/>
                <w:lang w:val="en-US"/>
                <w14:ligatures w14:val="none"/>
              </w:rPr>
              <w:t>CODE</w:t>
            </w:r>
          </w:p>
        </w:tc>
        <w:tc>
          <w:tcPr>
            <w:tcW w:w="862" w:type="pct"/>
          </w:tcPr>
          <w:p w14:paraId="687F353A" w14:textId="77777777" w:rsidR="00000000" w:rsidRPr="00887063" w:rsidRDefault="00000000" w:rsidP="00887063">
            <w:pPr>
              <w:widowControl w:val="0"/>
              <w:autoSpaceDE w:val="0"/>
              <w:autoSpaceDN w:val="0"/>
              <w:spacing w:after="0" w:line="251" w:lineRule="exact"/>
              <w:ind w:left="10"/>
              <w:jc w:val="center"/>
              <w:rPr>
                <w:rFonts w:ascii="Times New Roman" w:eastAsia="Times New Roman" w:hAnsi="Times New Roman" w:cs="Times New Roman"/>
                <w:b/>
                <w:kern w:val="0"/>
                <w:lang w:val="en-US"/>
                <w14:ligatures w14:val="none"/>
              </w:rPr>
            </w:pPr>
            <w:r w:rsidRPr="00887063">
              <w:rPr>
                <w:rFonts w:ascii="Times New Roman" w:eastAsia="Times New Roman" w:hAnsi="Times New Roman" w:cs="Times New Roman"/>
                <w:b/>
                <w:spacing w:val="-2"/>
                <w:kern w:val="0"/>
                <w:lang w:val="en-US"/>
                <w14:ligatures w14:val="none"/>
              </w:rPr>
              <w:t>L-T-</w:t>
            </w:r>
            <w:r w:rsidRPr="00887063">
              <w:rPr>
                <w:rFonts w:ascii="Times New Roman" w:eastAsia="Times New Roman" w:hAnsi="Times New Roman" w:cs="Times New Roman"/>
                <w:b/>
                <w:spacing w:val="-10"/>
                <w:kern w:val="0"/>
                <w:lang w:val="en-US"/>
                <w14:ligatures w14:val="none"/>
              </w:rPr>
              <w:t>P</w:t>
            </w:r>
          </w:p>
        </w:tc>
        <w:tc>
          <w:tcPr>
            <w:tcW w:w="840" w:type="pct"/>
          </w:tcPr>
          <w:p w14:paraId="7329F0FF" w14:textId="77777777" w:rsidR="00000000" w:rsidRPr="00887063" w:rsidRDefault="00000000" w:rsidP="00887063">
            <w:pPr>
              <w:widowControl w:val="0"/>
              <w:autoSpaceDE w:val="0"/>
              <w:autoSpaceDN w:val="0"/>
              <w:spacing w:after="0" w:line="251" w:lineRule="exact"/>
              <w:ind w:left="9" w:right="5"/>
              <w:jc w:val="center"/>
              <w:rPr>
                <w:rFonts w:ascii="Times New Roman" w:eastAsia="Times New Roman" w:hAnsi="Times New Roman" w:cs="Times New Roman"/>
                <w:b/>
                <w:kern w:val="0"/>
                <w:lang w:val="en-US"/>
                <w14:ligatures w14:val="none"/>
              </w:rPr>
            </w:pPr>
            <w:r w:rsidRPr="00887063">
              <w:rPr>
                <w:rFonts w:ascii="Times New Roman" w:eastAsia="Times New Roman" w:hAnsi="Times New Roman" w:cs="Times New Roman"/>
                <w:b/>
                <w:spacing w:val="-2"/>
                <w:kern w:val="0"/>
                <w:lang w:val="en-US"/>
                <w14:ligatures w14:val="none"/>
              </w:rPr>
              <w:t>CREDIT</w:t>
            </w:r>
          </w:p>
        </w:tc>
      </w:tr>
      <w:tr w:rsidR="00887063" w:rsidRPr="00887063" w14:paraId="0062A5FB" w14:textId="77777777" w:rsidTr="00E45ED4">
        <w:trPr>
          <w:trHeight w:val="297"/>
        </w:trPr>
        <w:tc>
          <w:tcPr>
            <w:tcW w:w="1743" w:type="pct"/>
          </w:tcPr>
          <w:p w14:paraId="072E6BC6" w14:textId="77777777" w:rsidR="00000000" w:rsidRPr="00887063" w:rsidRDefault="00000000" w:rsidP="00887063">
            <w:pPr>
              <w:widowControl w:val="0"/>
              <w:autoSpaceDE w:val="0"/>
              <w:autoSpaceDN w:val="0"/>
              <w:spacing w:after="0" w:line="275" w:lineRule="exact"/>
              <w:ind w:left="10" w:right="4"/>
              <w:jc w:val="center"/>
              <w:rPr>
                <w:rFonts w:ascii="Times New Roman" w:eastAsia="Times New Roman" w:hAnsi="Times New Roman" w:cs="Times New Roman"/>
                <w:bCs/>
                <w:spacing w:val="-2"/>
                <w:kern w:val="0"/>
                <w:lang w:val="en-US"/>
                <w14:ligatures w14:val="none"/>
              </w:rPr>
            </w:pPr>
            <w:r>
              <w:rPr>
                <w:rFonts w:ascii="Times New Roman" w:eastAsia="Times New Roman" w:hAnsi="Times New Roman" w:cs="Times New Roman"/>
                <w:bCs/>
                <w:spacing w:val="-2"/>
                <w:kern w:val="0"/>
                <w:lang w:val="en-US"/>
                <w14:ligatures w14:val="none"/>
              </w:rPr>
              <w:t>Hybrid Storage System</w:t>
            </w:r>
            <w:r>
              <w:rPr>
                <w:rFonts w:ascii="Times New Roman" w:eastAsia="Times New Roman" w:hAnsi="Times New Roman" w:cs="Times New Roman"/>
                <w:bCs/>
                <w:spacing w:val="-2"/>
                <w:kern w:val="0"/>
                <w:lang w:val="en-US"/>
                <w14:ligatures w14:val="none"/>
              </w:rPr>
              <w:t>s</w:t>
            </w:r>
          </w:p>
        </w:tc>
        <w:tc>
          <w:tcPr>
            <w:tcW w:w="1555" w:type="pct"/>
          </w:tcPr>
          <w:p w14:paraId="1AE93365" w14:textId="77777777" w:rsidR="00000000" w:rsidRPr="00887063" w:rsidRDefault="00000000" w:rsidP="00887063">
            <w:pPr>
              <w:widowControl w:val="0"/>
              <w:autoSpaceDE w:val="0"/>
              <w:autoSpaceDN w:val="0"/>
              <w:spacing w:after="0" w:line="275" w:lineRule="exact"/>
              <w:ind w:left="10" w:right="3"/>
              <w:jc w:val="center"/>
              <w:rPr>
                <w:rFonts w:ascii="Times New Roman" w:eastAsia="Times New Roman" w:hAnsi="Times New Roman" w:cs="Times New Roman"/>
                <w:kern w:val="0"/>
                <w:lang w:val="en-US"/>
                <w14:ligatures w14:val="none"/>
              </w:rPr>
            </w:pPr>
            <w:r w:rsidRPr="00887063">
              <w:rPr>
                <w:rFonts w:ascii="Times New Roman" w:eastAsia="Times New Roman" w:hAnsi="Times New Roman" w:cs="Times New Roman"/>
                <w:kern w:val="0"/>
                <w:lang w:val="en-US"/>
                <w14:ligatures w14:val="none"/>
              </w:rPr>
              <w:t>EE</w:t>
            </w:r>
            <w:r>
              <w:rPr>
                <w:rFonts w:ascii="Times New Roman" w:eastAsia="Times New Roman" w:hAnsi="Times New Roman" w:cs="Times New Roman"/>
                <w:kern w:val="0"/>
                <w:lang w:val="en-US"/>
                <w14:ligatures w14:val="none"/>
              </w:rPr>
              <w:t>4306</w:t>
            </w:r>
          </w:p>
        </w:tc>
        <w:tc>
          <w:tcPr>
            <w:tcW w:w="862" w:type="pct"/>
          </w:tcPr>
          <w:p w14:paraId="7F656076" w14:textId="77777777" w:rsidR="00000000" w:rsidRPr="00887063" w:rsidRDefault="00000000" w:rsidP="00887063">
            <w:pPr>
              <w:widowControl w:val="0"/>
              <w:autoSpaceDE w:val="0"/>
              <w:autoSpaceDN w:val="0"/>
              <w:spacing w:after="0" w:line="275" w:lineRule="exact"/>
              <w:ind w:left="10" w:right="5"/>
              <w:jc w:val="center"/>
              <w:rPr>
                <w:rFonts w:ascii="Times New Roman" w:eastAsia="Times New Roman" w:hAnsi="Times New Roman" w:cs="Times New Roman"/>
                <w:kern w:val="0"/>
                <w:lang w:val="en-US"/>
                <w14:ligatures w14:val="none"/>
              </w:rPr>
            </w:pPr>
            <w:r w:rsidRPr="00887063">
              <w:rPr>
                <w:rFonts w:ascii="Times New Roman" w:eastAsia="Times New Roman" w:hAnsi="Times New Roman" w:cs="Times New Roman"/>
                <w:spacing w:val="-2"/>
                <w:kern w:val="0"/>
                <w:lang w:val="en-US"/>
                <w14:ligatures w14:val="none"/>
              </w:rPr>
              <w:t>3-0-</w:t>
            </w:r>
            <w:r w:rsidRPr="00887063">
              <w:rPr>
                <w:rFonts w:ascii="Times New Roman" w:eastAsia="Times New Roman" w:hAnsi="Times New Roman" w:cs="Times New Roman"/>
                <w:spacing w:val="-10"/>
                <w:kern w:val="0"/>
                <w:lang w:val="en-US"/>
                <w14:ligatures w14:val="none"/>
              </w:rPr>
              <w:t>0</w:t>
            </w:r>
          </w:p>
        </w:tc>
        <w:tc>
          <w:tcPr>
            <w:tcW w:w="840" w:type="pct"/>
          </w:tcPr>
          <w:p w14:paraId="6F32869A" w14:textId="77777777" w:rsidR="00000000" w:rsidRPr="00887063" w:rsidRDefault="00000000" w:rsidP="00887063">
            <w:pPr>
              <w:widowControl w:val="0"/>
              <w:autoSpaceDE w:val="0"/>
              <w:autoSpaceDN w:val="0"/>
              <w:spacing w:after="0" w:line="275" w:lineRule="exact"/>
              <w:ind w:left="9"/>
              <w:jc w:val="center"/>
              <w:rPr>
                <w:rFonts w:ascii="Times New Roman" w:eastAsia="Times New Roman" w:hAnsi="Times New Roman" w:cs="Times New Roman"/>
                <w:kern w:val="0"/>
                <w:lang w:val="en-US"/>
                <w14:ligatures w14:val="none"/>
              </w:rPr>
            </w:pPr>
            <w:r w:rsidRPr="00887063">
              <w:rPr>
                <w:rFonts w:ascii="Times New Roman" w:eastAsia="Times New Roman" w:hAnsi="Times New Roman" w:cs="Times New Roman"/>
                <w:spacing w:val="-10"/>
                <w:kern w:val="0"/>
                <w:lang w:val="en-US"/>
                <w14:ligatures w14:val="none"/>
              </w:rPr>
              <w:t>3</w:t>
            </w:r>
          </w:p>
        </w:tc>
      </w:tr>
    </w:tbl>
    <w:p w14:paraId="63862E2D" w14:textId="77777777" w:rsidR="00000000" w:rsidRPr="00887063" w:rsidRDefault="00000000" w:rsidP="00887063">
      <w:pPr>
        <w:widowControl w:val="0"/>
        <w:tabs>
          <w:tab w:val="left" w:pos="7910"/>
        </w:tabs>
        <w:autoSpaceDE w:val="0"/>
        <w:autoSpaceDN w:val="0"/>
        <w:spacing w:before="89" w:after="0" w:line="240" w:lineRule="auto"/>
        <w:jc w:val="both"/>
        <w:outlineLvl w:val="1"/>
        <w:rPr>
          <w:rFonts w:ascii="Times New Roman" w:eastAsia="Times New Roman" w:hAnsi="Times New Roman" w:cs="Times New Roman"/>
          <w:b/>
          <w:bCs/>
          <w:kern w:val="0"/>
          <w:sz w:val="28"/>
          <w:szCs w:val="28"/>
          <w:lang w:val="en-US" w:bidi="en-US"/>
          <w14:ligatures w14:val="none"/>
        </w:rPr>
      </w:pPr>
    </w:p>
    <w:p w14:paraId="2DA663B2" w14:textId="77777777" w:rsidR="00000000" w:rsidRPr="00887063" w:rsidRDefault="00000000" w:rsidP="00887063">
      <w:pPr>
        <w:widowControl w:val="0"/>
        <w:autoSpaceDE w:val="0"/>
        <w:autoSpaceDN w:val="0"/>
        <w:spacing w:after="0" w:line="240" w:lineRule="auto"/>
        <w:jc w:val="both"/>
        <w:rPr>
          <w:rFonts w:ascii="Times New Roman" w:eastAsia="Times New Roman" w:hAnsi="Times New Roman" w:cs="Times New Roman"/>
          <w:b/>
          <w:kern w:val="0"/>
          <w:lang w:val="en-US" w:bidi="en-US"/>
          <w14:ligatures w14:val="none"/>
        </w:rPr>
      </w:pPr>
      <w:r w:rsidRPr="00887063">
        <w:rPr>
          <w:rFonts w:ascii="Times New Roman" w:eastAsia="Times New Roman" w:hAnsi="Times New Roman" w:cs="Times New Roman"/>
          <w:b/>
          <w:kern w:val="0"/>
          <w:lang w:val="en-US" w:bidi="en-US"/>
          <w14:ligatures w14:val="none"/>
        </w:rPr>
        <w:t>Prerequisites:</w:t>
      </w:r>
    </w:p>
    <w:p w14:paraId="634B6261" w14:textId="77777777" w:rsidR="00000000" w:rsidRPr="00887063" w:rsidRDefault="00000000" w:rsidP="00887063">
      <w:pPr>
        <w:widowControl w:val="0"/>
        <w:numPr>
          <w:ilvl w:val="0"/>
          <w:numId w:val="6"/>
        </w:numPr>
        <w:autoSpaceDE w:val="0"/>
        <w:autoSpaceDN w:val="0"/>
        <w:spacing w:before="179" w:after="0" w:line="240" w:lineRule="auto"/>
        <w:jc w:val="both"/>
        <w:rPr>
          <w:rFonts w:ascii="Times New Roman" w:eastAsia="Times New Roman" w:hAnsi="Times New Roman" w:cs="Times New Roman"/>
          <w:kern w:val="0"/>
          <w:lang w:val="en-US" w:bidi="en-US"/>
          <w14:ligatures w14:val="none"/>
        </w:rPr>
      </w:pPr>
      <w:r w:rsidRPr="00887063">
        <w:rPr>
          <w:rFonts w:ascii="Times New Roman" w:eastAsia="Times New Roman" w:hAnsi="Times New Roman" w:cs="Times New Roman"/>
          <w:kern w:val="0"/>
          <w:lang w:val="en-US" w:bidi="en-US"/>
          <w14:ligatures w14:val="none"/>
        </w:rPr>
        <w:t>Chemistry</w:t>
      </w:r>
    </w:p>
    <w:p w14:paraId="5E09FE59" w14:textId="77777777" w:rsidR="00000000" w:rsidRPr="00887063" w:rsidRDefault="00000000" w:rsidP="00887063">
      <w:pPr>
        <w:widowControl w:val="0"/>
        <w:autoSpaceDE w:val="0"/>
        <w:autoSpaceDN w:val="0"/>
        <w:spacing w:after="0" w:line="240" w:lineRule="auto"/>
        <w:ind w:left="360"/>
        <w:jc w:val="both"/>
        <w:rPr>
          <w:rFonts w:ascii="Times New Roman" w:eastAsia="Times New Roman" w:hAnsi="Times New Roman" w:cs="Times New Roman"/>
          <w:kern w:val="0"/>
          <w:lang w:val="en-US" w:bidi="en-US"/>
          <w14:ligatures w14:val="none"/>
        </w:rPr>
      </w:pPr>
    </w:p>
    <w:p w14:paraId="406F97BD" w14:textId="77777777" w:rsidR="00000000" w:rsidRPr="00887063" w:rsidRDefault="00000000" w:rsidP="00887063">
      <w:pPr>
        <w:widowControl w:val="0"/>
        <w:autoSpaceDE w:val="0"/>
        <w:autoSpaceDN w:val="0"/>
        <w:spacing w:after="0" w:line="240" w:lineRule="auto"/>
        <w:rPr>
          <w:rFonts w:ascii="Times New Roman" w:eastAsia="Times New Roman" w:hAnsi="Times New Roman" w:cs="Times New Roman"/>
          <w:kern w:val="0"/>
          <w:lang w:val="en-US" w:bidi="en-US"/>
          <w14:ligatures w14:val="none"/>
        </w:rPr>
      </w:pPr>
      <w:r w:rsidRPr="00887063">
        <w:rPr>
          <w:rFonts w:ascii="Times New Roman" w:eastAsia="Times New Roman" w:hAnsi="Times New Roman" w:cs="Times New Roman"/>
          <w:b/>
          <w:kern w:val="0"/>
          <w:lang w:val="en-US" w:bidi="en-US"/>
          <w14:ligatures w14:val="none"/>
        </w:rPr>
        <w:t>COURSE OUTCOMES</w:t>
      </w:r>
      <w:r w:rsidRPr="00887063">
        <w:rPr>
          <w:rFonts w:ascii="Times New Roman" w:eastAsia="Times New Roman" w:hAnsi="Times New Roman" w:cs="Times New Roman"/>
          <w:kern w:val="0"/>
          <w:lang w:val="en-US" w:bidi="en-US"/>
          <w14:ligatures w14:val="none"/>
        </w:rPr>
        <w:t>:</w:t>
      </w:r>
    </w:p>
    <w:p w14:paraId="141D0DB9" w14:textId="77777777" w:rsidR="00000000" w:rsidRPr="00887063" w:rsidRDefault="00000000" w:rsidP="00887063">
      <w:pPr>
        <w:widowControl w:val="0"/>
        <w:autoSpaceDE w:val="0"/>
        <w:autoSpaceDN w:val="0"/>
        <w:spacing w:before="179" w:after="0" w:line="240" w:lineRule="auto"/>
        <w:ind w:left="700"/>
        <w:rPr>
          <w:rFonts w:ascii="Times New Roman" w:eastAsia="Times New Roman" w:hAnsi="Times New Roman" w:cs="Times New Roman"/>
          <w:kern w:val="0"/>
          <w:lang w:val="en-US" w:bidi="en-US"/>
          <w14:ligatures w14:val="none"/>
        </w:rPr>
      </w:pPr>
      <w:r w:rsidRPr="00887063">
        <w:rPr>
          <w:rFonts w:ascii="Times New Roman" w:eastAsia="Times New Roman" w:hAnsi="Times New Roman" w:cs="Times New Roman"/>
          <w:kern w:val="0"/>
          <w:lang w:val="en-US" w:bidi="en-US"/>
          <w14:ligatures w14:val="none"/>
        </w:rPr>
        <w:t>At the end of this course, students will demonstrate the ability to</w:t>
      </w:r>
    </w:p>
    <w:p w14:paraId="39A42070" w14:textId="77777777" w:rsidR="00000000" w:rsidRPr="00887063" w:rsidRDefault="00000000" w:rsidP="00887063">
      <w:pPr>
        <w:widowControl w:val="0"/>
        <w:tabs>
          <w:tab w:val="left" w:pos="7910"/>
        </w:tabs>
        <w:autoSpaceDE w:val="0"/>
        <w:autoSpaceDN w:val="0"/>
        <w:spacing w:before="89" w:after="0" w:line="240" w:lineRule="auto"/>
        <w:jc w:val="both"/>
        <w:outlineLvl w:val="1"/>
        <w:rPr>
          <w:rFonts w:ascii="Times New Roman" w:eastAsia="Times New Roman" w:hAnsi="Times New Roman" w:cs="Times New Roman"/>
          <w:b/>
          <w:bCs/>
          <w:kern w:val="0"/>
          <w:sz w:val="28"/>
          <w:szCs w:val="28"/>
          <w:lang w:val="en-US" w:bidi="en-US"/>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5"/>
        <w:gridCol w:w="6375"/>
        <w:gridCol w:w="2143"/>
      </w:tblGrid>
      <w:tr w:rsidR="00887063" w:rsidRPr="00887063" w14:paraId="5FE597BD" w14:textId="77777777" w:rsidTr="00E45ED4">
        <w:trPr>
          <w:tblHeader/>
          <w:tblCellSpacing w:w="15" w:type="dxa"/>
        </w:trPr>
        <w:tc>
          <w:tcPr>
            <w:tcW w:w="0" w:type="auto"/>
            <w:vAlign w:val="center"/>
            <w:hideMark/>
          </w:tcPr>
          <w:p w14:paraId="687D454C"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CO Code</w:t>
            </w:r>
          </w:p>
        </w:tc>
        <w:tc>
          <w:tcPr>
            <w:tcW w:w="0" w:type="auto"/>
            <w:vAlign w:val="center"/>
            <w:hideMark/>
          </w:tcPr>
          <w:p w14:paraId="28D861EE"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Course Outcome Statement</w:t>
            </w:r>
          </w:p>
        </w:tc>
        <w:tc>
          <w:tcPr>
            <w:tcW w:w="0" w:type="auto"/>
            <w:vAlign w:val="center"/>
            <w:hideMark/>
          </w:tcPr>
          <w:p w14:paraId="1031C1D4"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Bloom’s Level</w:t>
            </w:r>
          </w:p>
        </w:tc>
      </w:tr>
      <w:tr w:rsidR="00887063" w:rsidRPr="00887063" w14:paraId="4F8249A2" w14:textId="77777777" w:rsidTr="00E45ED4">
        <w:trPr>
          <w:tblCellSpacing w:w="15" w:type="dxa"/>
        </w:trPr>
        <w:tc>
          <w:tcPr>
            <w:tcW w:w="0" w:type="auto"/>
            <w:vAlign w:val="center"/>
            <w:hideMark/>
          </w:tcPr>
          <w:p w14:paraId="05FB1092"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CO1</w:t>
            </w:r>
          </w:p>
        </w:tc>
        <w:tc>
          <w:tcPr>
            <w:tcW w:w="0" w:type="auto"/>
            <w:vAlign w:val="center"/>
            <w:hideMark/>
          </w:tcPr>
          <w:p w14:paraId="0BB75B87"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Explain the need for energy storage systems and differentiate between various conventional and modern storage technologies.</w:t>
            </w:r>
          </w:p>
        </w:tc>
        <w:tc>
          <w:tcPr>
            <w:tcW w:w="0" w:type="auto"/>
            <w:vAlign w:val="center"/>
            <w:hideMark/>
          </w:tcPr>
          <w:p w14:paraId="143EFD26"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Understand (L2)</w:t>
            </w:r>
          </w:p>
        </w:tc>
      </w:tr>
      <w:tr w:rsidR="00887063" w:rsidRPr="00887063" w14:paraId="0941069B" w14:textId="77777777" w:rsidTr="00E45ED4">
        <w:trPr>
          <w:tblCellSpacing w:w="15" w:type="dxa"/>
        </w:trPr>
        <w:tc>
          <w:tcPr>
            <w:tcW w:w="0" w:type="auto"/>
            <w:vAlign w:val="center"/>
            <w:hideMark/>
          </w:tcPr>
          <w:p w14:paraId="544FB9D8"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CO2</w:t>
            </w:r>
          </w:p>
        </w:tc>
        <w:tc>
          <w:tcPr>
            <w:tcW w:w="0" w:type="auto"/>
            <w:vAlign w:val="center"/>
            <w:hideMark/>
          </w:tcPr>
          <w:p w14:paraId="11998630"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Analyze the characteristics and configurations of battery packs and evaluate their suitability for electric vehicle applications.</w:t>
            </w:r>
          </w:p>
        </w:tc>
        <w:tc>
          <w:tcPr>
            <w:tcW w:w="0" w:type="auto"/>
            <w:vAlign w:val="center"/>
            <w:hideMark/>
          </w:tcPr>
          <w:p w14:paraId="49BD966F"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Analyze/Evaluate (L4/L5)</w:t>
            </w:r>
          </w:p>
        </w:tc>
      </w:tr>
      <w:tr w:rsidR="00887063" w:rsidRPr="00887063" w14:paraId="6993183D" w14:textId="77777777" w:rsidTr="00E45ED4">
        <w:trPr>
          <w:tblCellSpacing w:w="15" w:type="dxa"/>
        </w:trPr>
        <w:tc>
          <w:tcPr>
            <w:tcW w:w="0" w:type="auto"/>
            <w:vAlign w:val="center"/>
            <w:hideMark/>
          </w:tcPr>
          <w:p w14:paraId="1EA71977"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CO3</w:t>
            </w:r>
          </w:p>
        </w:tc>
        <w:tc>
          <w:tcPr>
            <w:tcW w:w="0" w:type="auto"/>
            <w:vAlign w:val="center"/>
            <w:hideMark/>
          </w:tcPr>
          <w:p w14:paraId="0B88A3B4"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Design an optimized energy storage solution for integration with renewable energy systems and smart grid applications.</w:t>
            </w:r>
          </w:p>
        </w:tc>
        <w:tc>
          <w:tcPr>
            <w:tcW w:w="0" w:type="auto"/>
            <w:vAlign w:val="center"/>
            <w:hideMark/>
          </w:tcPr>
          <w:p w14:paraId="13FCF015"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Create (L6)</w:t>
            </w:r>
          </w:p>
        </w:tc>
      </w:tr>
      <w:tr w:rsidR="00887063" w:rsidRPr="00887063" w14:paraId="6DD28B47" w14:textId="77777777" w:rsidTr="00E45ED4">
        <w:trPr>
          <w:tblCellSpacing w:w="15" w:type="dxa"/>
        </w:trPr>
        <w:tc>
          <w:tcPr>
            <w:tcW w:w="0" w:type="auto"/>
            <w:vAlign w:val="center"/>
            <w:hideMark/>
          </w:tcPr>
          <w:p w14:paraId="4B15C85B"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CO4</w:t>
            </w:r>
          </w:p>
        </w:tc>
        <w:tc>
          <w:tcPr>
            <w:tcW w:w="0" w:type="auto"/>
            <w:vAlign w:val="center"/>
            <w:hideMark/>
          </w:tcPr>
          <w:p w14:paraId="1DB42FFD"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Assess the safety, efficiency, and lifecycle issues in battery systems, and propose solutions for effective thermal and health management.</w:t>
            </w:r>
          </w:p>
        </w:tc>
        <w:tc>
          <w:tcPr>
            <w:tcW w:w="0" w:type="auto"/>
            <w:vAlign w:val="center"/>
            <w:hideMark/>
          </w:tcPr>
          <w:p w14:paraId="24A1CA17"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Evaluate/Create (L5/L6)</w:t>
            </w:r>
          </w:p>
        </w:tc>
      </w:tr>
    </w:tbl>
    <w:p w14:paraId="4136021A" w14:textId="77777777" w:rsidR="00000000" w:rsidRPr="00887063" w:rsidRDefault="00000000" w:rsidP="00887063">
      <w:pPr>
        <w:widowControl w:val="0"/>
        <w:tabs>
          <w:tab w:val="left" w:pos="7910"/>
        </w:tabs>
        <w:autoSpaceDE w:val="0"/>
        <w:autoSpaceDN w:val="0"/>
        <w:spacing w:before="89" w:after="0" w:line="240" w:lineRule="auto"/>
        <w:jc w:val="both"/>
        <w:outlineLvl w:val="1"/>
        <w:rPr>
          <w:rFonts w:ascii="Times New Roman" w:eastAsia="Times New Roman" w:hAnsi="Times New Roman" w:cs="Times New Roman"/>
          <w:b/>
          <w:bCs/>
          <w:kern w:val="0"/>
          <w:sz w:val="28"/>
          <w:szCs w:val="28"/>
          <w:lang w:val="en-US" w:bidi="en-US"/>
          <w14:ligatures w14:val="none"/>
        </w:rPr>
      </w:pPr>
    </w:p>
    <w:p w14:paraId="4FFB7B15" w14:textId="77777777" w:rsidR="00000000" w:rsidRPr="00887063" w:rsidRDefault="00000000" w:rsidP="00887063">
      <w:pPr>
        <w:widowControl w:val="0"/>
        <w:autoSpaceDE w:val="0"/>
        <w:autoSpaceDN w:val="0"/>
        <w:spacing w:before="184" w:after="0" w:line="240" w:lineRule="auto"/>
        <w:jc w:val="both"/>
        <w:outlineLvl w:val="3"/>
        <w:rPr>
          <w:rFonts w:ascii="Times New Roman" w:eastAsia="Times New Roman" w:hAnsi="Times New Roman" w:cs="Times New Roman"/>
          <w:b/>
          <w:bCs/>
          <w:kern w:val="0"/>
          <w:lang w:val="en-US" w:bidi="en-US"/>
          <w14:ligatures w14:val="none"/>
        </w:rPr>
      </w:pPr>
      <w:r w:rsidRPr="00887063">
        <w:rPr>
          <w:rFonts w:ascii="Times New Roman" w:eastAsia="Times New Roman" w:hAnsi="Times New Roman" w:cs="Times New Roman"/>
          <w:b/>
          <w:bCs/>
          <w:kern w:val="0"/>
          <w:lang w:val="en-US" w:bidi="en-US"/>
          <w14:ligatures w14:val="none"/>
        </w:rPr>
        <w:t>Module 1 (8 hours)</w:t>
      </w:r>
    </w:p>
    <w:p w14:paraId="7DADB416" w14:textId="77777777" w:rsidR="00000000" w:rsidRPr="00887063" w:rsidRDefault="00000000" w:rsidP="00887063">
      <w:pPr>
        <w:widowControl w:val="0"/>
        <w:autoSpaceDE w:val="0"/>
        <w:autoSpaceDN w:val="0"/>
        <w:spacing w:before="184" w:after="0" w:line="240" w:lineRule="auto"/>
        <w:jc w:val="both"/>
        <w:outlineLvl w:val="3"/>
        <w:rPr>
          <w:rFonts w:ascii="Times New Roman" w:eastAsia="Times New Roman" w:hAnsi="Times New Roman" w:cs="Times New Roman"/>
          <w:bCs/>
          <w:kern w:val="0"/>
          <w:lang w:val="en-US" w:bidi="en-US"/>
          <w14:ligatures w14:val="none"/>
        </w:rPr>
      </w:pPr>
      <w:r w:rsidRPr="00887063">
        <w:rPr>
          <w:rFonts w:ascii="Times New Roman" w:eastAsia="Times New Roman" w:hAnsi="Times New Roman" w:cs="Times New Roman"/>
          <w:b/>
          <w:bCs/>
          <w:kern w:val="0"/>
          <w:lang w:val="en-US" w:bidi="en-US"/>
          <w14:ligatures w14:val="none"/>
        </w:rPr>
        <w:t xml:space="preserve">Introduction to Energy Storage: </w:t>
      </w:r>
      <w:r w:rsidRPr="00887063">
        <w:rPr>
          <w:rFonts w:ascii="Times New Roman" w:eastAsia="Times New Roman" w:hAnsi="Times New Roman" w:cs="Times New Roman"/>
          <w:bCs/>
          <w:kern w:val="0"/>
          <w:lang w:val="en-US" w:bidi="en-US"/>
          <w14:ligatures w14:val="none"/>
        </w:rPr>
        <w:t xml:space="preserve">Relevance and scenario, Perspective on development of Energy Storage systems, Energy storage criteria, General concepts and Conventional batteries: their fundamentals </w:t>
      </w:r>
      <w:proofErr w:type="spellStart"/>
      <w:r w:rsidRPr="00887063">
        <w:rPr>
          <w:rFonts w:ascii="Times New Roman" w:eastAsia="Times New Roman" w:hAnsi="Times New Roman" w:cs="Times New Roman"/>
          <w:bCs/>
          <w:kern w:val="0"/>
          <w:lang w:val="en-US" w:bidi="en-US"/>
          <w14:ligatures w14:val="none"/>
        </w:rPr>
        <w:t>andapplications</w:t>
      </w:r>
      <w:proofErr w:type="spellEnd"/>
      <w:r w:rsidRPr="00887063">
        <w:rPr>
          <w:rFonts w:ascii="Times New Roman" w:eastAsia="Times New Roman" w:hAnsi="Times New Roman" w:cs="Times New Roman"/>
          <w:bCs/>
          <w:kern w:val="0"/>
          <w:lang w:val="en-US" w:bidi="en-US"/>
          <w14:ligatures w14:val="none"/>
        </w:rPr>
        <w:t>. Grid connected and Off grid energy storage systems and requirements.</w:t>
      </w:r>
    </w:p>
    <w:p w14:paraId="0BE29992" w14:textId="77777777" w:rsidR="00000000" w:rsidRPr="00887063" w:rsidRDefault="00000000" w:rsidP="00887063">
      <w:pPr>
        <w:widowControl w:val="0"/>
        <w:autoSpaceDE w:val="0"/>
        <w:autoSpaceDN w:val="0"/>
        <w:spacing w:before="184" w:after="0" w:line="240" w:lineRule="auto"/>
        <w:jc w:val="both"/>
        <w:outlineLvl w:val="3"/>
        <w:rPr>
          <w:rFonts w:ascii="Times New Roman" w:eastAsia="Times New Roman" w:hAnsi="Times New Roman" w:cs="Times New Roman"/>
          <w:b/>
          <w:bCs/>
          <w:kern w:val="0"/>
          <w:lang w:val="en-US" w:bidi="en-US"/>
          <w14:ligatures w14:val="none"/>
        </w:rPr>
      </w:pPr>
      <w:r w:rsidRPr="00887063">
        <w:rPr>
          <w:rFonts w:ascii="Times New Roman" w:eastAsia="Times New Roman" w:hAnsi="Times New Roman" w:cs="Times New Roman"/>
          <w:b/>
          <w:bCs/>
          <w:kern w:val="0"/>
          <w:lang w:val="en-US" w:bidi="en-US"/>
          <w14:ligatures w14:val="none"/>
        </w:rPr>
        <w:t>Module 2 (10 hours)</w:t>
      </w:r>
    </w:p>
    <w:p w14:paraId="0F2A26F8" w14:textId="77777777" w:rsidR="00000000" w:rsidRPr="00887063" w:rsidRDefault="00000000" w:rsidP="00887063">
      <w:pPr>
        <w:shd w:val="clear" w:color="auto" w:fill="FFFFFF"/>
        <w:spacing w:after="0" w:line="240" w:lineRule="auto"/>
        <w:jc w:val="both"/>
        <w:rPr>
          <w:rFonts w:ascii="Times New Roman" w:eastAsia="Times New Roman" w:hAnsi="Times New Roman" w:cs="Times New Roman"/>
          <w:bCs/>
          <w:kern w:val="0"/>
          <w:lang w:val="en-US" w:bidi="en-US"/>
          <w14:ligatures w14:val="none"/>
        </w:rPr>
      </w:pPr>
      <w:r w:rsidRPr="00887063">
        <w:rPr>
          <w:rFonts w:ascii="Times New Roman" w:eastAsia="Times New Roman" w:hAnsi="Times New Roman" w:cs="Times New Roman"/>
          <w:bCs/>
          <w:kern w:val="0"/>
          <w:lang w:val="en-US" w:bidi="en-US"/>
          <w14:ligatures w14:val="none"/>
        </w:rPr>
        <w:t>Introduction to energy storage for power systems: Role of energy storage systems, applications.</w:t>
      </w:r>
    </w:p>
    <w:p w14:paraId="5F25C305" w14:textId="77777777" w:rsidR="00000000" w:rsidRPr="00887063" w:rsidRDefault="00000000" w:rsidP="00887063">
      <w:pPr>
        <w:shd w:val="clear" w:color="auto" w:fill="FFFFFF"/>
        <w:spacing w:after="0" w:line="240" w:lineRule="auto"/>
        <w:jc w:val="both"/>
        <w:rPr>
          <w:rFonts w:ascii="Times New Roman" w:eastAsia="Times New Roman" w:hAnsi="Times New Roman" w:cs="Times New Roman"/>
          <w:bCs/>
          <w:kern w:val="0"/>
          <w:lang w:val="en-US" w:bidi="en-US"/>
          <w14:ligatures w14:val="none"/>
        </w:rPr>
      </w:pPr>
      <w:r w:rsidRPr="00887063">
        <w:rPr>
          <w:rFonts w:ascii="Times New Roman" w:eastAsia="Times New Roman" w:hAnsi="Times New Roman" w:cs="Times New Roman"/>
          <w:bCs/>
          <w:kern w:val="0"/>
          <w:lang w:val="en-US" w:bidi="en-US"/>
          <w14:ligatures w14:val="none"/>
        </w:rPr>
        <w:t>Overview of energy storage technologies: Thermal, Mechanical, Chemical, And Electrochemical, Electrical energy storage: Batteries, Super capacitors, Superconducting Magnetic Energy Storage (SMES), Hydrogen production and storage, introduction to fuel cell technology.</w:t>
      </w:r>
    </w:p>
    <w:p w14:paraId="46B7893B" w14:textId="77777777" w:rsidR="00000000" w:rsidRPr="00887063" w:rsidRDefault="00000000" w:rsidP="00887063">
      <w:pPr>
        <w:shd w:val="clear" w:color="auto" w:fill="FFFFFF"/>
        <w:spacing w:after="0" w:line="240" w:lineRule="auto"/>
        <w:jc w:val="both"/>
        <w:rPr>
          <w:rFonts w:ascii="Times New Roman" w:eastAsia="Times New Roman" w:hAnsi="Times New Roman" w:cs="Times New Roman"/>
          <w:kern w:val="0"/>
          <w:lang w:val="en-US" w:bidi="en-US"/>
          <w14:ligatures w14:val="none"/>
        </w:rPr>
      </w:pPr>
    </w:p>
    <w:p w14:paraId="0A18844A" w14:textId="77777777" w:rsidR="00000000" w:rsidRPr="00887063" w:rsidRDefault="00000000" w:rsidP="00887063">
      <w:pPr>
        <w:shd w:val="clear" w:color="auto" w:fill="FFFFFF"/>
        <w:spacing w:after="0" w:line="240" w:lineRule="auto"/>
        <w:jc w:val="both"/>
        <w:rPr>
          <w:rFonts w:ascii="Times New Roman" w:eastAsia="Times New Roman" w:hAnsi="Times New Roman" w:cs="Times New Roman"/>
          <w:b/>
          <w:bCs/>
          <w:kern w:val="0"/>
          <w:lang w:val="en-US" w:bidi="en-US"/>
          <w14:ligatures w14:val="none"/>
        </w:rPr>
      </w:pPr>
      <w:r w:rsidRPr="00887063">
        <w:rPr>
          <w:rFonts w:ascii="Times New Roman" w:eastAsia="Times New Roman" w:hAnsi="Times New Roman" w:cs="Times New Roman"/>
          <w:b/>
          <w:bCs/>
          <w:kern w:val="0"/>
          <w:lang w:val="en-US" w:bidi="en-US"/>
          <w14:ligatures w14:val="none"/>
        </w:rPr>
        <w:t>Module 3 (10 Hours)</w:t>
      </w:r>
    </w:p>
    <w:p w14:paraId="6997B4EA" w14:textId="77777777" w:rsidR="00000000" w:rsidRPr="00887063" w:rsidRDefault="00000000" w:rsidP="00887063">
      <w:pPr>
        <w:shd w:val="clear" w:color="auto" w:fill="FFFFFF"/>
        <w:spacing w:after="0" w:line="240" w:lineRule="auto"/>
        <w:jc w:val="both"/>
        <w:rPr>
          <w:rFonts w:ascii="Times New Roman" w:eastAsia="Times New Roman" w:hAnsi="Times New Roman" w:cs="Times New Roman"/>
          <w:kern w:val="0"/>
          <w:lang w:val="en-US" w:bidi="en-US"/>
          <w14:ligatures w14:val="none"/>
        </w:rPr>
      </w:pPr>
      <w:r w:rsidRPr="00887063">
        <w:rPr>
          <w:rFonts w:ascii="Times New Roman" w:eastAsia="Times New Roman" w:hAnsi="Times New Roman" w:cs="Times New Roman"/>
          <w:kern w:val="0"/>
          <w:lang w:val="en-US" w:bidi="en-US"/>
          <w14:ligatures w14:val="none"/>
        </w:rPr>
        <w:t xml:space="preserve">Classification of batteries and their </w:t>
      </w:r>
      <w:proofErr w:type="spellStart"/>
      <w:proofErr w:type="gramStart"/>
      <w:r w:rsidRPr="00887063">
        <w:rPr>
          <w:rFonts w:ascii="Times New Roman" w:eastAsia="Times New Roman" w:hAnsi="Times New Roman" w:cs="Times New Roman"/>
          <w:kern w:val="0"/>
          <w:lang w:val="en-US" w:bidi="en-US"/>
          <w14:ligatures w14:val="none"/>
        </w:rPr>
        <w:t>characteristics,Battery</w:t>
      </w:r>
      <w:proofErr w:type="spellEnd"/>
      <w:proofErr w:type="gramEnd"/>
      <w:r w:rsidRPr="00887063">
        <w:rPr>
          <w:rFonts w:ascii="Times New Roman" w:eastAsia="Times New Roman" w:hAnsi="Times New Roman" w:cs="Times New Roman"/>
          <w:kern w:val="0"/>
          <w:lang w:val="en-US" w:bidi="en-US"/>
          <w14:ligatures w14:val="none"/>
        </w:rPr>
        <w:t xml:space="preserve"> design for transportation, Mechanical Design and Packaging of Battery Packs for Electric Vehicles, Advanced </w:t>
      </w:r>
      <w:proofErr w:type="spellStart"/>
      <w:r w:rsidRPr="00887063">
        <w:rPr>
          <w:rFonts w:ascii="Times New Roman" w:eastAsia="Times New Roman" w:hAnsi="Times New Roman" w:cs="Times New Roman"/>
          <w:kern w:val="0"/>
          <w:lang w:val="en-US" w:bidi="en-US"/>
          <w14:ligatures w14:val="none"/>
        </w:rPr>
        <w:t>BatteryAssisted</w:t>
      </w:r>
      <w:proofErr w:type="spellEnd"/>
      <w:r w:rsidRPr="00887063">
        <w:rPr>
          <w:rFonts w:ascii="Times New Roman" w:eastAsia="Times New Roman" w:hAnsi="Times New Roman" w:cs="Times New Roman"/>
          <w:kern w:val="0"/>
          <w:lang w:val="en-US" w:bidi="en-US"/>
          <w14:ligatures w14:val="none"/>
        </w:rPr>
        <w:t xml:space="preserve"> Quick Charger for Electric Vehicles, Charging Optimization Methods for Lithium-Ion Batteries, Thermal run-away for battery systems, Thermal management of battery systems, State of Charge and State of Health Estimation, Recycling of Batteries from Electric Vehicles.</w:t>
      </w:r>
    </w:p>
    <w:p w14:paraId="7C047163" w14:textId="77777777" w:rsidR="00000000" w:rsidRPr="00887063" w:rsidRDefault="00000000" w:rsidP="00887063">
      <w:pPr>
        <w:widowControl w:val="0"/>
        <w:autoSpaceDE w:val="0"/>
        <w:autoSpaceDN w:val="0"/>
        <w:spacing w:before="184" w:after="0" w:line="240" w:lineRule="auto"/>
        <w:jc w:val="both"/>
        <w:outlineLvl w:val="3"/>
        <w:rPr>
          <w:rFonts w:ascii="Times New Roman" w:eastAsia="Times New Roman" w:hAnsi="Times New Roman" w:cs="Times New Roman"/>
          <w:b/>
          <w:bCs/>
          <w:kern w:val="0"/>
          <w:lang w:val="en-US" w:bidi="en-US"/>
          <w14:ligatures w14:val="none"/>
        </w:rPr>
      </w:pPr>
      <w:r w:rsidRPr="00887063">
        <w:rPr>
          <w:rFonts w:ascii="Times New Roman" w:eastAsia="Times New Roman" w:hAnsi="Times New Roman" w:cs="Times New Roman"/>
          <w:b/>
          <w:bCs/>
          <w:kern w:val="0"/>
          <w:lang w:val="en-US" w:bidi="en-US"/>
          <w14:ligatures w14:val="none"/>
        </w:rPr>
        <w:t>Module 4 (8 hours)</w:t>
      </w:r>
    </w:p>
    <w:p w14:paraId="517ED0E2" w14:textId="77777777" w:rsidR="00000000" w:rsidRPr="00887063" w:rsidRDefault="00000000" w:rsidP="00887063">
      <w:pPr>
        <w:shd w:val="clear" w:color="auto" w:fill="FFFFFF"/>
        <w:spacing w:after="0" w:line="240" w:lineRule="auto"/>
        <w:jc w:val="both"/>
        <w:rPr>
          <w:rFonts w:ascii="Times New Roman" w:eastAsia="Times New Roman" w:hAnsi="Times New Roman" w:cs="Times New Roman"/>
          <w:bCs/>
          <w:kern w:val="0"/>
          <w:lang w:val="en-US" w:bidi="en-US"/>
          <w14:ligatures w14:val="none"/>
        </w:rPr>
      </w:pPr>
      <w:r w:rsidRPr="00887063">
        <w:rPr>
          <w:rFonts w:ascii="Times New Roman" w:eastAsia="Times New Roman" w:hAnsi="Times New Roman" w:cs="Times New Roman"/>
          <w:kern w:val="0"/>
          <w:lang w:val="en-US" w:bidi="en-US"/>
          <w14:ligatures w14:val="none"/>
        </w:rPr>
        <w:t xml:space="preserve">Storage for renewable energy systems: Solar energy, Wind energy, pumped hydro energy, fuel cells, energy storage in micro-grid and smart grid, and energy management with storage </w:t>
      </w:r>
      <w:proofErr w:type="spellStart"/>
      <w:proofErr w:type="gramStart"/>
      <w:r w:rsidRPr="00887063">
        <w:rPr>
          <w:rFonts w:ascii="Times New Roman" w:eastAsia="Times New Roman" w:hAnsi="Times New Roman" w:cs="Times New Roman"/>
          <w:kern w:val="0"/>
          <w:lang w:val="en-US" w:bidi="en-US"/>
          <w14:ligatures w14:val="none"/>
        </w:rPr>
        <w:t>systems.</w:t>
      </w:r>
      <w:r w:rsidRPr="00887063">
        <w:rPr>
          <w:rFonts w:ascii="Times New Roman" w:eastAsia="Times New Roman" w:hAnsi="Times New Roman" w:cs="Times New Roman"/>
          <w:bCs/>
          <w:kern w:val="0"/>
          <w:lang w:val="en-US" w:bidi="en-US"/>
          <w14:ligatures w14:val="none"/>
        </w:rPr>
        <w:t>Hybrid</w:t>
      </w:r>
      <w:proofErr w:type="spellEnd"/>
      <w:proofErr w:type="gramEnd"/>
      <w:r w:rsidRPr="00887063">
        <w:rPr>
          <w:rFonts w:ascii="Times New Roman" w:eastAsia="Times New Roman" w:hAnsi="Times New Roman" w:cs="Times New Roman"/>
          <w:bCs/>
          <w:kern w:val="0"/>
          <w:lang w:val="en-US" w:bidi="en-US"/>
          <w14:ligatures w14:val="none"/>
        </w:rPr>
        <w:t xml:space="preserve"> Energy storage systems: configurations and applications.</w:t>
      </w:r>
    </w:p>
    <w:p w14:paraId="39269B2F" w14:textId="4F90A99C" w:rsidR="00000000" w:rsidRPr="00887063" w:rsidRDefault="00000000" w:rsidP="00887063">
      <w:pPr>
        <w:widowControl w:val="0"/>
        <w:autoSpaceDE w:val="0"/>
        <w:autoSpaceDN w:val="0"/>
        <w:spacing w:before="184" w:after="0" w:line="240" w:lineRule="auto"/>
        <w:jc w:val="both"/>
        <w:outlineLvl w:val="3"/>
        <w:rPr>
          <w:rFonts w:ascii="Times New Roman" w:eastAsia="Times New Roman" w:hAnsi="Times New Roman" w:cs="Times New Roman"/>
          <w:b/>
          <w:bCs/>
          <w:kern w:val="0"/>
          <w:lang w:val="en-US" w:bidi="en-US"/>
          <w14:ligatures w14:val="none"/>
        </w:rPr>
      </w:pPr>
      <w:r w:rsidRPr="00887063">
        <w:rPr>
          <w:rFonts w:ascii="Times New Roman" w:eastAsia="Times New Roman" w:hAnsi="Times New Roman" w:cs="Times New Roman"/>
          <w:b/>
          <w:bCs/>
          <w:kern w:val="0"/>
          <w:lang w:val="en-US" w:bidi="en-US"/>
          <w14:ligatures w14:val="none"/>
        </w:rPr>
        <w:t>Text</w:t>
      </w:r>
      <w:r w:rsidRPr="00887063">
        <w:rPr>
          <w:rFonts w:ascii="Times New Roman" w:eastAsia="Times New Roman" w:hAnsi="Times New Roman" w:cs="Times New Roman"/>
          <w:b/>
          <w:bCs/>
          <w:kern w:val="0"/>
          <w:lang w:val="en-US" w:bidi="en-US"/>
          <w14:ligatures w14:val="none"/>
        </w:rPr>
        <w:t xml:space="preserve"> Book</w:t>
      </w:r>
    </w:p>
    <w:p w14:paraId="191C3BDC" w14:textId="77777777" w:rsidR="00000000" w:rsidRPr="00887063" w:rsidRDefault="00000000" w:rsidP="00574B7D">
      <w:pPr>
        <w:widowControl w:val="0"/>
        <w:numPr>
          <w:ilvl w:val="0"/>
          <w:numId w:val="12"/>
        </w:numPr>
        <w:autoSpaceDE w:val="0"/>
        <w:autoSpaceDN w:val="0"/>
        <w:spacing w:after="0" w:line="240" w:lineRule="auto"/>
        <w:jc w:val="both"/>
        <w:outlineLvl w:val="3"/>
        <w:rPr>
          <w:rFonts w:ascii="Times New Roman" w:eastAsia="Times New Roman" w:hAnsi="Times New Roman" w:cs="Times New Roman"/>
          <w:bCs/>
          <w:kern w:val="0"/>
          <w:lang w:val="en-US" w:bidi="en-US"/>
          <w14:ligatures w14:val="none"/>
        </w:rPr>
      </w:pPr>
      <w:r w:rsidRPr="00887063">
        <w:rPr>
          <w:rFonts w:ascii="Times New Roman" w:eastAsia="Times New Roman" w:hAnsi="Times New Roman" w:cs="Times New Roman"/>
          <w:bCs/>
          <w:kern w:val="0"/>
          <w:lang w:val="en-US" w:bidi="en-US"/>
          <w14:ligatures w14:val="none"/>
        </w:rPr>
        <w:t>Robert Huggins, Energy Storage, Springer, 2014</w:t>
      </w:r>
      <w:r w:rsidRPr="00887063">
        <w:rPr>
          <w:rFonts w:ascii="Times New Roman" w:eastAsia="Times New Roman" w:hAnsi="Times New Roman" w:cs="Times New Roman"/>
          <w:bCs/>
          <w:kern w:val="0"/>
          <w:vertAlign w:val="superscript"/>
          <w:lang w:val="en-US" w:bidi="en-US"/>
          <w14:ligatures w14:val="none"/>
        </w:rPr>
        <w:t>th</w:t>
      </w:r>
      <w:r w:rsidRPr="00887063">
        <w:rPr>
          <w:rFonts w:ascii="Times New Roman" w:eastAsia="Times New Roman" w:hAnsi="Times New Roman" w:cs="Times New Roman"/>
          <w:bCs/>
          <w:kern w:val="0"/>
          <w:lang w:val="en-US" w:bidi="en-US"/>
          <w14:ligatures w14:val="none"/>
        </w:rPr>
        <w:t xml:space="preserve"> Edition.</w:t>
      </w:r>
    </w:p>
    <w:p w14:paraId="6B311BF8" w14:textId="77777777" w:rsidR="00000000" w:rsidRPr="00887063" w:rsidRDefault="00000000" w:rsidP="00574B7D">
      <w:pPr>
        <w:widowControl w:val="0"/>
        <w:numPr>
          <w:ilvl w:val="0"/>
          <w:numId w:val="12"/>
        </w:numPr>
        <w:autoSpaceDE w:val="0"/>
        <w:autoSpaceDN w:val="0"/>
        <w:spacing w:after="0" w:line="240" w:lineRule="auto"/>
        <w:ind w:left="426" w:hanging="426"/>
        <w:jc w:val="both"/>
        <w:outlineLvl w:val="3"/>
        <w:rPr>
          <w:rFonts w:ascii="Times New Roman" w:eastAsia="Times New Roman" w:hAnsi="Times New Roman" w:cs="Times New Roman"/>
          <w:bCs/>
          <w:kern w:val="0"/>
          <w:lang w:val="en-US" w:bidi="en-US"/>
          <w14:ligatures w14:val="none"/>
        </w:rPr>
      </w:pPr>
      <w:hyperlink w:anchor="authors-block" w:tooltip="Andrei G. Ter-Gazarian" w:history="1">
        <w:r w:rsidRPr="00887063">
          <w:rPr>
            <w:rFonts w:ascii="Times New Roman" w:eastAsia="Times New Roman" w:hAnsi="Times New Roman" w:cs="Times New Roman"/>
            <w:bCs/>
            <w:kern w:val="0"/>
            <w:lang w:val="en-US" w:bidi="en-US"/>
            <w14:ligatures w14:val="none"/>
          </w:rPr>
          <w:t>Andrei G. Ter-Gazarian</w:t>
        </w:r>
      </w:hyperlink>
      <w:r w:rsidRPr="00887063">
        <w:rPr>
          <w:rFonts w:ascii="Times New Roman" w:eastAsia="Times New Roman" w:hAnsi="Times New Roman" w:cs="Times New Roman"/>
          <w:bCs/>
          <w:kern w:val="0"/>
          <w:lang w:val="en-US" w:bidi="en-US"/>
          <w14:ligatures w14:val="none"/>
        </w:rPr>
        <w:t>, Energy Storage for Power Systems (3rd Edition), IET, ISBN: 978-1-78561-867-3, 2020.</w:t>
      </w:r>
    </w:p>
    <w:p w14:paraId="560AEA02" w14:textId="77777777" w:rsidR="00000000" w:rsidRPr="00887063" w:rsidRDefault="00000000" w:rsidP="00887063">
      <w:pPr>
        <w:widowControl w:val="0"/>
        <w:autoSpaceDE w:val="0"/>
        <w:autoSpaceDN w:val="0"/>
        <w:spacing w:after="0" w:line="240" w:lineRule="auto"/>
        <w:jc w:val="both"/>
        <w:outlineLvl w:val="3"/>
        <w:rPr>
          <w:rFonts w:ascii="Times New Roman" w:eastAsia="Times New Roman" w:hAnsi="Times New Roman" w:cs="Times New Roman"/>
          <w:bCs/>
          <w:kern w:val="0"/>
          <w:lang w:val="en-US" w:bidi="en-US"/>
          <w14:ligatures w14:val="none"/>
        </w:rPr>
      </w:pPr>
      <w:r w:rsidRPr="00887063">
        <w:rPr>
          <w:rFonts w:ascii="Times New Roman" w:eastAsia="Times New Roman" w:hAnsi="Times New Roman" w:cs="Times New Roman"/>
          <w:b/>
          <w:bCs/>
          <w:kern w:val="0"/>
          <w:lang w:val="en-US" w:bidi="en-US"/>
          <w14:ligatures w14:val="none"/>
        </w:rPr>
        <w:t>Reference Book</w:t>
      </w:r>
    </w:p>
    <w:p w14:paraId="7BC044BC" w14:textId="77777777" w:rsidR="00000000" w:rsidRPr="00887063" w:rsidRDefault="00000000" w:rsidP="00887063">
      <w:pPr>
        <w:widowControl w:val="0"/>
        <w:autoSpaceDE w:val="0"/>
        <w:autoSpaceDN w:val="0"/>
        <w:spacing w:after="0" w:line="240" w:lineRule="auto"/>
        <w:jc w:val="both"/>
        <w:outlineLvl w:val="3"/>
        <w:rPr>
          <w:rFonts w:ascii="Times New Roman" w:eastAsia="Times New Roman" w:hAnsi="Times New Roman" w:cs="Times New Roman"/>
          <w:b/>
          <w:bCs/>
          <w:kern w:val="0"/>
          <w:lang w:val="en-US" w:bidi="en-US"/>
          <w14:ligatures w14:val="none"/>
        </w:rPr>
      </w:pPr>
    </w:p>
    <w:p w14:paraId="1A19E3B9" w14:textId="77777777" w:rsidR="00000000" w:rsidRPr="00887063" w:rsidRDefault="00000000" w:rsidP="00574B7D">
      <w:pPr>
        <w:widowControl w:val="0"/>
        <w:numPr>
          <w:ilvl w:val="0"/>
          <w:numId w:val="13"/>
        </w:numPr>
        <w:shd w:val="clear" w:color="auto" w:fill="FFFFFF"/>
        <w:autoSpaceDE w:val="0"/>
        <w:autoSpaceDN w:val="0"/>
        <w:spacing w:after="0" w:line="240" w:lineRule="auto"/>
        <w:jc w:val="both"/>
        <w:rPr>
          <w:rFonts w:ascii="Times New Roman" w:eastAsia="Times New Roman" w:hAnsi="Times New Roman" w:cs="Times New Roman"/>
          <w:kern w:val="0"/>
          <w:lang w:val="en-US" w:bidi="en-US"/>
          <w14:ligatures w14:val="none"/>
        </w:rPr>
      </w:pPr>
      <w:r w:rsidRPr="00887063">
        <w:rPr>
          <w:rFonts w:ascii="Times New Roman" w:eastAsia="Times New Roman" w:hAnsi="Times New Roman" w:cs="Times New Roman"/>
          <w:bCs/>
          <w:kern w:val="0"/>
          <w:lang w:val="en-US" w:bidi="en-US"/>
          <w14:ligatures w14:val="none"/>
        </w:rPr>
        <w:t xml:space="preserve">Pistoia, Gianfranco, and </w:t>
      </w:r>
      <w:proofErr w:type="spellStart"/>
      <w:r w:rsidRPr="00887063">
        <w:rPr>
          <w:rFonts w:ascii="Times New Roman" w:eastAsia="Times New Roman" w:hAnsi="Times New Roman" w:cs="Times New Roman"/>
          <w:bCs/>
          <w:kern w:val="0"/>
          <w:lang w:val="en-US" w:bidi="en-US"/>
          <w14:ligatures w14:val="none"/>
        </w:rPr>
        <w:t>Boryann</w:t>
      </w:r>
      <w:proofErr w:type="spellEnd"/>
      <w:r w:rsidRPr="00887063">
        <w:rPr>
          <w:rFonts w:ascii="Times New Roman" w:eastAsia="Times New Roman" w:hAnsi="Times New Roman" w:cs="Times New Roman"/>
          <w:bCs/>
          <w:kern w:val="0"/>
          <w:lang w:val="en-US" w:bidi="en-US"/>
          <w14:ligatures w14:val="none"/>
        </w:rPr>
        <w:t xml:space="preserve"> Liaw. </w:t>
      </w:r>
      <w:proofErr w:type="spellStart"/>
      <w:r w:rsidRPr="00887063">
        <w:rPr>
          <w:rFonts w:ascii="Times New Roman" w:eastAsia="Times New Roman" w:hAnsi="Times New Roman" w:cs="Times New Roman"/>
          <w:bCs/>
          <w:kern w:val="0"/>
          <w:lang w:val="en-US" w:bidi="en-US"/>
          <w14:ligatures w14:val="none"/>
        </w:rPr>
        <w:t>Behaviour</w:t>
      </w:r>
      <w:proofErr w:type="spellEnd"/>
      <w:r w:rsidRPr="00887063">
        <w:rPr>
          <w:rFonts w:ascii="Times New Roman" w:eastAsia="Times New Roman" w:hAnsi="Times New Roman" w:cs="Times New Roman"/>
          <w:bCs/>
          <w:kern w:val="0"/>
          <w:lang w:val="en-US" w:bidi="en-US"/>
          <w14:ligatures w14:val="none"/>
        </w:rPr>
        <w:t xml:space="preserve"> of Lithium-Ion Batteries in Electric Vehicles: Battery Health, Performance, Safety, and Cost. Springer International Publishing AG, 2018.</w:t>
      </w:r>
    </w:p>
    <w:p w14:paraId="6E41FAC2" w14:textId="77777777" w:rsidR="00000000" w:rsidRPr="00887063" w:rsidRDefault="00000000" w:rsidP="00574B7D">
      <w:pPr>
        <w:widowControl w:val="0"/>
        <w:numPr>
          <w:ilvl w:val="0"/>
          <w:numId w:val="13"/>
        </w:numPr>
        <w:shd w:val="clear" w:color="auto" w:fill="FFFFFF"/>
        <w:autoSpaceDE w:val="0"/>
        <w:autoSpaceDN w:val="0"/>
        <w:spacing w:after="0" w:line="240" w:lineRule="auto"/>
        <w:ind w:left="284" w:hanging="284"/>
        <w:jc w:val="both"/>
        <w:rPr>
          <w:rFonts w:ascii="Times New Roman" w:eastAsia="Times New Roman" w:hAnsi="Times New Roman" w:cs="Times New Roman"/>
          <w:kern w:val="0"/>
          <w:lang w:val="en-US" w:bidi="en-US"/>
          <w14:ligatures w14:val="none"/>
        </w:rPr>
      </w:pPr>
      <w:r w:rsidRPr="00887063">
        <w:rPr>
          <w:rFonts w:ascii="Times New Roman" w:eastAsia="Times New Roman" w:hAnsi="Times New Roman" w:cs="Times New Roman"/>
          <w:kern w:val="0"/>
          <w:lang w:val="en-US" w:bidi="en-US"/>
          <w14:ligatures w14:val="none"/>
        </w:rPr>
        <w:lastRenderedPageBreak/>
        <w:t>Yuping Wu, Lithium-Ion Batteries: Fundamentals and Applications (Electrochemical Energy Storage and Conversion), CRC Press, 2015.</w:t>
      </w:r>
    </w:p>
    <w:p w14:paraId="743DDA69" w14:textId="77777777" w:rsidR="00000000" w:rsidRPr="00887063" w:rsidRDefault="00000000" w:rsidP="00574B7D">
      <w:pPr>
        <w:widowControl w:val="0"/>
        <w:numPr>
          <w:ilvl w:val="0"/>
          <w:numId w:val="13"/>
        </w:numPr>
        <w:autoSpaceDE w:val="0"/>
        <w:autoSpaceDN w:val="0"/>
        <w:spacing w:after="0" w:line="240" w:lineRule="auto"/>
        <w:ind w:left="284" w:hanging="284"/>
        <w:jc w:val="both"/>
        <w:outlineLvl w:val="3"/>
        <w:rPr>
          <w:rFonts w:ascii="Times New Roman" w:eastAsia="Times New Roman" w:hAnsi="Times New Roman" w:cs="Times New Roman"/>
          <w:bCs/>
          <w:kern w:val="0"/>
          <w:lang w:val="en-US" w:bidi="en-US"/>
          <w14:ligatures w14:val="none"/>
        </w:rPr>
      </w:pPr>
      <w:r w:rsidRPr="00887063">
        <w:rPr>
          <w:rFonts w:ascii="Times New Roman" w:eastAsia="Times New Roman" w:hAnsi="Times New Roman" w:cs="Times New Roman"/>
          <w:bCs/>
          <w:kern w:val="0"/>
          <w:lang w:val="en-US" w:bidi="en-US"/>
          <w14:ligatures w14:val="none"/>
        </w:rPr>
        <w:t>Patrick T. Moseley, Jürgen Garche, Electrochemical Energy Storage for Renewable Sources and Grid Balancing, Elsevier, 2015.</w:t>
      </w:r>
    </w:p>
    <w:p w14:paraId="03F0EAC1" w14:textId="77777777" w:rsidR="00000000" w:rsidRDefault="00000000" w:rsidP="00887063">
      <w:pPr>
        <w:widowControl w:val="0"/>
        <w:autoSpaceDE w:val="0"/>
        <w:autoSpaceDN w:val="0"/>
        <w:spacing w:before="179" w:after="0" w:line="240" w:lineRule="auto"/>
        <w:ind w:left="1420" w:hanging="721"/>
        <w:rPr>
          <w:rFonts w:ascii="Times New Roman" w:eastAsia="Times New Roman" w:hAnsi="Times New Roman" w:cs="Times New Roman"/>
          <w:bCs/>
          <w:kern w:val="0"/>
          <w:lang w:val="en-US" w:bidi="en-US"/>
          <w14:ligatures w14:val="none"/>
        </w:rPr>
      </w:pPr>
    </w:p>
    <w:p w14:paraId="4C6AA449" w14:textId="77777777" w:rsidR="00000000" w:rsidRPr="00574BF5" w:rsidRDefault="00000000" w:rsidP="00574B7D">
      <w:pPr>
        <w:widowControl w:val="0"/>
        <w:autoSpaceDE w:val="0"/>
        <w:autoSpaceDN w:val="0"/>
        <w:spacing w:before="179" w:after="0" w:line="240" w:lineRule="auto"/>
        <w:rPr>
          <w:rFonts w:ascii="Times New Roman" w:eastAsia="Times New Roman" w:hAnsi="Times New Roman" w:cs="Times New Roman"/>
          <w:b/>
          <w:bCs/>
          <w:kern w:val="0"/>
          <w:u w:val="single"/>
          <w:lang w:val="en-US" w:bidi="en-US"/>
          <w14:ligatures w14:val="none"/>
        </w:rPr>
      </w:pPr>
      <w:r w:rsidRPr="00574BF5">
        <w:rPr>
          <w:rFonts w:ascii="Times New Roman" w:eastAsia="Times New Roman" w:hAnsi="Times New Roman" w:cs="Times New Roman"/>
          <w:b/>
          <w:bCs/>
          <w:kern w:val="0"/>
          <w:u w:val="single"/>
          <w:lang w:val="en-US" w:bidi="en-US"/>
          <w14:ligatures w14:val="none"/>
        </w:rPr>
        <w:t xml:space="preserve">CO_PO MAPPING </w:t>
      </w:r>
    </w:p>
    <w:p w14:paraId="322D6ADF" w14:textId="77777777" w:rsidR="00000000" w:rsidRPr="00887063" w:rsidRDefault="00000000" w:rsidP="00887063">
      <w:pPr>
        <w:widowControl w:val="0"/>
        <w:autoSpaceDE w:val="0"/>
        <w:autoSpaceDN w:val="0"/>
        <w:spacing w:before="179" w:after="0" w:line="240" w:lineRule="auto"/>
        <w:ind w:left="1420" w:hanging="721"/>
        <w:rPr>
          <w:rFonts w:ascii="Times New Roman" w:eastAsia="Times New Roman" w:hAnsi="Times New Roman" w:cs="Times New Roman"/>
          <w:kern w:val="0"/>
          <w:lang w:val="en-US" w:bidi="en-US"/>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534"/>
        <w:gridCol w:w="534"/>
        <w:gridCol w:w="534"/>
        <w:gridCol w:w="534"/>
        <w:gridCol w:w="534"/>
        <w:gridCol w:w="534"/>
        <w:gridCol w:w="534"/>
        <w:gridCol w:w="534"/>
        <w:gridCol w:w="534"/>
        <w:gridCol w:w="654"/>
        <w:gridCol w:w="654"/>
        <w:gridCol w:w="654"/>
        <w:gridCol w:w="667"/>
        <w:gridCol w:w="682"/>
      </w:tblGrid>
      <w:tr w:rsidR="00887063" w:rsidRPr="00887063" w14:paraId="712DCD76" w14:textId="77777777" w:rsidTr="00E45ED4">
        <w:trPr>
          <w:tblHeader/>
          <w:tblCellSpacing w:w="15" w:type="dxa"/>
        </w:trPr>
        <w:tc>
          <w:tcPr>
            <w:tcW w:w="0" w:type="auto"/>
            <w:vAlign w:val="center"/>
            <w:hideMark/>
          </w:tcPr>
          <w:p w14:paraId="1369CB80"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COs</w:t>
            </w:r>
          </w:p>
        </w:tc>
        <w:tc>
          <w:tcPr>
            <w:tcW w:w="0" w:type="auto"/>
            <w:vAlign w:val="center"/>
            <w:hideMark/>
          </w:tcPr>
          <w:p w14:paraId="5CB0A2D9"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PO1</w:t>
            </w:r>
          </w:p>
        </w:tc>
        <w:tc>
          <w:tcPr>
            <w:tcW w:w="0" w:type="auto"/>
            <w:vAlign w:val="center"/>
            <w:hideMark/>
          </w:tcPr>
          <w:p w14:paraId="7F644541"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PO2</w:t>
            </w:r>
          </w:p>
        </w:tc>
        <w:tc>
          <w:tcPr>
            <w:tcW w:w="0" w:type="auto"/>
            <w:vAlign w:val="center"/>
            <w:hideMark/>
          </w:tcPr>
          <w:p w14:paraId="44C1DA6E"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PO3</w:t>
            </w:r>
          </w:p>
        </w:tc>
        <w:tc>
          <w:tcPr>
            <w:tcW w:w="0" w:type="auto"/>
            <w:vAlign w:val="center"/>
            <w:hideMark/>
          </w:tcPr>
          <w:p w14:paraId="5BE585B3"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PO4</w:t>
            </w:r>
          </w:p>
        </w:tc>
        <w:tc>
          <w:tcPr>
            <w:tcW w:w="0" w:type="auto"/>
            <w:vAlign w:val="center"/>
            <w:hideMark/>
          </w:tcPr>
          <w:p w14:paraId="0F4718C5"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PO5</w:t>
            </w:r>
          </w:p>
        </w:tc>
        <w:tc>
          <w:tcPr>
            <w:tcW w:w="0" w:type="auto"/>
            <w:vAlign w:val="center"/>
            <w:hideMark/>
          </w:tcPr>
          <w:p w14:paraId="358DF0E5"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PO6</w:t>
            </w:r>
          </w:p>
        </w:tc>
        <w:tc>
          <w:tcPr>
            <w:tcW w:w="0" w:type="auto"/>
            <w:vAlign w:val="center"/>
            <w:hideMark/>
          </w:tcPr>
          <w:p w14:paraId="215F44EE"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PO7</w:t>
            </w:r>
          </w:p>
        </w:tc>
        <w:tc>
          <w:tcPr>
            <w:tcW w:w="0" w:type="auto"/>
            <w:vAlign w:val="center"/>
            <w:hideMark/>
          </w:tcPr>
          <w:p w14:paraId="5EE419BA"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PO8</w:t>
            </w:r>
          </w:p>
        </w:tc>
        <w:tc>
          <w:tcPr>
            <w:tcW w:w="0" w:type="auto"/>
            <w:vAlign w:val="center"/>
            <w:hideMark/>
          </w:tcPr>
          <w:p w14:paraId="6FBBE868"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PO9</w:t>
            </w:r>
          </w:p>
        </w:tc>
        <w:tc>
          <w:tcPr>
            <w:tcW w:w="0" w:type="auto"/>
            <w:vAlign w:val="center"/>
            <w:hideMark/>
          </w:tcPr>
          <w:p w14:paraId="16CFD6F1"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PO10</w:t>
            </w:r>
          </w:p>
        </w:tc>
        <w:tc>
          <w:tcPr>
            <w:tcW w:w="0" w:type="auto"/>
            <w:vAlign w:val="center"/>
            <w:hideMark/>
          </w:tcPr>
          <w:p w14:paraId="3E75AA73"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PO11</w:t>
            </w:r>
          </w:p>
        </w:tc>
        <w:tc>
          <w:tcPr>
            <w:tcW w:w="0" w:type="auto"/>
            <w:vAlign w:val="center"/>
            <w:hideMark/>
          </w:tcPr>
          <w:p w14:paraId="4318E1E2"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PO12</w:t>
            </w:r>
          </w:p>
        </w:tc>
        <w:tc>
          <w:tcPr>
            <w:tcW w:w="0" w:type="auto"/>
            <w:vAlign w:val="center"/>
            <w:hideMark/>
          </w:tcPr>
          <w:p w14:paraId="2C9E685B"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PSO1</w:t>
            </w:r>
          </w:p>
        </w:tc>
        <w:tc>
          <w:tcPr>
            <w:tcW w:w="0" w:type="auto"/>
            <w:vAlign w:val="center"/>
            <w:hideMark/>
          </w:tcPr>
          <w:p w14:paraId="541628F3" w14:textId="77777777" w:rsidR="00000000" w:rsidRPr="00887063" w:rsidRDefault="00000000" w:rsidP="00887063">
            <w:pPr>
              <w:spacing w:after="0" w:line="240" w:lineRule="auto"/>
              <w:jc w:val="center"/>
              <w:rPr>
                <w:rFonts w:ascii="Times New Roman" w:eastAsia="Times New Roman" w:hAnsi="Times New Roman" w:cs="Times New Roman"/>
                <w:b/>
                <w:bCs/>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PSO2</w:t>
            </w:r>
          </w:p>
        </w:tc>
      </w:tr>
      <w:tr w:rsidR="00887063" w:rsidRPr="00887063" w14:paraId="103291B1" w14:textId="77777777" w:rsidTr="00E45ED4">
        <w:trPr>
          <w:tblCellSpacing w:w="15" w:type="dxa"/>
        </w:trPr>
        <w:tc>
          <w:tcPr>
            <w:tcW w:w="0" w:type="auto"/>
            <w:vAlign w:val="center"/>
            <w:hideMark/>
          </w:tcPr>
          <w:p w14:paraId="05302A3F"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CO1</w:t>
            </w:r>
          </w:p>
        </w:tc>
        <w:tc>
          <w:tcPr>
            <w:tcW w:w="0" w:type="auto"/>
            <w:vAlign w:val="center"/>
            <w:hideMark/>
          </w:tcPr>
          <w:p w14:paraId="23D16876"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33A14BD6"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c>
          <w:tcPr>
            <w:tcW w:w="0" w:type="auto"/>
            <w:vAlign w:val="center"/>
            <w:hideMark/>
          </w:tcPr>
          <w:p w14:paraId="4DE729D5"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383CA918"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0A2FD9F6"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c>
          <w:tcPr>
            <w:tcW w:w="0" w:type="auto"/>
            <w:vAlign w:val="center"/>
            <w:hideMark/>
          </w:tcPr>
          <w:p w14:paraId="68C9567B"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1</w:t>
            </w:r>
          </w:p>
        </w:tc>
        <w:tc>
          <w:tcPr>
            <w:tcW w:w="0" w:type="auto"/>
            <w:vAlign w:val="center"/>
            <w:hideMark/>
          </w:tcPr>
          <w:p w14:paraId="0F079BA8"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31EB2FE2"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2698BF41"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4CEDE566"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5D864A27"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03D79AAE"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1</w:t>
            </w:r>
          </w:p>
        </w:tc>
        <w:tc>
          <w:tcPr>
            <w:tcW w:w="0" w:type="auto"/>
            <w:vAlign w:val="center"/>
            <w:hideMark/>
          </w:tcPr>
          <w:p w14:paraId="0155B6E4"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50560CB6"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r>
      <w:tr w:rsidR="00887063" w:rsidRPr="00887063" w14:paraId="1C0F3EF3" w14:textId="77777777" w:rsidTr="00E45ED4">
        <w:trPr>
          <w:tblCellSpacing w:w="15" w:type="dxa"/>
        </w:trPr>
        <w:tc>
          <w:tcPr>
            <w:tcW w:w="0" w:type="auto"/>
            <w:vAlign w:val="center"/>
            <w:hideMark/>
          </w:tcPr>
          <w:p w14:paraId="7F0BDDA2"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CO2</w:t>
            </w:r>
          </w:p>
        </w:tc>
        <w:tc>
          <w:tcPr>
            <w:tcW w:w="0" w:type="auto"/>
            <w:vAlign w:val="center"/>
            <w:hideMark/>
          </w:tcPr>
          <w:p w14:paraId="054281BF"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63783375"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155AFCC1"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5E9F2525"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c>
          <w:tcPr>
            <w:tcW w:w="0" w:type="auto"/>
            <w:vAlign w:val="center"/>
            <w:hideMark/>
          </w:tcPr>
          <w:p w14:paraId="1A60DCA7"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10FDAED7"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6F291C1C"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c>
          <w:tcPr>
            <w:tcW w:w="0" w:type="auto"/>
            <w:vAlign w:val="center"/>
            <w:hideMark/>
          </w:tcPr>
          <w:p w14:paraId="17284C3F"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0001B9EC"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5D464C94"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1</w:t>
            </w:r>
          </w:p>
        </w:tc>
        <w:tc>
          <w:tcPr>
            <w:tcW w:w="0" w:type="auto"/>
            <w:vAlign w:val="center"/>
            <w:hideMark/>
          </w:tcPr>
          <w:p w14:paraId="6CF4AC4C"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1</w:t>
            </w:r>
          </w:p>
        </w:tc>
        <w:tc>
          <w:tcPr>
            <w:tcW w:w="0" w:type="auto"/>
            <w:vAlign w:val="center"/>
            <w:hideMark/>
          </w:tcPr>
          <w:p w14:paraId="0182C1D8"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c>
          <w:tcPr>
            <w:tcW w:w="0" w:type="auto"/>
            <w:vAlign w:val="center"/>
            <w:hideMark/>
          </w:tcPr>
          <w:p w14:paraId="1053340B"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630042CB"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r>
      <w:tr w:rsidR="00887063" w:rsidRPr="00887063" w14:paraId="6E060346" w14:textId="77777777" w:rsidTr="00E45ED4">
        <w:trPr>
          <w:tblCellSpacing w:w="15" w:type="dxa"/>
        </w:trPr>
        <w:tc>
          <w:tcPr>
            <w:tcW w:w="0" w:type="auto"/>
            <w:vAlign w:val="center"/>
            <w:hideMark/>
          </w:tcPr>
          <w:p w14:paraId="0FEEC04E"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CO3</w:t>
            </w:r>
          </w:p>
        </w:tc>
        <w:tc>
          <w:tcPr>
            <w:tcW w:w="0" w:type="auto"/>
            <w:vAlign w:val="center"/>
            <w:hideMark/>
          </w:tcPr>
          <w:p w14:paraId="55542383"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17E334C1"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026B93A1"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740B2DD9"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c>
          <w:tcPr>
            <w:tcW w:w="0" w:type="auto"/>
            <w:vAlign w:val="center"/>
            <w:hideMark/>
          </w:tcPr>
          <w:p w14:paraId="6BEADE09"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2C54E7F2"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5052FF50"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1B197615"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3AD3CB30"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6A26B5D2"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c>
          <w:tcPr>
            <w:tcW w:w="0" w:type="auto"/>
            <w:vAlign w:val="center"/>
            <w:hideMark/>
          </w:tcPr>
          <w:p w14:paraId="6A1A1AC5"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c>
          <w:tcPr>
            <w:tcW w:w="0" w:type="auto"/>
            <w:vAlign w:val="center"/>
            <w:hideMark/>
          </w:tcPr>
          <w:p w14:paraId="0681DD79"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3F1A1FA2"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683C57ED"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r>
      <w:tr w:rsidR="00887063" w:rsidRPr="00887063" w14:paraId="426AA515" w14:textId="77777777" w:rsidTr="00E45ED4">
        <w:trPr>
          <w:tblCellSpacing w:w="15" w:type="dxa"/>
        </w:trPr>
        <w:tc>
          <w:tcPr>
            <w:tcW w:w="0" w:type="auto"/>
            <w:vAlign w:val="center"/>
            <w:hideMark/>
          </w:tcPr>
          <w:p w14:paraId="77B88F02"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b/>
                <w:bCs/>
                <w:kern w:val="0"/>
                <w:sz w:val="24"/>
                <w:szCs w:val="24"/>
                <w:lang w:val="en-US"/>
                <w14:ligatures w14:val="none"/>
              </w:rPr>
              <w:t>CO4</w:t>
            </w:r>
          </w:p>
        </w:tc>
        <w:tc>
          <w:tcPr>
            <w:tcW w:w="0" w:type="auto"/>
            <w:vAlign w:val="center"/>
            <w:hideMark/>
          </w:tcPr>
          <w:p w14:paraId="7E534638"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c>
          <w:tcPr>
            <w:tcW w:w="0" w:type="auto"/>
            <w:vAlign w:val="center"/>
            <w:hideMark/>
          </w:tcPr>
          <w:p w14:paraId="5BB9D458"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03141382"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343D060B"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c>
          <w:tcPr>
            <w:tcW w:w="0" w:type="auto"/>
            <w:vAlign w:val="center"/>
            <w:hideMark/>
          </w:tcPr>
          <w:p w14:paraId="241DA719"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20A01F0F"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39D44609"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1F8F9AF7"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6338CB72"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w:t>
            </w:r>
          </w:p>
        </w:tc>
        <w:tc>
          <w:tcPr>
            <w:tcW w:w="0" w:type="auto"/>
            <w:vAlign w:val="center"/>
            <w:hideMark/>
          </w:tcPr>
          <w:p w14:paraId="14E1CCD4"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1</w:t>
            </w:r>
          </w:p>
        </w:tc>
        <w:tc>
          <w:tcPr>
            <w:tcW w:w="0" w:type="auto"/>
            <w:vAlign w:val="center"/>
            <w:hideMark/>
          </w:tcPr>
          <w:p w14:paraId="357B9085"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2</w:t>
            </w:r>
          </w:p>
        </w:tc>
        <w:tc>
          <w:tcPr>
            <w:tcW w:w="0" w:type="auto"/>
            <w:vAlign w:val="center"/>
            <w:hideMark/>
          </w:tcPr>
          <w:p w14:paraId="60641E4C"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7BEB3D98"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c>
          <w:tcPr>
            <w:tcW w:w="0" w:type="auto"/>
            <w:vAlign w:val="center"/>
            <w:hideMark/>
          </w:tcPr>
          <w:p w14:paraId="0AA6F751" w14:textId="77777777" w:rsidR="00000000" w:rsidRPr="00887063" w:rsidRDefault="00000000" w:rsidP="00887063">
            <w:pPr>
              <w:spacing w:after="0" w:line="240" w:lineRule="auto"/>
              <w:rPr>
                <w:rFonts w:ascii="Times New Roman" w:eastAsia="Times New Roman" w:hAnsi="Times New Roman" w:cs="Times New Roman"/>
                <w:kern w:val="0"/>
                <w:sz w:val="24"/>
                <w:szCs w:val="24"/>
                <w:lang w:val="en-US"/>
                <w14:ligatures w14:val="none"/>
              </w:rPr>
            </w:pPr>
            <w:r w:rsidRPr="00887063">
              <w:rPr>
                <w:rFonts w:ascii="Times New Roman" w:eastAsia="Times New Roman" w:hAnsi="Times New Roman" w:cs="Times New Roman"/>
                <w:kern w:val="0"/>
                <w:sz w:val="24"/>
                <w:szCs w:val="24"/>
                <w:lang w:val="en-US"/>
                <w14:ligatures w14:val="none"/>
              </w:rPr>
              <w:t>3</w:t>
            </w:r>
          </w:p>
        </w:tc>
      </w:tr>
    </w:tbl>
    <w:p w14:paraId="104BFB7C" w14:textId="77777777" w:rsidR="00000000" w:rsidRPr="00887063" w:rsidRDefault="00000000" w:rsidP="00887063">
      <w:pPr>
        <w:shd w:val="clear" w:color="auto" w:fill="FFFFFF"/>
        <w:spacing w:after="0" w:line="240" w:lineRule="auto"/>
        <w:jc w:val="both"/>
        <w:rPr>
          <w:rFonts w:ascii="Times New Roman" w:eastAsia="Times New Roman" w:hAnsi="Times New Roman" w:cs="Times New Roman"/>
          <w:kern w:val="0"/>
          <w:lang w:val="en-US" w:bidi="en-US"/>
          <w14:ligatures w14:val="none"/>
        </w:rPr>
      </w:pPr>
    </w:p>
    <w:p w14:paraId="4DFB8A41" w14:textId="77777777" w:rsidR="00585CB2" w:rsidRDefault="00585CB2"/>
    <w:sectPr w:rsidR="00585CB2" w:rsidSect="00574B7D">
      <w:pgSz w:w="11906" w:h="16838"/>
      <w:pgMar w:top="993" w:right="1133"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15FF"/>
    <w:multiLevelType w:val="hybridMultilevel"/>
    <w:tmpl w:val="A43E7316"/>
    <w:lvl w:ilvl="0" w:tplc="9DF8C4CC">
      <w:start w:val="1"/>
      <w:numFmt w:val="decimal"/>
      <w:lvlText w:val="%1."/>
      <w:lvlJc w:val="left"/>
      <w:pPr>
        <w:ind w:left="1430" w:hanging="720"/>
      </w:pPr>
      <w:rPr>
        <w:rFonts w:ascii="Times New Roman" w:eastAsia="Times New Roman" w:hAnsi="Times New Roman" w:cs="Times New Roman" w:hint="default"/>
        <w:w w:val="100"/>
        <w:sz w:val="22"/>
        <w:szCs w:val="22"/>
        <w:lang w:val="en-US" w:eastAsia="en-US" w:bidi="en-US"/>
      </w:rPr>
    </w:lvl>
    <w:lvl w:ilvl="1" w:tplc="6C86D6A6">
      <w:numFmt w:val="bullet"/>
      <w:lvlText w:val="•"/>
      <w:lvlJc w:val="left"/>
      <w:pPr>
        <w:ind w:left="2370" w:hanging="720"/>
      </w:pPr>
      <w:rPr>
        <w:rFonts w:hint="default"/>
        <w:lang w:val="en-US" w:eastAsia="en-US" w:bidi="en-US"/>
      </w:rPr>
    </w:lvl>
    <w:lvl w:ilvl="2" w:tplc="5D26E594">
      <w:numFmt w:val="bullet"/>
      <w:lvlText w:val="•"/>
      <w:lvlJc w:val="left"/>
      <w:pPr>
        <w:ind w:left="3320" w:hanging="720"/>
      </w:pPr>
      <w:rPr>
        <w:rFonts w:hint="default"/>
        <w:lang w:val="en-US" w:eastAsia="en-US" w:bidi="en-US"/>
      </w:rPr>
    </w:lvl>
    <w:lvl w:ilvl="3" w:tplc="DE506344">
      <w:numFmt w:val="bullet"/>
      <w:lvlText w:val="•"/>
      <w:lvlJc w:val="left"/>
      <w:pPr>
        <w:ind w:left="4270" w:hanging="720"/>
      </w:pPr>
      <w:rPr>
        <w:rFonts w:hint="default"/>
        <w:lang w:val="en-US" w:eastAsia="en-US" w:bidi="en-US"/>
      </w:rPr>
    </w:lvl>
    <w:lvl w:ilvl="4" w:tplc="87FA1772">
      <w:numFmt w:val="bullet"/>
      <w:lvlText w:val="•"/>
      <w:lvlJc w:val="left"/>
      <w:pPr>
        <w:ind w:left="5220" w:hanging="720"/>
      </w:pPr>
      <w:rPr>
        <w:rFonts w:hint="default"/>
        <w:lang w:val="en-US" w:eastAsia="en-US" w:bidi="en-US"/>
      </w:rPr>
    </w:lvl>
    <w:lvl w:ilvl="5" w:tplc="F664EC32">
      <w:numFmt w:val="bullet"/>
      <w:lvlText w:val="•"/>
      <w:lvlJc w:val="left"/>
      <w:pPr>
        <w:ind w:left="6170" w:hanging="720"/>
      </w:pPr>
      <w:rPr>
        <w:rFonts w:hint="default"/>
        <w:lang w:val="en-US" w:eastAsia="en-US" w:bidi="en-US"/>
      </w:rPr>
    </w:lvl>
    <w:lvl w:ilvl="6" w:tplc="CE0ACBF8">
      <w:numFmt w:val="bullet"/>
      <w:lvlText w:val="•"/>
      <w:lvlJc w:val="left"/>
      <w:pPr>
        <w:ind w:left="7120" w:hanging="720"/>
      </w:pPr>
      <w:rPr>
        <w:rFonts w:hint="default"/>
        <w:lang w:val="en-US" w:eastAsia="en-US" w:bidi="en-US"/>
      </w:rPr>
    </w:lvl>
    <w:lvl w:ilvl="7" w:tplc="6F769202">
      <w:numFmt w:val="bullet"/>
      <w:lvlText w:val="•"/>
      <w:lvlJc w:val="left"/>
      <w:pPr>
        <w:ind w:left="8070" w:hanging="720"/>
      </w:pPr>
      <w:rPr>
        <w:rFonts w:hint="default"/>
        <w:lang w:val="en-US" w:eastAsia="en-US" w:bidi="en-US"/>
      </w:rPr>
    </w:lvl>
    <w:lvl w:ilvl="8" w:tplc="CCFEC7E4">
      <w:numFmt w:val="bullet"/>
      <w:lvlText w:val="•"/>
      <w:lvlJc w:val="left"/>
      <w:pPr>
        <w:ind w:left="9020" w:hanging="720"/>
      </w:pPr>
      <w:rPr>
        <w:rFonts w:hint="default"/>
        <w:lang w:val="en-US" w:eastAsia="en-US" w:bidi="en-US"/>
      </w:rPr>
    </w:lvl>
  </w:abstractNum>
  <w:abstractNum w:abstractNumId="1" w15:restartNumberingAfterBreak="0">
    <w:nsid w:val="05571C48"/>
    <w:multiLevelType w:val="hybridMultilevel"/>
    <w:tmpl w:val="57F2630C"/>
    <w:lvl w:ilvl="0" w:tplc="B5D897DC">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 w15:restartNumberingAfterBreak="0">
    <w:nsid w:val="138453FE"/>
    <w:multiLevelType w:val="hybridMultilevel"/>
    <w:tmpl w:val="06DC9820"/>
    <w:lvl w:ilvl="0" w:tplc="91D89202">
      <w:start w:val="1"/>
      <w:numFmt w:val="decimal"/>
      <w:lvlText w:val="%1."/>
      <w:lvlJc w:val="left"/>
      <w:pPr>
        <w:ind w:left="700" w:hanging="720"/>
      </w:pPr>
      <w:rPr>
        <w:rFonts w:ascii="Times New Roman" w:eastAsia="Times New Roman" w:hAnsi="Times New Roman" w:cs="Times New Roman" w:hint="default"/>
        <w:w w:val="100"/>
        <w:sz w:val="22"/>
        <w:szCs w:val="22"/>
        <w:lang w:val="en-US" w:eastAsia="en-US" w:bidi="en-US"/>
      </w:rPr>
    </w:lvl>
    <w:lvl w:ilvl="1" w:tplc="FA4E2F86">
      <w:numFmt w:val="bullet"/>
      <w:lvlText w:val="•"/>
      <w:lvlJc w:val="left"/>
      <w:pPr>
        <w:ind w:left="1722" w:hanging="720"/>
      </w:pPr>
      <w:rPr>
        <w:rFonts w:hint="default"/>
        <w:lang w:val="en-US" w:eastAsia="en-US" w:bidi="en-US"/>
      </w:rPr>
    </w:lvl>
    <w:lvl w:ilvl="2" w:tplc="7F46FDE2">
      <w:numFmt w:val="bullet"/>
      <w:lvlText w:val="•"/>
      <w:lvlJc w:val="left"/>
      <w:pPr>
        <w:ind w:left="2744" w:hanging="720"/>
      </w:pPr>
      <w:rPr>
        <w:rFonts w:hint="default"/>
        <w:lang w:val="en-US" w:eastAsia="en-US" w:bidi="en-US"/>
      </w:rPr>
    </w:lvl>
    <w:lvl w:ilvl="3" w:tplc="8DDC9886">
      <w:numFmt w:val="bullet"/>
      <w:lvlText w:val="•"/>
      <w:lvlJc w:val="left"/>
      <w:pPr>
        <w:ind w:left="3766" w:hanging="720"/>
      </w:pPr>
      <w:rPr>
        <w:rFonts w:hint="default"/>
        <w:lang w:val="en-US" w:eastAsia="en-US" w:bidi="en-US"/>
      </w:rPr>
    </w:lvl>
    <w:lvl w:ilvl="4" w:tplc="E064FA0A">
      <w:numFmt w:val="bullet"/>
      <w:lvlText w:val="•"/>
      <w:lvlJc w:val="left"/>
      <w:pPr>
        <w:ind w:left="4788" w:hanging="720"/>
      </w:pPr>
      <w:rPr>
        <w:rFonts w:hint="default"/>
        <w:lang w:val="en-US" w:eastAsia="en-US" w:bidi="en-US"/>
      </w:rPr>
    </w:lvl>
    <w:lvl w:ilvl="5" w:tplc="1060AD34">
      <w:numFmt w:val="bullet"/>
      <w:lvlText w:val="•"/>
      <w:lvlJc w:val="left"/>
      <w:pPr>
        <w:ind w:left="5810" w:hanging="720"/>
      </w:pPr>
      <w:rPr>
        <w:rFonts w:hint="default"/>
        <w:lang w:val="en-US" w:eastAsia="en-US" w:bidi="en-US"/>
      </w:rPr>
    </w:lvl>
    <w:lvl w:ilvl="6" w:tplc="46F211CE">
      <w:numFmt w:val="bullet"/>
      <w:lvlText w:val="•"/>
      <w:lvlJc w:val="left"/>
      <w:pPr>
        <w:ind w:left="6832" w:hanging="720"/>
      </w:pPr>
      <w:rPr>
        <w:rFonts w:hint="default"/>
        <w:lang w:val="en-US" w:eastAsia="en-US" w:bidi="en-US"/>
      </w:rPr>
    </w:lvl>
    <w:lvl w:ilvl="7" w:tplc="93CC62CA">
      <w:numFmt w:val="bullet"/>
      <w:lvlText w:val="•"/>
      <w:lvlJc w:val="left"/>
      <w:pPr>
        <w:ind w:left="7854" w:hanging="720"/>
      </w:pPr>
      <w:rPr>
        <w:rFonts w:hint="default"/>
        <w:lang w:val="en-US" w:eastAsia="en-US" w:bidi="en-US"/>
      </w:rPr>
    </w:lvl>
    <w:lvl w:ilvl="8" w:tplc="7CF09A4A">
      <w:numFmt w:val="bullet"/>
      <w:lvlText w:val="•"/>
      <w:lvlJc w:val="left"/>
      <w:pPr>
        <w:ind w:left="8876" w:hanging="720"/>
      </w:pPr>
      <w:rPr>
        <w:rFonts w:hint="default"/>
        <w:lang w:val="en-US" w:eastAsia="en-US" w:bidi="en-US"/>
      </w:rPr>
    </w:lvl>
  </w:abstractNum>
  <w:abstractNum w:abstractNumId="3" w15:restartNumberingAfterBreak="0">
    <w:nsid w:val="1D417860"/>
    <w:multiLevelType w:val="multilevel"/>
    <w:tmpl w:val="DB087E82"/>
    <w:lvl w:ilvl="0">
      <w:start w:val="1"/>
      <w:numFmt w:val="decimal"/>
      <w:lvlText w:val="%1."/>
      <w:lvlJc w:val="left"/>
      <w:pPr>
        <w:tabs>
          <w:tab w:val="num" w:pos="720"/>
        </w:tabs>
        <w:ind w:left="720" w:hanging="720"/>
      </w:pPr>
      <w:rPr>
        <w:rFonts w:asciiTheme="minorHAnsi" w:eastAsiaTheme="minorHAnsi" w:hAnsiTheme="minorHAnsi" w:cstheme="minorBidi"/>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F5E21B1"/>
    <w:multiLevelType w:val="multilevel"/>
    <w:tmpl w:val="DB087E82"/>
    <w:lvl w:ilvl="0">
      <w:start w:val="1"/>
      <w:numFmt w:val="decimal"/>
      <w:lvlText w:val="%1."/>
      <w:lvlJc w:val="left"/>
      <w:pPr>
        <w:tabs>
          <w:tab w:val="num" w:pos="720"/>
        </w:tabs>
        <w:ind w:left="720" w:hanging="720"/>
      </w:pPr>
      <w:rPr>
        <w:rFonts w:asciiTheme="minorHAnsi" w:eastAsiaTheme="minorHAnsi" w:hAnsiTheme="minorHAnsi" w:cstheme="minorBidi"/>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033F21"/>
    <w:multiLevelType w:val="multilevel"/>
    <w:tmpl w:val="DB087E82"/>
    <w:lvl w:ilvl="0">
      <w:start w:val="1"/>
      <w:numFmt w:val="decimal"/>
      <w:lvlText w:val="%1."/>
      <w:lvlJc w:val="left"/>
      <w:pPr>
        <w:tabs>
          <w:tab w:val="num" w:pos="720"/>
        </w:tabs>
        <w:ind w:left="720" w:hanging="720"/>
      </w:pPr>
      <w:rPr>
        <w:rFonts w:asciiTheme="minorHAnsi" w:eastAsiaTheme="minorHAnsi" w:hAnsiTheme="minorHAnsi" w:cstheme="minorBidi"/>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0E4748C"/>
    <w:multiLevelType w:val="hybridMultilevel"/>
    <w:tmpl w:val="12FE1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B551A"/>
    <w:multiLevelType w:val="multilevel"/>
    <w:tmpl w:val="BE9E23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557762"/>
    <w:multiLevelType w:val="hybridMultilevel"/>
    <w:tmpl w:val="F65A9E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01A40E3"/>
    <w:multiLevelType w:val="hybridMultilevel"/>
    <w:tmpl w:val="4B6002C0"/>
    <w:lvl w:ilvl="0" w:tplc="CC347F9E">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502C5F93"/>
    <w:multiLevelType w:val="hybridMultilevel"/>
    <w:tmpl w:val="A43E7316"/>
    <w:lvl w:ilvl="0" w:tplc="9DF8C4CC">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6C86D6A6">
      <w:numFmt w:val="bullet"/>
      <w:lvlText w:val="•"/>
      <w:lvlJc w:val="left"/>
      <w:pPr>
        <w:ind w:left="2370" w:hanging="720"/>
      </w:pPr>
      <w:rPr>
        <w:rFonts w:hint="default"/>
        <w:lang w:val="en-US" w:eastAsia="en-US" w:bidi="en-US"/>
      </w:rPr>
    </w:lvl>
    <w:lvl w:ilvl="2" w:tplc="5D26E594">
      <w:numFmt w:val="bullet"/>
      <w:lvlText w:val="•"/>
      <w:lvlJc w:val="left"/>
      <w:pPr>
        <w:ind w:left="3320" w:hanging="720"/>
      </w:pPr>
      <w:rPr>
        <w:rFonts w:hint="default"/>
        <w:lang w:val="en-US" w:eastAsia="en-US" w:bidi="en-US"/>
      </w:rPr>
    </w:lvl>
    <w:lvl w:ilvl="3" w:tplc="DE506344">
      <w:numFmt w:val="bullet"/>
      <w:lvlText w:val="•"/>
      <w:lvlJc w:val="left"/>
      <w:pPr>
        <w:ind w:left="4270" w:hanging="720"/>
      </w:pPr>
      <w:rPr>
        <w:rFonts w:hint="default"/>
        <w:lang w:val="en-US" w:eastAsia="en-US" w:bidi="en-US"/>
      </w:rPr>
    </w:lvl>
    <w:lvl w:ilvl="4" w:tplc="87FA1772">
      <w:numFmt w:val="bullet"/>
      <w:lvlText w:val="•"/>
      <w:lvlJc w:val="left"/>
      <w:pPr>
        <w:ind w:left="5220" w:hanging="720"/>
      </w:pPr>
      <w:rPr>
        <w:rFonts w:hint="default"/>
        <w:lang w:val="en-US" w:eastAsia="en-US" w:bidi="en-US"/>
      </w:rPr>
    </w:lvl>
    <w:lvl w:ilvl="5" w:tplc="F664EC32">
      <w:numFmt w:val="bullet"/>
      <w:lvlText w:val="•"/>
      <w:lvlJc w:val="left"/>
      <w:pPr>
        <w:ind w:left="6170" w:hanging="720"/>
      </w:pPr>
      <w:rPr>
        <w:rFonts w:hint="default"/>
        <w:lang w:val="en-US" w:eastAsia="en-US" w:bidi="en-US"/>
      </w:rPr>
    </w:lvl>
    <w:lvl w:ilvl="6" w:tplc="CE0ACBF8">
      <w:numFmt w:val="bullet"/>
      <w:lvlText w:val="•"/>
      <w:lvlJc w:val="left"/>
      <w:pPr>
        <w:ind w:left="7120" w:hanging="720"/>
      </w:pPr>
      <w:rPr>
        <w:rFonts w:hint="default"/>
        <w:lang w:val="en-US" w:eastAsia="en-US" w:bidi="en-US"/>
      </w:rPr>
    </w:lvl>
    <w:lvl w:ilvl="7" w:tplc="6F769202">
      <w:numFmt w:val="bullet"/>
      <w:lvlText w:val="•"/>
      <w:lvlJc w:val="left"/>
      <w:pPr>
        <w:ind w:left="8070" w:hanging="720"/>
      </w:pPr>
      <w:rPr>
        <w:rFonts w:hint="default"/>
        <w:lang w:val="en-US" w:eastAsia="en-US" w:bidi="en-US"/>
      </w:rPr>
    </w:lvl>
    <w:lvl w:ilvl="8" w:tplc="CCFEC7E4">
      <w:numFmt w:val="bullet"/>
      <w:lvlText w:val="•"/>
      <w:lvlJc w:val="left"/>
      <w:pPr>
        <w:ind w:left="9020" w:hanging="720"/>
      </w:pPr>
      <w:rPr>
        <w:rFonts w:hint="default"/>
        <w:lang w:val="en-US" w:eastAsia="en-US" w:bidi="en-US"/>
      </w:rPr>
    </w:lvl>
  </w:abstractNum>
  <w:abstractNum w:abstractNumId="11" w15:restartNumberingAfterBreak="0">
    <w:nsid w:val="53DC5911"/>
    <w:multiLevelType w:val="hybridMultilevel"/>
    <w:tmpl w:val="63621362"/>
    <w:lvl w:ilvl="0" w:tplc="30708F8C">
      <w:start w:val="1"/>
      <w:numFmt w:val="decimal"/>
      <w:lvlText w:val="%1."/>
      <w:lvlJc w:val="left"/>
      <w:pPr>
        <w:ind w:left="1060" w:hanging="360"/>
      </w:pPr>
      <w:rPr>
        <w:rFonts w:hint="default"/>
      </w:rPr>
    </w:lvl>
    <w:lvl w:ilvl="1" w:tplc="40090019" w:tentative="1">
      <w:start w:val="1"/>
      <w:numFmt w:val="lowerLetter"/>
      <w:lvlText w:val="%2."/>
      <w:lvlJc w:val="left"/>
      <w:pPr>
        <w:ind w:left="1780" w:hanging="360"/>
      </w:pPr>
    </w:lvl>
    <w:lvl w:ilvl="2" w:tplc="4009001B" w:tentative="1">
      <w:start w:val="1"/>
      <w:numFmt w:val="lowerRoman"/>
      <w:lvlText w:val="%3."/>
      <w:lvlJc w:val="right"/>
      <w:pPr>
        <w:ind w:left="2500" w:hanging="180"/>
      </w:pPr>
    </w:lvl>
    <w:lvl w:ilvl="3" w:tplc="4009000F" w:tentative="1">
      <w:start w:val="1"/>
      <w:numFmt w:val="decimal"/>
      <w:lvlText w:val="%4."/>
      <w:lvlJc w:val="left"/>
      <w:pPr>
        <w:ind w:left="3220" w:hanging="360"/>
      </w:pPr>
    </w:lvl>
    <w:lvl w:ilvl="4" w:tplc="40090019" w:tentative="1">
      <w:start w:val="1"/>
      <w:numFmt w:val="lowerLetter"/>
      <w:lvlText w:val="%5."/>
      <w:lvlJc w:val="left"/>
      <w:pPr>
        <w:ind w:left="3940" w:hanging="360"/>
      </w:pPr>
    </w:lvl>
    <w:lvl w:ilvl="5" w:tplc="4009001B" w:tentative="1">
      <w:start w:val="1"/>
      <w:numFmt w:val="lowerRoman"/>
      <w:lvlText w:val="%6."/>
      <w:lvlJc w:val="right"/>
      <w:pPr>
        <w:ind w:left="4660" w:hanging="180"/>
      </w:pPr>
    </w:lvl>
    <w:lvl w:ilvl="6" w:tplc="4009000F" w:tentative="1">
      <w:start w:val="1"/>
      <w:numFmt w:val="decimal"/>
      <w:lvlText w:val="%7."/>
      <w:lvlJc w:val="left"/>
      <w:pPr>
        <w:ind w:left="5380" w:hanging="360"/>
      </w:pPr>
    </w:lvl>
    <w:lvl w:ilvl="7" w:tplc="40090019" w:tentative="1">
      <w:start w:val="1"/>
      <w:numFmt w:val="lowerLetter"/>
      <w:lvlText w:val="%8."/>
      <w:lvlJc w:val="left"/>
      <w:pPr>
        <w:ind w:left="6100" w:hanging="360"/>
      </w:pPr>
    </w:lvl>
    <w:lvl w:ilvl="8" w:tplc="4009001B" w:tentative="1">
      <w:start w:val="1"/>
      <w:numFmt w:val="lowerRoman"/>
      <w:lvlText w:val="%9."/>
      <w:lvlJc w:val="right"/>
      <w:pPr>
        <w:ind w:left="6820" w:hanging="180"/>
      </w:pPr>
    </w:lvl>
  </w:abstractNum>
  <w:abstractNum w:abstractNumId="12" w15:restartNumberingAfterBreak="0">
    <w:nsid w:val="55240C05"/>
    <w:multiLevelType w:val="hybridMultilevel"/>
    <w:tmpl w:val="932226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73436D4"/>
    <w:multiLevelType w:val="hybridMultilevel"/>
    <w:tmpl w:val="36A6DF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83F3ABA"/>
    <w:multiLevelType w:val="hybridMultilevel"/>
    <w:tmpl w:val="40C40834"/>
    <w:lvl w:ilvl="0" w:tplc="0409000F">
      <w:start w:val="1"/>
      <w:numFmt w:val="decimal"/>
      <w:lvlText w:val="%1."/>
      <w:lvlJc w:val="left"/>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5" w15:restartNumberingAfterBreak="0">
    <w:nsid w:val="5AB22B53"/>
    <w:multiLevelType w:val="hybridMultilevel"/>
    <w:tmpl w:val="40C40834"/>
    <w:lvl w:ilvl="0" w:tplc="FFFFFFFF">
      <w:start w:val="1"/>
      <w:numFmt w:val="decimal"/>
      <w:lvlText w:val="%1."/>
      <w:lvlJc w:val="left"/>
      <w:pPr>
        <w:ind w:left="1420" w:hanging="360"/>
      </w:pPr>
    </w:lvl>
    <w:lvl w:ilvl="1" w:tplc="FFFFFFFF" w:tentative="1">
      <w:start w:val="1"/>
      <w:numFmt w:val="lowerLetter"/>
      <w:lvlText w:val="%2."/>
      <w:lvlJc w:val="left"/>
      <w:pPr>
        <w:ind w:left="2140" w:hanging="360"/>
      </w:pPr>
    </w:lvl>
    <w:lvl w:ilvl="2" w:tplc="FFFFFFFF" w:tentative="1">
      <w:start w:val="1"/>
      <w:numFmt w:val="lowerRoman"/>
      <w:lvlText w:val="%3."/>
      <w:lvlJc w:val="right"/>
      <w:pPr>
        <w:ind w:left="2860" w:hanging="180"/>
      </w:pPr>
    </w:lvl>
    <w:lvl w:ilvl="3" w:tplc="FFFFFFFF" w:tentative="1">
      <w:start w:val="1"/>
      <w:numFmt w:val="decimal"/>
      <w:lvlText w:val="%4."/>
      <w:lvlJc w:val="left"/>
      <w:pPr>
        <w:ind w:left="3580" w:hanging="360"/>
      </w:pPr>
    </w:lvl>
    <w:lvl w:ilvl="4" w:tplc="FFFFFFFF" w:tentative="1">
      <w:start w:val="1"/>
      <w:numFmt w:val="lowerLetter"/>
      <w:lvlText w:val="%5."/>
      <w:lvlJc w:val="left"/>
      <w:pPr>
        <w:ind w:left="4300" w:hanging="360"/>
      </w:pPr>
    </w:lvl>
    <w:lvl w:ilvl="5" w:tplc="FFFFFFFF" w:tentative="1">
      <w:start w:val="1"/>
      <w:numFmt w:val="lowerRoman"/>
      <w:lvlText w:val="%6."/>
      <w:lvlJc w:val="right"/>
      <w:pPr>
        <w:ind w:left="5020" w:hanging="180"/>
      </w:pPr>
    </w:lvl>
    <w:lvl w:ilvl="6" w:tplc="FFFFFFFF" w:tentative="1">
      <w:start w:val="1"/>
      <w:numFmt w:val="decimal"/>
      <w:lvlText w:val="%7."/>
      <w:lvlJc w:val="left"/>
      <w:pPr>
        <w:ind w:left="5740" w:hanging="360"/>
      </w:pPr>
    </w:lvl>
    <w:lvl w:ilvl="7" w:tplc="FFFFFFFF" w:tentative="1">
      <w:start w:val="1"/>
      <w:numFmt w:val="lowerLetter"/>
      <w:lvlText w:val="%8."/>
      <w:lvlJc w:val="left"/>
      <w:pPr>
        <w:ind w:left="6460" w:hanging="360"/>
      </w:pPr>
    </w:lvl>
    <w:lvl w:ilvl="8" w:tplc="FFFFFFFF" w:tentative="1">
      <w:start w:val="1"/>
      <w:numFmt w:val="lowerRoman"/>
      <w:lvlText w:val="%9."/>
      <w:lvlJc w:val="right"/>
      <w:pPr>
        <w:ind w:left="7180" w:hanging="180"/>
      </w:pPr>
    </w:lvl>
  </w:abstractNum>
  <w:abstractNum w:abstractNumId="16" w15:restartNumberingAfterBreak="0">
    <w:nsid w:val="5C3B1919"/>
    <w:multiLevelType w:val="hybridMultilevel"/>
    <w:tmpl w:val="708AFBE4"/>
    <w:lvl w:ilvl="0" w:tplc="323EF2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7E8E"/>
    <w:multiLevelType w:val="multilevel"/>
    <w:tmpl w:val="BE9E23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9583191"/>
    <w:multiLevelType w:val="hybridMultilevel"/>
    <w:tmpl w:val="9D9297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CE9030C"/>
    <w:multiLevelType w:val="hybridMultilevel"/>
    <w:tmpl w:val="3A3682AE"/>
    <w:lvl w:ilvl="0" w:tplc="B5D897DC">
      <w:start w:val="1"/>
      <w:numFmt w:val="decimal"/>
      <w:lvlText w:val="%1."/>
      <w:lvlJc w:val="left"/>
      <w:pPr>
        <w:ind w:left="1004"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 w15:restartNumberingAfterBreak="0">
    <w:nsid w:val="74AB1F69"/>
    <w:multiLevelType w:val="multilevel"/>
    <w:tmpl w:val="DB087E82"/>
    <w:lvl w:ilvl="0">
      <w:start w:val="1"/>
      <w:numFmt w:val="decimal"/>
      <w:lvlText w:val="%1."/>
      <w:lvlJc w:val="left"/>
      <w:pPr>
        <w:tabs>
          <w:tab w:val="num" w:pos="720"/>
        </w:tabs>
        <w:ind w:left="720" w:hanging="720"/>
      </w:pPr>
      <w:rPr>
        <w:rFonts w:asciiTheme="minorHAnsi" w:eastAsiaTheme="minorHAnsi" w:hAnsiTheme="minorHAnsi" w:cstheme="minorBidi"/>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F44678"/>
    <w:multiLevelType w:val="multilevel"/>
    <w:tmpl w:val="DB087E82"/>
    <w:lvl w:ilvl="0">
      <w:start w:val="1"/>
      <w:numFmt w:val="decimal"/>
      <w:lvlText w:val="%1."/>
      <w:lvlJc w:val="left"/>
      <w:pPr>
        <w:tabs>
          <w:tab w:val="num" w:pos="720"/>
        </w:tabs>
        <w:ind w:left="720" w:hanging="720"/>
      </w:pPr>
      <w:rPr>
        <w:rFonts w:asciiTheme="minorHAnsi" w:eastAsiaTheme="minorHAnsi" w:hAnsiTheme="minorHAnsi" w:cstheme="minorBidi"/>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05476584">
    <w:abstractNumId w:val="14"/>
  </w:num>
  <w:num w:numId="2" w16cid:durableId="652413816">
    <w:abstractNumId w:val="15"/>
  </w:num>
  <w:num w:numId="3" w16cid:durableId="1340474033">
    <w:abstractNumId w:val="16"/>
  </w:num>
  <w:num w:numId="4" w16cid:durableId="76438121">
    <w:abstractNumId w:val="17"/>
  </w:num>
  <w:num w:numId="5" w16cid:durableId="7119982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47191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9517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4402808">
    <w:abstractNumId w:val="20"/>
  </w:num>
  <w:num w:numId="9" w16cid:durableId="391736119">
    <w:abstractNumId w:val="7"/>
  </w:num>
  <w:num w:numId="10" w16cid:durableId="1328945511">
    <w:abstractNumId w:val="3"/>
  </w:num>
  <w:num w:numId="11" w16cid:durableId="1201282578">
    <w:abstractNumId w:val="4"/>
  </w:num>
  <w:num w:numId="12" w16cid:durableId="771979327">
    <w:abstractNumId w:val="21"/>
  </w:num>
  <w:num w:numId="13" w16cid:durableId="518785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EA"/>
    <w:rsid w:val="000D34DF"/>
    <w:rsid w:val="00271214"/>
    <w:rsid w:val="00454789"/>
    <w:rsid w:val="00574B7D"/>
    <w:rsid w:val="005760F6"/>
    <w:rsid w:val="00585CB2"/>
    <w:rsid w:val="006A535C"/>
    <w:rsid w:val="008E7CE4"/>
    <w:rsid w:val="009F4A5A"/>
    <w:rsid w:val="00A24CEA"/>
    <w:rsid w:val="00C64792"/>
    <w:rsid w:val="00E91A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A1F59"/>
  <w15:chartTrackingRefBased/>
  <w15:docId w15:val="{57A05EF0-FB9E-45A8-97EA-8829AF32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8870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1"/>
    <w:uiPriority w:val="9"/>
    <w:semiHidden/>
    <w:unhideWhenUsed/>
    <w:qFormat/>
    <w:rsid w:val="008870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1"/>
    <w:uiPriority w:val="9"/>
    <w:semiHidden/>
    <w:unhideWhenUsed/>
    <w:qFormat/>
    <w:rsid w:val="008870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1"/>
    <w:uiPriority w:val="9"/>
    <w:semiHidden/>
    <w:unhideWhenUsed/>
    <w:qFormat/>
    <w:rsid w:val="008870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1"/>
    <w:uiPriority w:val="9"/>
    <w:semiHidden/>
    <w:unhideWhenUsed/>
    <w:qFormat/>
    <w:rsid w:val="008870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1"/>
    <w:uiPriority w:val="9"/>
    <w:semiHidden/>
    <w:unhideWhenUsed/>
    <w:qFormat/>
    <w:rsid w:val="00887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1"/>
    <w:uiPriority w:val="9"/>
    <w:semiHidden/>
    <w:unhideWhenUsed/>
    <w:qFormat/>
    <w:rsid w:val="00887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1"/>
    <w:uiPriority w:val="9"/>
    <w:semiHidden/>
    <w:unhideWhenUsed/>
    <w:qFormat/>
    <w:rsid w:val="00887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1"/>
    <w:uiPriority w:val="9"/>
    <w:semiHidden/>
    <w:unhideWhenUsed/>
    <w:qFormat/>
    <w:rsid w:val="00887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A24C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uiPriority w:val="9"/>
    <w:semiHidden/>
    <w:rsid w:val="00A24C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uiPriority w:val="9"/>
    <w:semiHidden/>
    <w:rsid w:val="00A24CEA"/>
    <w:rPr>
      <w:rFonts w:eastAsiaTheme="majorEastAsia" w:cstheme="majorBidi"/>
      <w:color w:val="2F5496" w:themeColor="accent1" w:themeShade="BF"/>
      <w:sz w:val="28"/>
      <w:szCs w:val="28"/>
    </w:rPr>
  </w:style>
  <w:style w:type="character" w:customStyle="1" w:styleId="Heading4Char">
    <w:name w:val="Heading 4 Char"/>
    <w:basedOn w:val="DefaultParagraphFont"/>
    <w:uiPriority w:val="9"/>
    <w:semiHidden/>
    <w:rsid w:val="00A24CEA"/>
    <w:rPr>
      <w:rFonts w:eastAsiaTheme="majorEastAsia" w:cstheme="majorBidi"/>
      <w:i/>
      <w:iCs/>
      <w:color w:val="2F5496" w:themeColor="accent1" w:themeShade="BF"/>
    </w:rPr>
  </w:style>
  <w:style w:type="character" w:customStyle="1" w:styleId="Heading5Char">
    <w:name w:val="Heading 5 Char"/>
    <w:basedOn w:val="DefaultParagraphFont"/>
    <w:uiPriority w:val="9"/>
    <w:semiHidden/>
    <w:rsid w:val="00A24CEA"/>
    <w:rPr>
      <w:rFonts w:eastAsiaTheme="majorEastAsia" w:cstheme="majorBidi"/>
      <w:color w:val="2F5496" w:themeColor="accent1" w:themeShade="BF"/>
    </w:rPr>
  </w:style>
  <w:style w:type="character" w:customStyle="1" w:styleId="Heading6Char">
    <w:name w:val="Heading 6 Char"/>
    <w:basedOn w:val="DefaultParagraphFont"/>
    <w:uiPriority w:val="9"/>
    <w:semiHidden/>
    <w:rsid w:val="00A24CEA"/>
    <w:rPr>
      <w:rFonts w:eastAsiaTheme="majorEastAsia" w:cstheme="majorBidi"/>
      <w:i/>
      <w:iCs/>
      <w:color w:val="595959" w:themeColor="text1" w:themeTint="A6"/>
    </w:rPr>
  </w:style>
  <w:style w:type="character" w:customStyle="1" w:styleId="Heading7Char">
    <w:name w:val="Heading 7 Char"/>
    <w:basedOn w:val="DefaultParagraphFont"/>
    <w:uiPriority w:val="9"/>
    <w:semiHidden/>
    <w:rsid w:val="00A24CEA"/>
    <w:rPr>
      <w:rFonts w:eastAsiaTheme="majorEastAsia" w:cstheme="majorBidi"/>
      <w:color w:val="595959" w:themeColor="text1" w:themeTint="A6"/>
    </w:rPr>
  </w:style>
  <w:style w:type="character" w:customStyle="1" w:styleId="Heading8Char">
    <w:name w:val="Heading 8 Char"/>
    <w:basedOn w:val="DefaultParagraphFont"/>
    <w:uiPriority w:val="9"/>
    <w:semiHidden/>
    <w:rsid w:val="00A24CEA"/>
    <w:rPr>
      <w:rFonts w:eastAsiaTheme="majorEastAsia" w:cstheme="majorBidi"/>
      <w:i/>
      <w:iCs/>
      <w:color w:val="272727" w:themeColor="text1" w:themeTint="D8"/>
    </w:rPr>
  </w:style>
  <w:style w:type="character" w:customStyle="1" w:styleId="Heading9Char">
    <w:name w:val="Heading 9 Char"/>
    <w:basedOn w:val="DefaultParagraphFont"/>
    <w:uiPriority w:val="9"/>
    <w:semiHidden/>
    <w:rsid w:val="00A24CEA"/>
    <w:rPr>
      <w:rFonts w:eastAsiaTheme="majorEastAsia" w:cstheme="majorBidi"/>
      <w:color w:val="272727" w:themeColor="text1" w:themeTint="D8"/>
    </w:rPr>
  </w:style>
  <w:style w:type="paragraph" w:styleId="Title">
    <w:name w:val="Title"/>
    <w:basedOn w:val="Normal"/>
    <w:next w:val="Normal"/>
    <w:link w:val="TitleChar1"/>
    <w:uiPriority w:val="10"/>
    <w:qFormat/>
    <w:rsid w:val="00887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uiPriority w:val="10"/>
    <w:rsid w:val="00A24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1"/>
    <w:uiPriority w:val="11"/>
    <w:qFormat/>
    <w:rsid w:val="00887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uiPriority w:val="11"/>
    <w:rsid w:val="00A24CEA"/>
    <w:rPr>
      <w:rFonts w:eastAsiaTheme="majorEastAsia" w:cstheme="majorBidi"/>
      <w:color w:val="595959" w:themeColor="text1" w:themeTint="A6"/>
      <w:spacing w:val="15"/>
      <w:sz w:val="28"/>
      <w:szCs w:val="28"/>
    </w:rPr>
  </w:style>
  <w:style w:type="paragraph" w:styleId="Quote">
    <w:name w:val="Quote"/>
    <w:basedOn w:val="Normal"/>
    <w:next w:val="Normal"/>
    <w:link w:val="QuoteChar1"/>
    <w:uiPriority w:val="29"/>
    <w:qFormat/>
    <w:rsid w:val="00887063"/>
    <w:pPr>
      <w:spacing w:before="160"/>
      <w:jc w:val="center"/>
    </w:pPr>
    <w:rPr>
      <w:i/>
      <w:iCs/>
      <w:color w:val="404040" w:themeColor="text1" w:themeTint="BF"/>
    </w:rPr>
  </w:style>
  <w:style w:type="character" w:customStyle="1" w:styleId="QuoteChar">
    <w:name w:val="Quote Char"/>
    <w:basedOn w:val="DefaultParagraphFont"/>
    <w:uiPriority w:val="29"/>
    <w:rsid w:val="00A24CEA"/>
    <w:rPr>
      <w:i/>
      <w:iCs/>
      <w:color w:val="404040" w:themeColor="text1" w:themeTint="BF"/>
    </w:rPr>
  </w:style>
  <w:style w:type="paragraph" w:styleId="ListParagraph">
    <w:name w:val="List Paragraph"/>
    <w:basedOn w:val="Normal"/>
    <w:link w:val="ListParagraphChar1"/>
    <w:uiPriority w:val="34"/>
    <w:qFormat/>
    <w:rsid w:val="00887063"/>
    <w:pPr>
      <w:ind w:left="720"/>
      <w:contextualSpacing/>
    </w:pPr>
  </w:style>
  <w:style w:type="character" w:styleId="IntenseEmphasis">
    <w:name w:val="Intense Emphasis"/>
    <w:basedOn w:val="DefaultParagraphFont"/>
    <w:uiPriority w:val="21"/>
    <w:qFormat/>
    <w:rsid w:val="00887063"/>
    <w:rPr>
      <w:i/>
      <w:iCs/>
      <w:color w:val="2F5496" w:themeColor="accent1" w:themeShade="BF"/>
    </w:rPr>
  </w:style>
  <w:style w:type="paragraph" w:styleId="IntenseQuote">
    <w:name w:val="Intense Quote"/>
    <w:basedOn w:val="Normal"/>
    <w:next w:val="Normal"/>
    <w:link w:val="IntenseQuoteChar1"/>
    <w:uiPriority w:val="30"/>
    <w:qFormat/>
    <w:rsid w:val="008870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uiPriority w:val="30"/>
    <w:rsid w:val="00A24CEA"/>
    <w:rPr>
      <w:i/>
      <w:iCs/>
      <w:color w:val="2F5496" w:themeColor="accent1" w:themeShade="BF"/>
    </w:rPr>
  </w:style>
  <w:style w:type="character" w:styleId="IntenseReference">
    <w:name w:val="Intense Reference"/>
    <w:basedOn w:val="DefaultParagraphFont"/>
    <w:uiPriority w:val="32"/>
    <w:qFormat/>
    <w:rsid w:val="00887063"/>
    <w:rPr>
      <w:b/>
      <w:bCs/>
      <w:smallCaps/>
      <w:color w:val="2F5496" w:themeColor="accent1" w:themeShade="BF"/>
      <w:spacing w:val="5"/>
    </w:rPr>
  </w:style>
  <w:style w:type="character" w:customStyle="1" w:styleId="ListParagraphChar">
    <w:name w:val="List Paragraph Char"/>
    <w:uiPriority w:val="1"/>
    <w:rsid w:val="00454789"/>
  </w:style>
  <w:style w:type="character" w:customStyle="1" w:styleId="Heading2Char5">
    <w:name w:val="Heading 2 Char5"/>
    <w:basedOn w:val="DefaultParagraphFont"/>
    <w:uiPriority w:val="1"/>
    <w:rsid w:val="004A0A8C"/>
    <w:rPr>
      <w:rFonts w:ascii="Times New Roman" w:eastAsia="Times New Roman" w:hAnsi="Times New Roman" w:cs="Times New Roman"/>
      <w:b/>
      <w:bCs/>
      <w:sz w:val="28"/>
      <w:szCs w:val="28"/>
      <w:lang w:val="en-US" w:bidi="en-US"/>
    </w:rPr>
  </w:style>
  <w:style w:type="character" w:customStyle="1" w:styleId="Heading4Char4">
    <w:name w:val="Heading 4 Char4"/>
    <w:basedOn w:val="DefaultParagraphFont"/>
    <w:uiPriority w:val="1"/>
    <w:rsid w:val="004A0A8C"/>
    <w:rPr>
      <w:rFonts w:ascii="Times New Roman" w:eastAsia="Times New Roman" w:hAnsi="Times New Roman" w:cs="Times New Roman"/>
      <w:b/>
      <w:bCs/>
      <w:lang w:val="en-US" w:bidi="en-US"/>
    </w:rPr>
  </w:style>
  <w:style w:type="paragraph" w:styleId="BodyText">
    <w:name w:val="Body Text"/>
    <w:basedOn w:val="Normal"/>
    <w:link w:val="BodyTextChar1"/>
    <w:uiPriority w:val="1"/>
    <w:qFormat/>
    <w:rsid w:val="00136C5A"/>
    <w:pPr>
      <w:widowControl w:val="0"/>
      <w:autoSpaceDE w:val="0"/>
      <w:autoSpaceDN w:val="0"/>
      <w:spacing w:before="179" w:after="0" w:line="240" w:lineRule="auto"/>
      <w:ind w:left="700"/>
    </w:pPr>
    <w:rPr>
      <w:rFonts w:ascii="Times New Roman" w:eastAsia="Times New Roman" w:hAnsi="Times New Roman" w:cs="Times New Roman"/>
      <w:kern w:val="0"/>
      <w:lang w:val="en-US" w:bidi="en-US"/>
    </w:rPr>
  </w:style>
  <w:style w:type="character" w:customStyle="1" w:styleId="BodyTextChar">
    <w:name w:val="Body Text Char"/>
    <w:basedOn w:val="DefaultParagraphFont"/>
    <w:uiPriority w:val="1"/>
    <w:rsid w:val="004A0A8C"/>
    <w:rPr>
      <w:rFonts w:ascii="Times New Roman" w:eastAsia="Times New Roman" w:hAnsi="Times New Roman" w:cs="Times New Roman"/>
      <w:lang w:val="en-US" w:bidi="en-US"/>
    </w:rPr>
  </w:style>
  <w:style w:type="character" w:customStyle="1" w:styleId="ListParagraphChar2">
    <w:name w:val="List Paragraph Char2"/>
    <w:uiPriority w:val="1"/>
    <w:rsid w:val="00876E99"/>
    <w:rPr>
      <w:rFonts w:ascii="Times New Roman" w:eastAsia="Times New Roman" w:hAnsi="Times New Roman" w:cs="Times New Roman"/>
      <w:lang w:val="en-US" w:bidi="en-US"/>
    </w:rPr>
  </w:style>
  <w:style w:type="paragraph" w:customStyle="1" w:styleId="TableParagraph">
    <w:name w:val="Table Paragraph"/>
    <w:basedOn w:val="Normal"/>
    <w:uiPriority w:val="1"/>
    <w:qFormat/>
    <w:rsid w:val="00570FF3"/>
    <w:pPr>
      <w:jc w:val="center"/>
    </w:pPr>
  </w:style>
  <w:style w:type="table" w:styleId="TableGrid">
    <w:name w:val="Table Grid"/>
    <w:basedOn w:val="TableNormal"/>
    <w:uiPriority w:val="39"/>
    <w:rsid w:val="00136C5A"/>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3">
    <w:name w:val="Heading 1 Char3"/>
    <w:basedOn w:val="DefaultParagraphFont"/>
    <w:uiPriority w:val="9"/>
    <w:rsid w:val="00530483"/>
    <w:rPr>
      <w:rFonts w:asciiTheme="majorHAnsi" w:eastAsiaTheme="majorEastAsia" w:hAnsiTheme="majorHAnsi" w:cstheme="majorBidi"/>
      <w:color w:val="2F5496" w:themeColor="accent1" w:themeShade="BF"/>
      <w:sz w:val="40"/>
      <w:szCs w:val="40"/>
    </w:rPr>
  </w:style>
  <w:style w:type="character" w:customStyle="1" w:styleId="Heading2Char4">
    <w:name w:val="Heading 2 Char4"/>
    <w:basedOn w:val="DefaultParagraphFont"/>
    <w:uiPriority w:val="9"/>
    <w:semiHidden/>
    <w:rsid w:val="00530483"/>
    <w:rPr>
      <w:rFonts w:asciiTheme="majorHAnsi" w:eastAsiaTheme="majorEastAsia" w:hAnsiTheme="majorHAnsi" w:cstheme="majorBidi"/>
      <w:color w:val="2F5496" w:themeColor="accent1" w:themeShade="BF"/>
      <w:sz w:val="32"/>
      <w:szCs w:val="32"/>
    </w:rPr>
  </w:style>
  <w:style w:type="character" w:customStyle="1" w:styleId="Heading3Char4">
    <w:name w:val="Heading 3 Char4"/>
    <w:basedOn w:val="DefaultParagraphFont"/>
    <w:uiPriority w:val="9"/>
    <w:semiHidden/>
    <w:rsid w:val="00530483"/>
    <w:rPr>
      <w:rFonts w:eastAsiaTheme="majorEastAsia" w:cstheme="majorBidi"/>
      <w:color w:val="2F5496" w:themeColor="accent1" w:themeShade="BF"/>
      <w:sz w:val="28"/>
      <w:szCs w:val="28"/>
    </w:rPr>
  </w:style>
  <w:style w:type="character" w:customStyle="1" w:styleId="Heading4Char3">
    <w:name w:val="Heading 4 Char3"/>
    <w:basedOn w:val="DefaultParagraphFont"/>
    <w:uiPriority w:val="9"/>
    <w:semiHidden/>
    <w:rsid w:val="00530483"/>
    <w:rPr>
      <w:rFonts w:eastAsiaTheme="majorEastAsia" w:cstheme="majorBidi"/>
      <w:i/>
      <w:iCs/>
      <w:color w:val="2F5496" w:themeColor="accent1" w:themeShade="BF"/>
    </w:rPr>
  </w:style>
  <w:style w:type="character" w:customStyle="1" w:styleId="Heading5Char3">
    <w:name w:val="Heading 5 Char3"/>
    <w:basedOn w:val="DefaultParagraphFont"/>
    <w:uiPriority w:val="9"/>
    <w:semiHidden/>
    <w:rsid w:val="00530483"/>
    <w:rPr>
      <w:rFonts w:eastAsiaTheme="majorEastAsia" w:cstheme="majorBidi"/>
      <w:color w:val="2F5496" w:themeColor="accent1" w:themeShade="BF"/>
    </w:rPr>
  </w:style>
  <w:style w:type="character" w:customStyle="1" w:styleId="Heading6Char3">
    <w:name w:val="Heading 6 Char3"/>
    <w:basedOn w:val="DefaultParagraphFont"/>
    <w:uiPriority w:val="9"/>
    <w:semiHidden/>
    <w:rsid w:val="00530483"/>
    <w:rPr>
      <w:rFonts w:eastAsiaTheme="majorEastAsia" w:cstheme="majorBidi"/>
      <w:i/>
      <w:iCs/>
      <w:color w:val="595959" w:themeColor="text1" w:themeTint="A6"/>
    </w:rPr>
  </w:style>
  <w:style w:type="character" w:customStyle="1" w:styleId="Heading7Char3">
    <w:name w:val="Heading 7 Char3"/>
    <w:basedOn w:val="DefaultParagraphFont"/>
    <w:uiPriority w:val="9"/>
    <w:semiHidden/>
    <w:rsid w:val="00530483"/>
    <w:rPr>
      <w:rFonts w:eastAsiaTheme="majorEastAsia" w:cstheme="majorBidi"/>
      <w:color w:val="595959" w:themeColor="text1" w:themeTint="A6"/>
    </w:rPr>
  </w:style>
  <w:style w:type="character" w:customStyle="1" w:styleId="Heading8Char3">
    <w:name w:val="Heading 8 Char3"/>
    <w:basedOn w:val="DefaultParagraphFont"/>
    <w:uiPriority w:val="9"/>
    <w:semiHidden/>
    <w:rsid w:val="00530483"/>
    <w:rPr>
      <w:rFonts w:eastAsiaTheme="majorEastAsia" w:cstheme="majorBidi"/>
      <w:i/>
      <w:iCs/>
      <w:color w:val="272727" w:themeColor="text1" w:themeTint="D8"/>
    </w:rPr>
  </w:style>
  <w:style w:type="character" w:customStyle="1" w:styleId="Heading9Char3">
    <w:name w:val="Heading 9 Char3"/>
    <w:basedOn w:val="DefaultParagraphFont"/>
    <w:uiPriority w:val="9"/>
    <w:semiHidden/>
    <w:rsid w:val="00530483"/>
    <w:rPr>
      <w:rFonts w:eastAsiaTheme="majorEastAsia" w:cstheme="majorBidi"/>
      <w:color w:val="272727" w:themeColor="text1" w:themeTint="D8"/>
    </w:rPr>
  </w:style>
  <w:style w:type="character" w:customStyle="1" w:styleId="TitleChar3">
    <w:name w:val="Title Char3"/>
    <w:basedOn w:val="DefaultParagraphFont"/>
    <w:uiPriority w:val="10"/>
    <w:rsid w:val="00530483"/>
    <w:rPr>
      <w:rFonts w:asciiTheme="majorHAnsi" w:eastAsiaTheme="majorEastAsia" w:hAnsiTheme="majorHAnsi" w:cstheme="majorBidi"/>
      <w:spacing w:val="-10"/>
      <w:kern w:val="28"/>
      <w:sz w:val="56"/>
      <w:szCs w:val="56"/>
    </w:rPr>
  </w:style>
  <w:style w:type="character" w:customStyle="1" w:styleId="SubtitleChar3">
    <w:name w:val="Subtitle Char3"/>
    <w:basedOn w:val="DefaultParagraphFont"/>
    <w:uiPriority w:val="11"/>
    <w:rsid w:val="00530483"/>
    <w:rPr>
      <w:rFonts w:eastAsiaTheme="majorEastAsia" w:cstheme="majorBidi"/>
      <w:color w:val="595959" w:themeColor="text1" w:themeTint="A6"/>
      <w:spacing w:val="15"/>
      <w:sz w:val="28"/>
      <w:szCs w:val="28"/>
    </w:rPr>
  </w:style>
  <w:style w:type="character" w:customStyle="1" w:styleId="QuoteChar3">
    <w:name w:val="Quote Char3"/>
    <w:basedOn w:val="DefaultParagraphFont"/>
    <w:uiPriority w:val="29"/>
    <w:rsid w:val="00530483"/>
    <w:rPr>
      <w:i/>
      <w:iCs/>
      <w:color w:val="404040" w:themeColor="text1" w:themeTint="BF"/>
    </w:rPr>
  </w:style>
  <w:style w:type="character" w:customStyle="1" w:styleId="IntenseQuoteChar3">
    <w:name w:val="Intense Quote Char3"/>
    <w:basedOn w:val="DefaultParagraphFont"/>
    <w:uiPriority w:val="30"/>
    <w:rsid w:val="00530483"/>
    <w:rPr>
      <w:i/>
      <w:iCs/>
      <w:color w:val="2F5496" w:themeColor="accent1" w:themeShade="BF"/>
    </w:rPr>
  </w:style>
  <w:style w:type="paragraph" w:customStyle="1" w:styleId="TableParagraph3">
    <w:name w:val="Table Paragraph3"/>
    <w:basedOn w:val="Normal"/>
    <w:uiPriority w:val="1"/>
    <w:qFormat/>
    <w:rsid w:val="00530483"/>
    <w:pPr>
      <w:widowControl w:val="0"/>
      <w:autoSpaceDE w:val="0"/>
      <w:autoSpaceDN w:val="0"/>
      <w:spacing w:after="0" w:line="240" w:lineRule="auto"/>
      <w:jc w:val="center"/>
    </w:pPr>
    <w:rPr>
      <w:rFonts w:ascii="Times New Roman" w:eastAsia="Times New Roman" w:hAnsi="Times New Roman" w:cs="Times New Roman"/>
      <w:lang w:val="en-US"/>
    </w:rPr>
  </w:style>
  <w:style w:type="character" w:customStyle="1" w:styleId="Heading1Char2">
    <w:name w:val="Heading 1 Char2"/>
    <w:basedOn w:val="DefaultParagraphFont"/>
    <w:uiPriority w:val="9"/>
    <w:rsid w:val="00136C5A"/>
    <w:rPr>
      <w:rFonts w:asciiTheme="majorHAnsi" w:eastAsiaTheme="majorEastAsia" w:hAnsiTheme="majorHAnsi" w:cstheme="majorBidi"/>
      <w:color w:val="2F5496" w:themeColor="accent1" w:themeShade="BF"/>
      <w:sz w:val="40"/>
      <w:szCs w:val="40"/>
    </w:rPr>
  </w:style>
  <w:style w:type="character" w:customStyle="1" w:styleId="Heading2Char3">
    <w:name w:val="Heading 2 Char3"/>
    <w:basedOn w:val="DefaultParagraphFont"/>
    <w:uiPriority w:val="9"/>
    <w:semiHidden/>
    <w:rsid w:val="00136C5A"/>
    <w:rPr>
      <w:rFonts w:asciiTheme="majorHAnsi" w:eastAsiaTheme="majorEastAsia" w:hAnsiTheme="majorHAnsi" w:cstheme="majorBidi"/>
      <w:color w:val="2F5496" w:themeColor="accent1" w:themeShade="BF"/>
      <w:sz w:val="32"/>
      <w:szCs w:val="32"/>
    </w:rPr>
  </w:style>
  <w:style w:type="character" w:customStyle="1" w:styleId="Heading3Char3">
    <w:name w:val="Heading 3 Char3"/>
    <w:basedOn w:val="DefaultParagraphFont"/>
    <w:uiPriority w:val="9"/>
    <w:semiHidden/>
    <w:rsid w:val="00136C5A"/>
    <w:rPr>
      <w:rFonts w:eastAsiaTheme="majorEastAsia" w:cstheme="majorBidi"/>
      <w:color w:val="2F5496" w:themeColor="accent1" w:themeShade="BF"/>
      <w:sz w:val="28"/>
      <w:szCs w:val="28"/>
    </w:rPr>
  </w:style>
  <w:style w:type="character" w:customStyle="1" w:styleId="Heading4Char2">
    <w:name w:val="Heading 4 Char2"/>
    <w:basedOn w:val="DefaultParagraphFont"/>
    <w:uiPriority w:val="9"/>
    <w:semiHidden/>
    <w:rsid w:val="00136C5A"/>
    <w:rPr>
      <w:rFonts w:eastAsiaTheme="majorEastAsia" w:cstheme="majorBidi"/>
      <w:i/>
      <w:iCs/>
      <w:color w:val="2F5496" w:themeColor="accent1" w:themeShade="BF"/>
    </w:rPr>
  </w:style>
  <w:style w:type="character" w:customStyle="1" w:styleId="Heading5Char2">
    <w:name w:val="Heading 5 Char2"/>
    <w:basedOn w:val="DefaultParagraphFont"/>
    <w:uiPriority w:val="9"/>
    <w:semiHidden/>
    <w:rsid w:val="00136C5A"/>
    <w:rPr>
      <w:rFonts w:eastAsiaTheme="majorEastAsia" w:cstheme="majorBidi"/>
      <w:color w:val="2F5496" w:themeColor="accent1" w:themeShade="BF"/>
    </w:rPr>
  </w:style>
  <w:style w:type="character" w:customStyle="1" w:styleId="Heading6Char2">
    <w:name w:val="Heading 6 Char2"/>
    <w:basedOn w:val="DefaultParagraphFont"/>
    <w:uiPriority w:val="9"/>
    <w:semiHidden/>
    <w:rsid w:val="00136C5A"/>
    <w:rPr>
      <w:rFonts w:eastAsiaTheme="majorEastAsia" w:cstheme="majorBidi"/>
      <w:i/>
      <w:iCs/>
      <w:color w:val="595959" w:themeColor="text1" w:themeTint="A6"/>
    </w:rPr>
  </w:style>
  <w:style w:type="character" w:customStyle="1" w:styleId="Heading7Char2">
    <w:name w:val="Heading 7 Char2"/>
    <w:basedOn w:val="DefaultParagraphFont"/>
    <w:uiPriority w:val="9"/>
    <w:semiHidden/>
    <w:rsid w:val="00136C5A"/>
    <w:rPr>
      <w:rFonts w:eastAsiaTheme="majorEastAsia" w:cstheme="majorBidi"/>
      <w:color w:val="595959" w:themeColor="text1" w:themeTint="A6"/>
    </w:rPr>
  </w:style>
  <w:style w:type="character" w:customStyle="1" w:styleId="Heading8Char2">
    <w:name w:val="Heading 8 Char2"/>
    <w:basedOn w:val="DefaultParagraphFont"/>
    <w:uiPriority w:val="9"/>
    <w:semiHidden/>
    <w:rsid w:val="00136C5A"/>
    <w:rPr>
      <w:rFonts w:eastAsiaTheme="majorEastAsia" w:cstheme="majorBidi"/>
      <w:i/>
      <w:iCs/>
      <w:color w:val="272727" w:themeColor="text1" w:themeTint="D8"/>
    </w:rPr>
  </w:style>
  <w:style w:type="character" w:customStyle="1" w:styleId="Heading9Char2">
    <w:name w:val="Heading 9 Char2"/>
    <w:basedOn w:val="DefaultParagraphFont"/>
    <w:uiPriority w:val="9"/>
    <w:semiHidden/>
    <w:rsid w:val="00136C5A"/>
    <w:rPr>
      <w:rFonts w:eastAsiaTheme="majorEastAsia" w:cstheme="majorBidi"/>
      <w:color w:val="272727" w:themeColor="text1" w:themeTint="D8"/>
    </w:rPr>
  </w:style>
  <w:style w:type="character" w:customStyle="1" w:styleId="TitleChar2">
    <w:name w:val="Title Char2"/>
    <w:basedOn w:val="DefaultParagraphFont"/>
    <w:uiPriority w:val="10"/>
    <w:rsid w:val="00136C5A"/>
    <w:rPr>
      <w:rFonts w:asciiTheme="majorHAnsi" w:eastAsiaTheme="majorEastAsia" w:hAnsiTheme="majorHAnsi" w:cstheme="majorBidi"/>
      <w:spacing w:val="-10"/>
      <w:kern w:val="28"/>
      <w:sz w:val="56"/>
      <w:szCs w:val="56"/>
    </w:rPr>
  </w:style>
  <w:style w:type="character" w:customStyle="1" w:styleId="SubtitleChar2">
    <w:name w:val="Subtitle Char2"/>
    <w:basedOn w:val="DefaultParagraphFont"/>
    <w:uiPriority w:val="11"/>
    <w:rsid w:val="00136C5A"/>
    <w:rPr>
      <w:rFonts w:eastAsiaTheme="majorEastAsia" w:cstheme="majorBidi"/>
      <w:color w:val="595959" w:themeColor="text1" w:themeTint="A6"/>
      <w:spacing w:val="15"/>
      <w:sz w:val="28"/>
      <w:szCs w:val="28"/>
    </w:rPr>
  </w:style>
  <w:style w:type="character" w:customStyle="1" w:styleId="QuoteChar2">
    <w:name w:val="Quote Char2"/>
    <w:basedOn w:val="DefaultParagraphFont"/>
    <w:uiPriority w:val="29"/>
    <w:rsid w:val="00136C5A"/>
    <w:rPr>
      <w:i/>
      <w:iCs/>
      <w:color w:val="404040" w:themeColor="text1" w:themeTint="BF"/>
    </w:rPr>
  </w:style>
  <w:style w:type="character" w:customStyle="1" w:styleId="IntenseQuoteChar2">
    <w:name w:val="Intense Quote Char2"/>
    <w:basedOn w:val="DefaultParagraphFont"/>
    <w:uiPriority w:val="30"/>
    <w:rsid w:val="00136C5A"/>
    <w:rPr>
      <w:i/>
      <w:iCs/>
      <w:color w:val="2F5496" w:themeColor="accent1" w:themeShade="BF"/>
    </w:rPr>
  </w:style>
  <w:style w:type="character" w:styleId="Emphasis">
    <w:name w:val="Emphasis"/>
    <w:basedOn w:val="DefaultParagraphFont"/>
    <w:uiPriority w:val="20"/>
    <w:qFormat/>
    <w:rsid w:val="003C7593"/>
    <w:rPr>
      <w:i/>
      <w:iCs/>
    </w:rPr>
  </w:style>
  <w:style w:type="paragraph" w:customStyle="1" w:styleId="TableParagraph2">
    <w:name w:val="Table Paragraph2"/>
    <w:basedOn w:val="Normal"/>
    <w:uiPriority w:val="1"/>
    <w:qFormat/>
    <w:rsid w:val="00136C5A"/>
    <w:pPr>
      <w:widowControl w:val="0"/>
      <w:autoSpaceDE w:val="0"/>
      <w:autoSpaceDN w:val="0"/>
      <w:spacing w:after="0" w:line="240" w:lineRule="auto"/>
      <w:jc w:val="center"/>
    </w:pPr>
    <w:rPr>
      <w:rFonts w:ascii="Times New Roman" w:eastAsia="Times New Roman" w:hAnsi="Times New Roman" w:cs="Times New Roman"/>
      <w:kern w:val="0"/>
      <w:lang w:val="en-US"/>
    </w:rPr>
  </w:style>
  <w:style w:type="character" w:customStyle="1" w:styleId="BodyTextChar1">
    <w:name w:val="Body Text Char1"/>
    <w:basedOn w:val="DefaultParagraphFont"/>
    <w:link w:val="BodyText"/>
    <w:uiPriority w:val="1"/>
    <w:rsid w:val="00136C5A"/>
    <w:rPr>
      <w:rFonts w:ascii="Times New Roman" w:eastAsia="Times New Roman" w:hAnsi="Times New Roman" w:cs="Times New Roman"/>
      <w:kern w:val="0"/>
      <w:lang w:val="en-US" w:bidi="en-US"/>
      <w14:ligatures w14:val="none"/>
    </w:rPr>
  </w:style>
  <w:style w:type="character" w:customStyle="1" w:styleId="Heading2Char2">
    <w:name w:val="Heading 2 Char2"/>
    <w:basedOn w:val="DefaultParagraphFont"/>
    <w:uiPriority w:val="9"/>
    <w:rsid w:val="00E754D5"/>
    <w:rPr>
      <w:rFonts w:ascii="Times New Roman" w:eastAsia="Times New Roman" w:hAnsi="Times New Roman" w:cs="Times New Roman"/>
      <w:b/>
      <w:bCs/>
      <w:sz w:val="36"/>
      <w:szCs w:val="36"/>
      <w:lang w:eastAsia="en-IN"/>
    </w:rPr>
  </w:style>
  <w:style w:type="character" w:customStyle="1" w:styleId="Heading3Char2">
    <w:name w:val="Heading 3 Char2"/>
    <w:basedOn w:val="DefaultParagraphFont"/>
    <w:uiPriority w:val="9"/>
    <w:rsid w:val="00E754D5"/>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E754D5"/>
    <w:rPr>
      <w:b/>
      <w:bCs/>
    </w:rPr>
  </w:style>
  <w:style w:type="paragraph" w:styleId="NormalWeb">
    <w:name w:val="Normal (Web)"/>
    <w:basedOn w:val="Normal"/>
    <w:uiPriority w:val="99"/>
    <w:semiHidden/>
    <w:unhideWhenUsed/>
    <w:rsid w:val="00E754D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ListParagraphChar1">
    <w:name w:val="List Paragraph Char1"/>
    <w:link w:val="ListParagraph"/>
    <w:uiPriority w:val="34"/>
    <w:locked/>
    <w:rsid w:val="00D401DD"/>
    <w:rPr>
      <w:rFonts w:ascii="Calibri" w:eastAsia="Calibri" w:hAnsi="Calibri" w:cs="Calibri"/>
      <w:lang w:val="en-US" w:eastAsia="en-IN"/>
    </w:rPr>
  </w:style>
  <w:style w:type="paragraph" w:customStyle="1" w:styleId="TableParagraph1">
    <w:name w:val="Table Paragraph1"/>
    <w:basedOn w:val="Normal"/>
    <w:uiPriority w:val="1"/>
    <w:qFormat/>
    <w:rsid w:val="00B27294"/>
    <w:pPr>
      <w:widowControl w:val="0"/>
      <w:autoSpaceDE w:val="0"/>
      <w:autoSpaceDN w:val="0"/>
      <w:spacing w:after="0" w:line="240" w:lineRule="auto"/>
      <w:jc w:val="center"/>
    </w:pPr>
    <w:rPr>
      <w:rFonts w:ascii="Times New Roman" w:eastAsia="Times New Roman" w:hAnsi="Times New Roman" w:cs="Times New Roman"/>
      <w:lang w:val="en-US"/>
    </w:rPr>
  </w:style>
  <w:style w:type="character" w:customStyle="1" w:styleId="Heading1Char1">
    <w:name w:val="Heading 1 Char1"/>
    <w:basedOn w:val="DefaultParagraphFont"/>
    <w:link w:val="Heading1"/>
    <w:uiPriority w:val="9"/>
    <w:rsid w:val="00887063"/>
    <w:rPr>
      <w:rFonts w:asciiTheme="majorHAnsi" w:eastAsiaTheme="majorEastAsia" w:hAnsiTheme="majorHAnsi" w:cstheme="majorBidi"/>
      <w:color w:val="2F5496" w:themeColor="accent1" w:themeShade="BF"/>
      <w:sz w:val="40"/>
      <w:szCs w:val="40"/>
    </w:rPr>
  </w:style>
  <w:style w:type="character" w:customStyle="1" w:styleId="Heading2Char1">
    <w:name w:val="Heading 2 Char1"/>
    <w:basedOn w:val="DefaultParagraphFont"/>
    <w:link w:val="Heading2"/>
    <w:uiPriority w:val="9"/>
    <w:semiHidden/>
    <w:rsid w:val="00887063"/>
    <w:rPr>
      <w:rFonts w:asciiTheme="majorHAnsi" w:eastAsiaTheme="majorEastAsia" w:hAnsiTheme="majorHAnsi" w:cstheme="majorBidi"/>
      <w:color w:val="2F5496" w:themeColor="accent1" w:themeShade="BF"/>
      <w:sz w:val="32"/>
      <w:szCs w:val="32"/>
    </w:rPr>
  </w:style>
  <w:style w:type="character" w:customStyle="1" w:styleId="Heading3Char1">
    <w:name w:val="Heading 3 Char1"/>
    <w:basedOn w:val="DefaultParagraphFont"/>
    <w:link w:val="Heading3"/>
    <w:uiPriority w:val="9"/>
    <w:semiHidden/>
    <w:rsid w:val="00887063"/>
    <w:rPr>
      <w:rFonts w:eastAsiaTheme="majorEastAsia" w:cstheme="majorBidi"/>
      <w:color w:val="2F5496" w:themeColor="accent1" w:themeShade="BF"/>
      <w:sz w:val="28"/>
      <w:szCs w:val="28"/>
    </w:rPr>
  </w:style>
  <w:style w:type="character" w:customStyle="1" w:styleId="Heading4Char1">
    <w:name w:val="Heading 4 Char1"/>
    <w:basedOn w:val="DefaultParagraphFont"/>
    <w:link w:val="Heading4"/>
    <w:uiPriority w:val="9"/>
    <w:semiHidden/>
    <w:rsid w:val="00887063"/>
    <w:rPr>
      <w:rFonts w:eastAsiaTheme="majorEastAsia" w:cstheme="majorBidi"/>
      <w:i/>
      <w:iCs/>
      <w:color w:val="2F5496" w:themeColor="accent1" w:themeShade="BF"/>
    </w:rPr>
  </w:style>
  <w:style w:type="character" w:customStyle="1" w:styleId="Heading5Char1">
    <w:name w:val="Heading 5 Char1"/>
    <w:basedOn w:val="DefaultParagraphFont"/>
    <w:link w:val="Heading5"/>
    <w:uiPriority w:val="9"/>
    <w:semiHidden/>
    <w:rsid w:val="00887063"/>
    <w:rPr>
      <w:rFonts w:eastAsiaTheme="majorEastAsia" w:cstheme="majorBidi"/>
      <w:color w:val="2F5496" w:themeColor="accent1" w:themeShade="BF"/>
    </w:rPr>
  </w:style>
  <w:style w:type="character" w:customStyle="1" w:styleId="Heading6Char1">
    <w:name w:val="Heading 6 Char1"/>
    <w:basedOn w:val="DefaultParagraphFont"/>
    <w:link w:val="Heading6"/>
    <w:uiPriority w:val="9"/>
    <w:semiHidden/>
    <w:rsid w:val="00887063"/>
    <w:rPr>
      <w:rFonts w:eastAsiaTheme="majorEastAsia" w:cstheme="majorBidi"/>
      <w:i/>
      <w:iCs/>
      <w:color w:val="595959" w:themeColor="text1" w:themeTint="A6"/>
    </w:rPr>
  </w:style>
  <w:style w:type="character" w:customStyle="1" w:styleId="Heading7Char1">
    <w:name w:val="Heading 7 Char1"/>
    <w:basedOn w:val="DefaultParagraphFont"/>
    <w:link w:val="Heading7"/>
    <w:uiPriority w:val="9"/>
    <w:semiHidden/>
    <w:rsid w:val="00887063"/>
    <w:rPr>
      <w:rFonts w:eastAsiaTheme="majorEastAsia" w:cstheme="majorBidi"/>
      <w:color w:val="595959" w:themeColor="text1" w:themeTint="A6"/>
    </w:rPr>
  </w:style>
  <w:style w:type="character" w:customStyle="1" w:styleId="Heading8Char1">
    <w:name w:val="Heading 8 Char1"/>
    <w:basedOn w:val="DefaultParagraphFont"/>
    <w:link w:val="Heading8"/>
    <w:uiPriority w:val="9"/>
    <w:semiHidden/>
    <w:rsid w:val="00887063"/>
    <w:rPr>
      <w:rFonts w:eastAsiaTheme="majorEastAsia" w:cstheme="majorBidi"/>
      <w:i/>
      <w:iCs/>
      <w:color w:val="272727" w:themeColor="text1" w:themeTint="D8"/>
    </w:rPr>
  </w:style>
  <w:style w:type="character" w:customStyle="1" w:styleId="Heading9Char1">
    <w:name w:val="Heading 9 Char1"/>
    <w:basedOn w:val="DefaultParagraphFont"/>
    <w:link w:val="Heading9"/>
    <w:uiPriority w:val="9"/>
    <w:semiHidden/>
    <w:rsid w:val="00887063"/>
    <w:rPr>
      <w:rFonts w:eastAsiaTheme="majorEastAsia" w:cstheme="majorBidi"/>
      <w:color w:val="272727" w:themeColor="text1" w:themeTint="D8"/>
    </w:rPr>
  </w:style>
  <w:style w:type="character" w:customStyle="1" w:styleId="TitleChar1">
    <w:name w:val="Title Char1"/>
    <w:basedOn w:val="DefaultParagraphFont"/>
    <w:link w:val="Title"/>
    <w:uiPriority w:val="10"/>
    <w:rsid w:val="00887063"/>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link w:val="Subtitle"/>
    <w:uiPriority w:val="11"/>
    <w:rsid w:val="00887063"/>
    <w:rPr>
      <w:rFonts w:eastAsiaTheme="majorEastAsia" w:cstheme="majorBidi"/>
      <w:color w:val="595959" w:themeColor="text1" w:themeTint="A6"/>
      <w:spacing w:val="15"/>
      <w:sz w:val="28"/>
      <w:szCs w:val="28"/>
    </w:rPr>
  </w:style>
  <w:style w:type="character" w:customStyle="1" w:styleId="QuoteChar1">
    <w:name w:val="Quote Char1"/>
    <w:basedOn w:val="DefaultParagraphFont"/>
    <w:link w:val="Quote"/>
    <w:uiPriority w:val="29"/>
    <w:rsid w:val="00887063"/>
    <w:rPr>
      <w:i/>
      <w:iCs/>
      <w:color w:val="404040" w:themeColor="text1" w:themeTint="BF"/>
    </w:rPr>
  </w:style>
  <w:style w:type="character" w:customStyle="1" w:styleId="IntenseQuoteChar1">
    <w:name w:val="Intense Quote Char1"/>
    <w:basedOn w:val="DefaultParagraphFont"/>
    <w:link w:val="IntenseQuote"/>
    <w:uiPriority w:val="30"/>
    <w:rsid w:val="00887063"/>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2840</Words>
  <Characters>16190</Characters>
  <Application>Microsoft Office Word</Application>
  <DocSecurity>0</DocSecurity>
  <Lines>134</Lines>
  <Paragraphs>37</Paragraphs>
  <ScaleCrop>false</ScaleCrop>
  <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Minakhi Behera</dc:creator>
  <cp:keywords/>
  <dc:description/>
  <cp:lastModifiedBy>Minakhi Behera</cp:lastModifiedBy>
  <cp:revision>2</cp:revision>
  <dcterms:created xsi:type="dcterms:W3CDTF">2025-07-15T05:56:00Z</dcterms:created>
  <dcterms:modified xsi:type="dcterms:W3CDTF">2025-07-15T09:36:00Z</dcterms:modified>
</cp:coreProperties>
</file>