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96F" w:rsidRDefault="008B096F" w:rsidP="00CA789C">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sz w:val="24"/>
          <w:szCs w:val="24"/>
        </w:rPr>
      </w:pPr>
    </w:p>
    <w:p w:rsidR="008B096F" w:rsidRDefault="008B096F" w:rsidP="00CA789C">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sz w:val="24"/>
          <w:szCs w:val="24"/>
        </w:rPr>
      </w:pPr>
    </w:p>
    <w:p w:rsidR="008B096F" w:rsidRDefault="008B096F" w:rsidP="00CA789C">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sz w:val="24"/>
          <w:szCs w:val="24"/>
        </w:rPr>
      </w:pPr>
    </w:p>
    <w:p w:rsidR="00CA789C" w:rsidRPr="00BD0C89" w:rsidRDefault="00AB08A8" w:rsidP="00CA789C">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sz w:val="24"/>
          <w:szCs w:val="24"/>
        </w:rPr>
      </w:pPr>
      <w:r>
        <w:rPr>
          <w:rFonts w:ascii="Arial Narrow" w:hAnsi="Arial Narrow" w:cs="Arial"/>
          <w:b/>
          <w:bCs/>
          <w:color w:val="FF0000"/>
          <w:sz w:val="24"/>
          <w:szCs w:val="24"/>
        </w:rPr>
        <w:t>Bid Ref N</w:t>
      </w:r>
      <w:r w:rsidR="00CA789C" w:rsidRPr="00E87697">
        <w:rPr>
          <w:rFonts w:ascii="Arial Narrow" w:hAnsi="Arial Narrow" w:cs="Arial"/>
          <w:b/>
          <w:bCs/>
          <w:color w:val="FF0000"/>
          <w:sz w:val="24"/>
          <w:szCs w:val="24"/>
        </w:rPr>
        <w:t xml:space="preserve">o.   </w:t>
      </w:r>
      <w:r w:rsidR="00F97900">
        <w:rPr>
          <w:rFonts w:ascii="Arial Narrow" w:hAnsi="Arial Narrow" w:cs="Arial"/>
          <w:b/>
          <w:bCs/>
          <w:color w:val="FF0000"/>
          <w:sz w:val="24"/>
          <w:szCs w:val="24"/>
        </w:rPr>
        <w:t>4001</w:t>
      </w:r>
      <w:r w:rsidR="00F97900">
        <w:rPr>
          <w:rFonts w:ascii="Arial Narrow" w:eastAsia="Arial Unicode MS" w:hAnsi="Arial Narrow" w:cs="Arial"/>
          <w:color w:val="FF0000"/>
          <w:sz w:val="24"/>
          <w:szCs w:val="24"/>
        </w:rPr>
        <w:t xml:space="preserve"> </w:t>
      </w:r>
      <w:r w:rsidR="002066A4">
        <w:rPr>
          <w:rFonts w:ascii="Arial Narrow" w:hAnsi="Arial Narrow" w:cs="Arial"/>
          <w:b/>
          <w:bCs/>
          <w:color w:val="FF0000"/>
          <w:sz w:val="24"/>
          <w:szCs w:val="24"/>
        </w:rPr>
        <w:t>/</w:t>
      </w:r>
      <w:r w:rsidR="008E21B8">
        <w:rPr>
          <w:rFonts w:ascii="Arial Narrow" w:hAnsi="Arial Narrow" w:cs="Arial"/>
          <w:b/>
          <w:bCs/>
          <w:color w:val="FF0000"/>
          <w:sz w:val="24"/>
          <w:szCs w:val="24"/>
        </w:rPr>
        <w:t xml:space="preserve"> </w:t>
      </w:r>
      <w:r w:rsidR="002066A4">
        <w:rPr>
          <w:rFonts w:ascii="Arial Narrow" w:hAnsi="Arial Narrow" w:cs="Arial"/>
          <w:b/>
          <w:bCs/>
          <w:color w:val="FF0000"/>
          <w:sz w:val="24"/>
          <w:szCs w:val="24"/>
        </w:rPr>
        <w:t>CET</w:t>
      </w:r>
      <w:r w:rsidR="00CA789C" w:rsidRPr="00E87697">
        <w:rPr>
          <w:rFonts w:ascii="Arial Narrow" w:hAnsi="Arial Narrow" w:cs="Arial"/>
          <w:b/>
          <w:bCs/>
          <w:color w:val="FF0000"/>
          <w:sz w:val="24"/>
          <w:szCs w:val="24"/>
        </w:rPr>
        <w:tab/>
      </w:r>
      <w:r w:rsidR="00CA789C" w:rsidRPr="00E87697">
        <w:rPr>
          <w:rFonts w:ascii="Arial Narrow" w:hAnsi="Arial Narrow" w:cs="Arial"/>
          <w:b/>
          <w:bCs/>
          <w:color w:val="FF0000"/>
          <w:sz w:val="24"/>
          <w:szCs w:val="24"/>
        </w:rPr>
        <w:tab/>
      </w:r>
      <w:r w:rsidR="00CA789C" w:rsidRPr="00E87697">
        <w:rPr>
          <w:rFonts w:ascii="Arial Narrow" w:hAnsi="Arial Narrow" w:cs="Arial"/>
          <w:b/>
          <w:bCs/>
          <w:color w:val="FF0000"/>
          <w:sz w:val="24"/>
          <w:szCs w:val="24"/>
        </w:rPr>
        <w:tab/>
        <w:t xml:space="preserve">                  </w:t>
      </w:r>
      <w:r w:rsidR="00CA789C" w:rsidRPr="00E87697">
        <w:rPr>
          <w:rFonts w:ascii="Arial Narrow" w:hAnsi="Arial Narrow" w:cs="Arial"/>
          <w:b/>
          <w:bCs/>
          <w:color w:val="FF0000"/>
          <w:sz w:val="24"/>
          <w:szCs w:val="24"/>
        </w:rPr>
        <w:tab/>
      </w:r>
      <w:r w:rsidR="00F97900">
        <w:rPr>
          <w:rFonts w:ascii="Arial Narrow" w:hAnsi="Arial Narrow" w:cs="Arial"/>
          <w:b/>
          <w:bCs/>
          <w:color w:val="FF0000"/>
          <w:sz w:val="24"/>
          <w:szCs w:val="24"/>
        </w:rPr>
        <w:tab/>
      </w:r>
      <w:r w:rsidR="00F97900">
        <w:rPr>
          <w:rFonts w:ascii="Arial Narrow" w:hAnsi="Arial Narrow" w:cs="Arial"/>
          <w:b/>
          <w:bCs/>
          <w:color w:val="FF0000"/>
          <w:sz w:val="24"/>
          <w:szCs w:val="24"/>
        </w:rPr>
        <w:tab/>
      </w:r>
      <w:r w:rsidR="00CA789C" w:rsidRPr="00E87697">
        <w:rPr>
          <w:rFonts w:ascii="Arial Narrow" w:hAnsi="Arial Narrow" w:cs="Arial"/>
          <w:b/>
          <w:bCs/>
          <w:color w:val="FF0000"/>
          <w:sz w:val="24"/>
          <w:szCs w:val="24"/>
        </w:rPr>
        <w:t>Date:</w:t>
      </w:r>
      <w:r w:rsidR="00F92542">
        <w:rPr>
          <w:rFonts w:ascii="Arial Narrow" w:hAnsi="Arial Narrow" w:cs="Arial"/>
          <w:b/>
          <w:bCs/>
          <w:color w:val="FF0000"/>
          <w:sz w:val="24"/>
          <w:szCs w:val="24"/>
        </w:rPr>
        <w:t xml:space="preserve">   </w:t>
      </w:r>
      <w:r w:rsidR="0025505D">
        <w:rPr>
          <w:rFonts w:ascii="Arial Narrow" w:hAnsi="Arial Narrow" w:cs="Arial"/>
          <w:b/>
          <w:bCs/>
          <w:color w:val="FF0000"/>
          <w:sz w:val="24"/>
          <w:szCs w:val="24"/>
        </w:rPr>
        <w:t>23</w:t>
      </w:r>
      <w:r w:rsidR="00A60D63">
        <w:rPr>
          <w:rFonts w:ascii="Arial Narrow" w:hAnsi="Arial Narrow" w:cs="Arial"/>
          <w:b/>
          <w:bCs/>
          <w:color w:val="FF0000"/>
          <w:sz w:val="24"/>
          <w:szCs w:val="24"/>
        </w:rPr>
        <w:t xml:space="preserve"> / 11</w:t>
      </w:r>
      <w:r w:rsidR="00E77507">
        <w:rPr>
          <w:rFonts w:ascii="Arial Narrow" w:hAnsi="Arial Narrow" w:cs="Arial"/>
          <w:b/>
          <w:bCs/>
          <w:color w:val="FF0000"/>
          <w:sz w:val="24"/>
          <w:szCs w:val="24"/>
        </w:rPr>
        <w:t xml:space="preserve"> </w:t>
      </w:r>
      <w:r w:rsidR="00CA789C" w:rsidRPr="00E87697">
        <w:rPr>
          <w:rFonts w:ascii="Arial Narrow" w:hAnsi="Arial Narrow" w:cs="Arial"/>
          <w:b/>
          <w:bCs/>
          <w:color w:val="FF0000"/>
          <w:sz w:val="24"/>
          <w:szCs w:val="24"/>
        </w:rPr>
        <w:t>/</w:t>
      </w:r>
      <w:r w:rsidR="00CA789C">
        <w:rPr>
          <w:rFonts w:ascii="Arial Narrow" w:hAnsi="Arial Narrow" w:cs="Arial"/>
          <w:b/>
          <w:bCs/>
          <w:color w:val="FF0000"/>
          <w:sz w:val="24"/>
          <w:szCs w:val="24"/>
        </w:rPr>
        <w:t xml:space="preserve"> </w:t>
      </w:r>
      <w:r w:rsidR="00CA789C" w:rsidRPr="00E87697">
        <w:rPr>
          <w:rFonts w:ascii="Arial Narrow" w:hAnsi="Arial Narrow" w:cs="Arial"/>
          <w:b/>
          <w:bCs/>
          <w:color w:val="FF0000"/>
          <w:sz w:val="24"/>
          <w:szCs w:val="24"/>
        </w:rPr>
        <w:t>2016</w:t>
      </w:r>
      <w:r w:rsidR="00CA789C" w:rsidRPr="00E87697">
        <w:rPr>
          <w:rFonts w:ascii="Arial Narrow" w:hAnsi="Arial Narrow" w:cs="Arial"/>
          <w:b/>
          <w:bCs/>
          <w:color w:val="FF0000"/>
          <w:sz w:val="24"/>
          <w:szCs w:val="24"/>
        </w:rPr>
        <w:tab/>
      </w:r>
    </w:p>
    <w:p w:rsidR="00CA789C" w:rsidRPr="00E87697" w:rsidRDefault="00CA789C" w:rsidP="00CA789C">
      <w:pPr>
        <w:spacing w:before="100" w:beforeAutospacing="1" w:after="100" w:afterAutospacing="1"/>
        <w:rPr>
          <w:rFonts w:ascii="Arial Narrow" w:hAnsi="Arial Narrow" w:cs="Arial"/>
          <w:b/>
          <w:sz w:val="24"/>
          <w:szCs w:val="24"/>
        </w:rPr>
      </w:pPr>
      <w:r w:rsidRPr="00E87697">
        <w:rPr>
          <w:rFonts w:ascii="Arial Narrow" w:hAnsi="Arial Narrow" w:cs="Arial"/>
          <w:b/>
          <w:sz w:val="24"/>
          <w:szCs w:val="24"/>
        </w:rPr>
        <w:t xml:space="preserve">BIDDING DOCUMENTS AND INSTRUCTION TO SUPPLY </w:t>
      </w:r>
      <w:r>
        <w:rPr>
          <w:rFonts w:ascii="Arial Narrow" w:hAnsi="Arial Narrow" w:cs="Arial"/>
          <w:b/>
          <w:sz w:val="24"/>
          <w:szCs w:val="24"/>
        </w:rPr>
        <w:t xml:space="preserve">MULTI-PRINTER </w:t>
      </w:r>
      <w:r w:rsidRPr="00E87697">
        <w:rPr>
          <w:rFonts w:ascii="Arial Narrow" w:hAnsi="Arial Narrow" w:cs="Arial"/>
          <w:b/>
          <w:sz w:val="24"/>
          <w:szCs w:val="24"/>
        </w:rPr>
        <w:t>PHOTO COPY MACHINE</w:t>
      </w:r>
    </w:p>
    <w:p w:rsidR="00CA789C" w:rsidRPr="00E87697" w:rsidRDefault="00CA789C" w:rsidP="00CA789C">
      <w:pPr>
        <w:spacing w:before="100" w:beforeAutospacing="1" w:after="100" w:afterAutospacing="1"/>
        <w:jc w:val="center"/>
        <w:rPr>
          <w:rFonts w:ascii="Arial Narrow" w:hAnsi="Arial Narrow" w:cs="Arial"/>
          <w:b/>
          <w:sz w:val="24"/>
          <w:szCs w:val="24"/>
        </w:rPr>
      </w:pPr>
      <w:r w:rsidRPr="00E87697">
        <w:rPr>
          <w:rFonts w:ascii="Arial Narrow" w:hAnsi="Arial Narrow" w:cs="Arial"/>
          <w:b/>
          <w:sz w:val="24"/>
          <w:szCs w:val="24"/>
        </w:rPr>
        <w:t>FOR</w:t>
      </w:r>
    </w:p>
    <w:p w:rsidR="00CA789C" w:rsidRPr="00E87697" w:rsidRDefault="00CA789C" w:rsidP="00CA789C">
      <w:pPr>
        <w:spacing w:before="100" w:beforeAutospacing="1" w:after="100" w:afterAutospacing="1"/>
        <w:jc w:val="center"/>
        <w:rPr>
          <w:rFonts w:ascii="Arial Narrow" w:hAnsi="Arial Narrow" w:cs="Arial"/>
          <w:b/>
          <w:color w:val="FF0000"/>
          <w:sz w:val="24"/>
          <w:szCs w:val="24"/>
        </w:rPr>
      </w:pPr>
      <w:r w:rsidRPr="00E87697">
        <w:rPr>
          <w:rFonts w:ascii="Arial Narrow" w:hAnsi="Arial Narrow" w:cs="Arial"/>
          <w:b/>
          <w:color w:val="FF0000"/>
          <w:sz w:val="24"/>
          <w:szCs w:val="24"/>
        </w:rPr>
        <w:t>EXAMINATION SECTION</w:t>
      </w:r>
    </w:p>
    <w:p w:rsidR="00CA789C" w:rsidRPr="00E87697" w:rsidRDefault="00CA789C" w:rsidP="00CA789C">
      <w:pPr>
        <w:spacing w:before="100" w:beforeAutospacing="1" w:after="100" w:afterAutospacing="1"/>
        <w:jc w:val="center"/>
        <w:rPr>
          <w:rFonts w:ascii="Arial Narrow" w:hAnsi="Arial Narrow" w:cs="Arial"/>
          <w:b/>
          <w:sz w:val="24"/>
          <w:szCs w:val="24"/>
        </w:rPr>
      </w:pPr>
      <w:r w:rsidRPr="00E87697">
        <w:rPr>
          <w:rFonts w:ascii="Arial Narrow" w:hAnsi="Arial Narrow" w:cs="Arial"/>
          <w:b/>
          <w:sz w:val="24"/>
          <w:szCs w:val="24"/>
        </w:rPr>
        <w:t>OF</w:t>
      </w:r>
    </w:p>
    <w:p w:rsidR="00CA789C" w:rsidRPr="00E87697" w:rsidRDefault="00CA789C" w:rsidP="00CA789C">
      <w:pPr>
        <w:spacing w:before="100" w:beforeAutospacing="1" w:after="100" w:afterAutospacing="1"/>
        <w:jc w:val="center"/>
        <w:rPr>
          <w:rFonts w:ascii="Arial Narrow" w:hAnsi="Arial Narrow" w:cs="Arial"/>
          <w:b/>
          <w:sz w:val="24"/>
          <w:szCs w:val="24"/>
        </w:rPr>
      </w:pPr>
      <w:r w:rsidRPr="00E87697">
        <w:rPr>
          <w:rFonts w:ascii="Arial Narrow" w:hAnsi="Arial Narrow" w:cs="Arial"/>
          <w:b/>
          <w:sz w:val="24"/>
          <w:szCs w:val="24"/>
        </w:rPr>
        <w:t>PIC, EXAMINATION SECTION</w:t>
      </w:r>
    </w:p>
    <w:p w:rsidR="00CA789C" w:rsidRPr="00E87697" w:rsidRDefault="00CA789C" w:rsidP="00CA789C">
      <w:pPr>
        <w:spacing w:before="100" w:beforeAutospacing="1" w:after="100" w:afterAutospacing="1"/>
        <w:jc w:val="center"/>
        <w:rPr>
          <w:rFonts w:ascii="Arial Narrow" w:hAnsi="Arial Narrow" w:cs="Arial"/>
          <w:b/>
          <w:sz w:val="24"/>
          <w:szCs w:val="24"/>
        </w:rPr>
      </w:pPr>
      <w:r w:rsidRPr="00E87697">
        <w:rPr>
          <w:rFonts w:ascii="Arial Narrow" w:hAnsi="Arial Narrow" w:cs="Arial"/>
          <w:b/>
          <w:noProof/>
          <w:sz w:val="24"/>
          <w:szCs w:val="24"/>
        </w:rPr>
        <w:drawing>
          <wp:inline distT="0" distB="0" distL="0" distR="0">
            <wp:extent cx="1543350" cy="208080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7" cstate="print"/>
                    <a:srcRect/>
                    <a:stretch>
                      <a:fillRect/>
                    </a:stretch>
                  </pic:blipFill>
                  <pic:spPr bwMode="auto">
                    <a:xfrm>
                      <a:off x="0" y="0"/>
                      <a:ext cx="1545027" cy="2083061"/>
                    </a:xfrm>
                    <a:prstGeom prst="rect">
                      <a:avLst/>
                    </a:prstGeom>
                    <a:noFill/>
                    <a:ln w="9525">
                      <a:noFill/>
                      <a:miter lim="800000"/>
                      <a:headEnd/>
                      <a:tailEnd/>
                    </a:ln>
                  </pic:spPr>
                </pic:pic>
              </a:graphicData>
            </a:graphic>
          </wp:inline>
        </w:drawing>
      </w:r>
    </w:p>
    <w:p w:rsidR="00CA789C" w:rsidRPr="00E87697" w:rsidRDefault="00CA789C" w:rsidP="00CA789C">
      <w:pPr>
        <w:spacing w:before="100" w:beforeAutospacing="1" w:after="100" w:afterAutospacing="1"/>
        <w:jc w:val="center"/>
        <w:rPr>
          <w:rFonts w:ascii="Arial Narrow" w:hAnsi="Arial Narrow" w:cs="Arial"/>
          <w:b/>
          <w:sz w:val="24"/>
          <w:szCs w:val="24"/>
        </w:rPr>
      </w:pPr>
    </w:p>
    <w:p w:rsidR="00CA789C" w:rsidRPr="00E77507" w:rsidRDefault="00CA789C" w:rsidP="00CA789C">
      <w:pPr>
        <w:spacing w:before="100" w:beforeAutospacing="1" w:after="100" w:afterAutospacing="1"/>
        <w:jc w:val="center"/>
        <w:rPr>
          <w:rFonts w:ascii="Arial Narrow" w:hAnsi="Arial Narrow" w:cs="Arial"/>
          <w:b/>
          <w:bCs/>
          <w:sz w:val="28"/>
          <w:szCs w:val="24"/>
        </w:rPr>
      </w:pPr>
      <w:r w:rsidRPr="00E77507">
        <w:rPr>
          <w:rFonts w:ascii="Arial Narrow" w:hAnsi="Arial Narrow" w:cs="Arial"/>
          <w:b/>
          <w:bCs/>
          <w:sz w:val="28"/>
          <w:szCs w:val="24"/>
        </w:rPr>
        <w:t>COLLEGE OF ENGINEERING AND TECHNOLOGY</w:t>
      </w:r>
    </w:p>
    <w:p w:rsidR="00CA789C" w:rsidRPr="00E87697" w:rsidRDefault="00CA789C" w:rsidP="00E77507">
      <w:pPr>
        <w:spacing w:after="0"/>
        <w:jc w:val="center"/>
        <w:rPr>
          <w:rFonts w:ascii="Arial Narrow" w:hAnsi="Arial Narrow" w:cs="Arial"/>
          <w:b/>
          <w:bCs/>
          <w:sz w:val="24"/>
          <w:szCs w:val="24"/>
        </w:rPr>
      </w:pPr>
      <w:r w:rsidRPr="00E87697">
        <w:rPr>
          <w:rFonts w:ascii="Arial Narrow" w:hAnsi="Arial Narrow" w:cs="Arial"/>
          <w:b/>
          <w:bCs/>
          <w:sz w:val="24"/>
          <w:szCs w:val="24"/>
        </w:rPr>
        <w:t xml:space="preserve">(A Constituent College of </w:t>
      </w:r>
      <w:proofErr w:type="spellStart"/>
      <w:r w:rsidRPr="00E87697">
        <w:rPr>
          <w:rFonts w:ascii="Arial Narrow" w:hAnsi="Arial Narrow" w:cs="Arial"/>
          <w:b/>
          <w:bCs/>
          <w:sz w:val="24"/>
          <w:szCs w:val="24"/>
        </w:rPr>
        <w:t>Biju</w:t>
      </w:r>
      <w:proofErr w:type="spellEnd"/>
      <w:r w:rsidRPr="00E87697">
        <w:rPr>
          <w:rFonts w:ascii="Arial Narrow" w:hAnsi="Arial Narrow" w:cs="Arial"/>
          <w:b/>
          <w:bCs/>
          <w:sz w:val="24"/>
          <w:szCs w:val="24"/>
        </w:rPr>
        <w:t xml:space="preserve"> </w:t>
      </w:r>
      <w:proofErr w:type="spellStart"/>
      <w:r w:rsidRPr="00E87697">
        <w:rPr>
          <w:rFonts w:ascii="Arial Narrow" w:hAnsi="Arial Narrow" w:cs="Arial"/>
          <w:b/>
          <w:bCs/>
          <w:sz w:val="24"/>
          <w:szCs w:val="24"/>
        </w:rPr>
        <w:t>Patnik</w:t>
      </w:r>
      <w:proofErr w:type="spellEnd"/>
      <w:r w:rsidRPr="00E87697">
        <w:rPr>
          <w:rFonts w:ascii="Arial Narrow" w:hAnsi="Arial Narrow" w:cs="Arial"/>
          <w:b/>
          <w:bCs/>
          <w:sz w:val="24"/>
          <w:szCs w:val="24"/>
        </w:rPr>
        <w:t xml:space="preserve"> University of Technology)</w:t>
      </w:r>
    </w:p>
    <w:p w:rsidR="00E77507" w:rsidRPr="00AD4C36" w:rsidRDefault="00E77507" w:rsidP="00E77507">
      <w:pPr>
        <w:tabs>
          <w:tab w:val="left" w:pos="510"/>
          <w:tab w:val="center" w:pos="5985"/>
        </w:tabs>
        <w:spacing w:after="0"/>
        <w:ind w:right="-1440"/>
        <w:rPr>
          <w:b/>
          <w:color w:val="FF00FF"/>
        </w:rPr>
      </w:pPr>
      <w:r>
        <w:rPr>
          <w:b/>
          <w:color w:val="FF00FF"/>
        </w:rPr>
        <w:tab/>
        <w:t xml:space="preserve">                                           </w:t>
      </w:r>
      <w:r w:rsidRPr="00AD4C36">
        <w:rPr>
          <w:b/>
          <w:color w:val="FF00FF"/>
        </w:rPr>
        <w:t xml:space="preserve">Techno Campus, </w:t>
      </w:r>
      <w:r>
        <w:rPr>
          <w:b/>
          <w:color w:val="FF00FF"/>
        </w:rPr>
        <w:t xml:space="preserve">Ghatikia, </w:t>
      </w:r>
      <w:r w:rsidRPr="00AD4C36">
        <w:rPr>
          <w:b/>
          <w:color w:val="FF00FF"/>
        </w:rPr>
        <w:t>P.O.</w:t>
      </w:r>
      <w:r>
        <w:rPr>
          <w:b/>
          <w:color w:val="FF00FF"/>
        </w:rPr>
        <w:t>:</w:t>
      </w:r>
      <w:r w:rsidRPr="00AD4C36">
        <w:rPr>
          <w:b/>
          <w:color w:val="FF00FF"/>
        </w:rPr>
        <w:t xml:space="preserve"> -</w:t>
      </w:r>
      <w:r>
        <w:rPr>
          <w:b/>
          <w:color w:val="FF00FF"/>
        </w:rPr>
        <w:t>Mahalaxmivihar</w:t>
      </w:r>
      <w:r w:rsidRPr="00AD4C36">
        <w:rPr>
          <w:b/>
          <w:color w:val="FF00FF"/>
        </w:rPr>
        <w:t>,</w:t>
      </w:r>
    </w:p>
    <w:p w:rsidR="00E77507" w:rsidRPr="00AD4C36" w:rsidRDefault="00E77507" w:rsidP="00E77507">
      <w:pPr>
        <w:tabs>
          <w:tab w:val="left" w:pos="510"/>
          <w:tab w:val="center" w:pos="5985"/>
        </w:tabs>
        <w:spacing w:after="0"/>
        <w:ind w:right="-1440"/>
        <w:rPr>
          <w:b/>
          <w:color w:val="FF00FF"/>
        </w:rPr>
      </w:pPr>
      <w:r>
        <w:rPr>
          <w:b/>
          <w:color w:val="FF00FF"/>
        </w:rPr>
        <w:tab/>
        <w:t xml:space="preserve">                                                       </w:t>
      </w:r>
      <w:r w:rsidRPr="00AD4C36">
        <w:rPr>
          <w:b/>
          <w:color w:val="FF00FF"/>
        </w:rPr>
        <w:t>BHUBANESWAR -7510</w:t>
      </w:r>
      <w:r>
        <w:rPr>
          <w:b/>
          <w:color w:val="FF00FF"/>
        </w:rPr>
        <w:t>29</w:t>
      </w:r>
      <w:r w:rsidRPr="00AD4C36">
        <w:rPr>
          <w:b/>
          <w:color w:val="FF00FF"/>
        </w:rPr>
        <w:t xml:space="preserve">, </w:t>
      </w:r>
      <w:r>
        <w:rPr>
          <w:b/>
          <w:color w:val="FF00FF"/>
        </w:rPr>
        <w:t xml:space="preserve">ODISHA, </w:t>
      </w:r>
      <w:r w:rsidRPr="00AD4C36">
        <w:rPr>
          <w:b/>
          <w:color w:val="FF00FF"/>
        </w:rPr>
        <w:t>INDIA</w:t>
      </w:r>
    </w:p>
    <w:p w:rsidR="00E77507" w:rsidRDefault="00E77507"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8B096F" w:rsidRDefault="008B096F" w:rsidP="00CA789C">
      <w:pPr>
        <w:widowControl w:val="0"/>
        <w:autoSpaceDE w:val="0"/>
        <w:autoSpaceDN w:val="0"/>
        <w:adjustRightInd w:val="0"/>
        <w:spacing w:before="28"/>
        <w:ind w:left="3600"/>
        <w:rPr>
          <w:rFonts w:ascii="Arial Narrow" w:hAnsi="Arial Narrow" w:cs="Arial"/>
          <w:b/>
          <w:sz w:val="24"/>
          <w:szCs w:val="24"/>
        </w:rPr>
      </w:pPr>
    </w:p>
    <w:p w:rsidR="00CA789C" w:rsidRPr="00E87697" w:rsidRDefault="00CA789C" w:rsidP="00CA789C">
      <w:pPr>
        <w:widowControl w:val="0"/>
        <w:autoSpaceDE w:val="0"/>
        <w:autoSpaceDN w:val="0"/>
        <w:adjustRightInd w:val="0"/>
        <w:spacing w:before="28"/>
        <w:ind w:left="3600"/>
        <w:rPr>
          <w:rFonts w:ascii="Arial Narrow" w:hAnsi="Arial Narrow" w:cs="Arial"/>
          <w:b/>
          <w:sz w:val="24"/>
          <w:szCs w:val="24"/>
          <w:u w:val="single"/>
        </w:rPr>
      </w:pPr>
      <w:r w:rsidRPr="00E87697">
        <w:rPr>
          <w:rFonts w:ascii="Arial Narrow" w:hAnsi="Arial Narrow" w:cs="Arial"/>
          <w:b/>
          <w:sz w:val="24"/>
          <w:szCs w:val="24"/>
        </w:rPr>
        <w:t xml:space="preserve">  </w:t>
      </w:r>
      <w:r w:rsidRPr="00E87697">
        <w:rPr>
          <w:rFonts w:ascii="Arial Narrow" w:hAnsi="Arial Narrow" w:cs="Arial"/>
          <w:b/>
          <w:bCs/>
          <w:spacing w:val="-2"/>
          <w:sz w:val="24"/>
          <w:szCs w:val="24"/>
          <w:u w:val="single"/>
        </w:rPr>
        <w:t>IN</w:t>
      </w:r>
      <w:r w:rsidRPr="00E87697">
        <w:rPr>
          <w:rFonts w:ascii="Arial Narrow" w:hAnsi="Arial Narrow" w:cs="Arial"/>
          <w:b/>
          <w:bCs/>
          <w:spacing w:val="-6"/>
          <w:sz w:val="24"/>
          <w:szCs w:val="24"/>
          <w:u w:val="single"/>
        </w:rPr>
        <w:t>V</w:t>
      </w:r>
      <w:r w:rsidRPr="00E87697">
        <w:rPr>
          <w:rFonts w:ascii="Arial Narrow" w:hAnsi="Arial Narrow" w:cs="Arial"/>
          <w:b/>
          <w:bCs/>
          <w:spacing w:val="-2"/>
          <w:sz w:val="24"/>
          <w:szCs w:val="24"/>
          <w:u w:val="single"/>
        </w:rPr>
        <w:t>I</w:t>
      </w:r>
      <w:r w:rsidRPr="00E87697">
        <w:rPr>
          <w:rFonts w:ascii="Arial Narrow" w:hAnsi="Arial Narrow" w:cs="Arial"/>
          <w:b/>
          <w:bCs/>
          <w:spacing w:val="-5"/>
          <w:sz w:val="24"/>
          <w:szCs w:val="24"/>
          <w:u w:val="single"/>
        </w:rPr>
        <w:t>T</w:t>
      </w:r>
      <w:r w:rsidRPr="00E87697">
        <w:rPr>
          <w:rFonts w:ascii="Arial Narrow" w:hAnsi="Arial Narrow" w:cs="Arial"/>
          <w:b/>
          <w:bCs/>
          <w:spacing w:val="-2"/>
          <w:sz w:val="24"/>
          <w:szCs w:val="24"/>
          <w:u w:val="single"/>
        </w:rPr>
        <w:t>A</w:t>
      </w:r>
      <w:r w:rsidRPr="00E87697">
        <w:rPr>
          <w:rFonts w:ascii="Arial Narrow" w:hAnsi="Arial Narrow" w:cs="Arial"/>
          <w:b/>
          <w:bCs/>
          <w:sz w:val="24"/>
          <w:szCs w:val="24"/>
          <w:u w:val="single"/>
        </w:rPr>
        <w:t>T</w:t>
      </w:r>
      <w:r w:rsidRPr="00E87697">
        <w:rPr>
          <w:rFonts w:ascii="Arial Narrow" w:hAnsi="Arial Narrow" w:cs="Arial"/>
          <w:b/>
          <w:bCs/>
          <w:spacing w:val="-6"/>
          <w:sz w:val="24"/>
          <w:szCs w:val="24"/>
          <w:u w:val="single"/>
        </w:rPr>
        <w:t>I</w:t>
      </w:r>
      <w:r w:rsidRPr="00E87697">
        <w:rPr>
          <w:rFonts w:ascii="Arial Narrow" w:hAnsi="Arial Narrow" w:cs="Arial"/>
          <w:b/>
          <w:bCs/>
          <w:spacing w:val="-3"/>
          <w:sz w:val="24"/>
          <w:szCs w:val="24"/>
          <w:u w:val="single"/>
        </w:rPr>
        <w:t>O</w:t>
      </w:r>
      <w:r w:rsidRPr="00E87697">
        <w:rPr>
          <w:rFonts w:ascii="Arial Narrow" w:hAnsi="Arial Narrow" w:cs="Arial"/>
          <w:b/>
          <w:bCs/>
          <w:sz w:val="24"/>
          <w:szCs w:val="24"/>
          <w:u w:val="single"/>
        </w:rPr>
        <w:t>N</w:t>
      </w:r>
      <w:r w:rsidRPr="00E87697">
        <w:rPr>
          <w:rFonts w:ascii="Arial Narrow" w:hAnsi="Arial Narrow" w:cs="Arial"/>
          <w:b/>
          <w:bCs/>
          <w:spacing w:val="-4"/>
          <w:sz w:val="24"/>
          <w:szCs w:val="24"/>
          <w:u w:val="single"/>
        </w:rPr>
        <w:t xml:space="preserve"> </w:t>
      </w:r>
      <w:r w:rsidRPr="00E87697">
        <w:rPr>
          <w:rFonts w:ascii="Arial Narrow" w:hAnsi="Arial Narrow" w:cs="Arial"/>
          <w:b/>
          <w:bCs/>
          <w:spacing w:val="-8"/>
          <w:sz w:val="24"/>
          <w:szCs w:val="24"/>
          <w:u w:val="single"/>
        </w:rPr>
        <w:t>F</w:t>
      </w:r>
      <w:r w:rsidRPr="00E87697">
        <w:rPr>
          <w:rFonts w:ascii="Arial Narrow" w:hAnsi="Arial Narrow" w:cs="Arial"/>
          <w:b/>
          <w:bCs/>
          <w:spacing w:val="2"/>
          <w:sz w:val="24"/>
          <w:szCs w:val="24"/>
          <w:u w:val="single"/>
        </w:rPr>
        <w:t>O</w:t>
      </w:r>
      <w:r w:rsidRPr="00E87697">
        <w:rPr>
          <w:rFonts w:ascii="Arial Narrow" w:hAnsi="Arial Narrow" w:cs="Arial"/>
          <w:b/>
          <w:bCs/>
          <w:sz w:val="24"/>
          <w:szCs w:val="24"/>
          <w:u w:val="single"/>
        </w:rPr>
        <w:t>R</w:t>
      </w:r>
      <w:r w:rsidRPr="00E87697">
        <w:rPr>
          <w:rFonts w:ascii="Arial Narrow" w:hAnsi="Arial Narrow" w:cs="Arial"/>
          <w:b/>
          <w:bCs/>
          <w:spacing w:val="-9"/>
          <w:sz w:val="24"/>
          <w:szCs w:val="24"/>
          <w:u w:val="single"/>
        </w:rPr>
        <w:t xml:space="preserve"> </w:t>
      </w:r>
      <w:r w:rsidRPr="00E87697">
        <w:rPr>
          <w:rFonts w:ascii="Arial Narrow" w:hAnsi="Arial Narrow" w:cs="Arial"/>
          <w:b/>
          <w:bCs/>
          <w:sz w:val="24"/>
          <w:szCs w:val="24"/>
          <w:u w:val="single"/>
        </w:rPr>
        <w:t>B</w:t>
      </w:r>
      <w:r w:rsidRPr="00E87697">
        <w:rPr>
          <w:rFonts w:ascii="Arial Narrow" w:hAnsi="Arial Narrow" w:cs="Arial"/>
          <w:b/>
          <w:bCs/>
          <w:spacing w:val="-2"/>
          <w:sz w:val="24"/>
          <w:szCs w:val="24"/>
          <w:u w:val="single"/>
        </w:rPr>
        <w:t>I</w:t>
      </w:r>
      <w:r w:rsidRPr="00E87697">
        <w:rPr>
          <w:rFonts w:ascii="Arial Narrow" w:hAnsi="Arial Narrow" w:cs="Arial"/>
          <w:b/>
          <w:bCs/>
          <w:spacing w:val="-6"/>
          <w:sz w:val="24"/>
          <w:szCs w:val="24"/>
          <w:u w:val="single"/>
        </w:rPr>
        <w:t>D</w:t>
      </w:r>
      <w:r w:rsidRPr="00E87697">
        <w:rPr>
          <w:rFonts w:ascii="Arial Narrow" w:hAnsi="Arial Narrow" w:cs="Arial"/>
          <w:b/>
          <w:bCs/>
          <w:sz w:val="24"/>
          <w:szCs w:val="24"/>
          <w:u w:val="single"/>
        </w:rPr>
        <w:t>S</w:t>
      </w:r>
      <w:r w:rsidRPr="00E87697">
        <w:rPr>
          <w:rFonts w:ascii="Arial Narrow" w:hAnsi="Arial Narrow" w:cs="Arial"/>
          <w:b/>
          <w:bCs/>
          <w:spacing w:val="-4"/>
          <w:sz w:val="24"/>
          <w:szCs w:val="24"/>
          <w:u w:val="single"/>
        </w:rPr>
        <w:t xml:space="preserve"> </w:t>
      </w:r>
    </w:p>
    <w:p w:rsidR="00CA789C" w:rsidRPr="00E87697" w:rsidRDefault="00CA789C" w:rsidP="00CA789C">
      <w:pPr>
        <w:widowControl w:val="0"/>
        <w:tabs>
          <w:tab w:val="left" w:pos="720"/>
        </w:tabs>
        <w:autoSpaceDE w:val="0"/>
        <w:autoSpaceDN w:val="0"/>
        <w:adjustRightInd w:val="0"/>
        <w:ind w:left="630" w:right="73" w:hanging="517"/>
        <w:jc w:val="both"/>
        <w:rPr>
          <w:rFonts w:ascii="Arial Narrow" w:hAnsi="Arial Narrow" w:cs="Arial"/>
          <w:sz w:val="24"/>
          <w:szCs w:val="24"/>
        </w:rPr>
      </w:pPr>
      <w:r w:rsidRPr="00E87697">
        <w:rPr>
          <w:rFonts w:ascii="Arial Narrow" w:hAnsi="Arial Narrow" w:cs="Arial"/>
          <w:b/>
          <w:sz w:val="24"/>
          <w:szCs w:val="24"/>
        </w:rPr>
        <w:t xml:space="preserve">         Principal, College of Engineering &amp; Technology</w:t>
      </w:r>
      <w:r w:rsidRPr="00E87697">
        <w:rPr>
          <w:rFonts w:ascii="Arial Narrow" w:hAnsi="Arial Narrow" w:cs="Arial"/>
          <w:sz w:val="24"/>
          <w:szCs w:val="24"/>
        </w:rPr>
        <w:t xml:space="preserve">, Bhubaneswar </w:t>
      </w:r>
      <w:r w:rsidRPr="00E87697">
        <w:rPr>
          <w:rFonts w:ascii="Arial Narrow" w:hAnsi="Arial Narrow" w:cs="Arial"/>
          <w:spacing w:val="-8"/>
          <w:sz w:val="24"/>
          <w:szCs w:val="24"/>
        </w:rPr>
        <w:t>invites</w:t>
      </w:r>
      <w:r w:rsidRPr="00E87697">
        <w:rPr>
          <w:rFonts w:ascii="Arial Narrow" w:hAnsi="Arial Narrow" w:cs="Arial"/>
          <w:spacing w:val="2"/>
          <w:sz w:val="24"/>
          <w:szCs w:val="24"/>
        </w:rPr>
        <w:t xml:space="preserve"> </w:t>
      </w:r>
      <w:r w:rsidRPr="00E87697">
        <w:rPr>
          <w:rFonts w:ascii="Arial Narrow" w:hAnsi="Arial Narrow" w:cs="Arial"/>
          <w:spacing w:val="-2"/>
          <w:sz w:val="24"/>
          <w:szCs w:val="24"/>
        </w:rPr>
        <w:t>s</w:t>
      </w:r>
      <w:r w:rsidRPr="00E87697">
        <w:rPr>
          <w:rFonts w:ascii="Arial Narrow" w:hAnsi="Arial Narrow" w:cs="Arial"/>
          <w:spacing w:val="-8"/>
          <w:sz w:val="24"/>
          <w:szCs w:val="24"/>
        </w:rPr>
        <w:t>e</w:t>
      </w:r>
      <w:r w:rsidRPr="00E87697">
        <w:rPr>
          <w:rFonts w:ascii="Arial Narrow" w:hAnsi="Arial Narrow" w:cs="Arial"/>
          <w:spacing w:val="-3"/>
          <w:sz w:val="24"/>
          <w:szCs w:val="24"/>
        </w:rPr>
        <w:t>a</w:t>
      </w:r>
      <w:r w:rsidRPr="00E87697">
        <w:rPr>
          <w:rFonts w:ascii="Arial Narrow" w:hAnsi="Arial Narrow" w:cs="Arial"/>
          <w:spacing w:val="2"/>
          <w:sz w:val="24"/>
          <w:szCs w:val="24"/>
        </w:rPr>
        <w:t>l</w:t>
      </w:r>
      <w:r w:rsidRPr="00E87697">
        <w:rPr>
          <w:rFonts w:ascii="Arial Narrow" w:hAnsi="Arial Narrow" w:cs="Arial"/>
          <w:spacing w:val="-3"/>
          <w:sz w:val="24"/>
          <w:szCs w:val="24"/>
        </w:rPr>
        <w:t>e</w:t>
      </w:r>
      <w:r w:rsidRPr="00E87697">
        <w:rPr>
          <w:rFonts w:ascii="Arial Narrow" w:hAnsi="Arial Narrow" w:cs="Arial"/>
          <w:sz w:val="24"/>
          <w:szCs w:val="24"/>
        </w:rPr>
        <w:t>d</w:t>
      </w:r>
      <w:r w:rsidRPr="00E87697">
        <w:rPr>
          <w:rFonts w:ascii="Arial Narrow" w:hAnsi="Arial Narrow" w:cs="Arial"/>
          <w:spacing w:val="-1"/>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sz w:val="24"/>
          <w:szCs w:val="24"/>
        </w:rPr>
        <w:t>i</w:t>
      </w:r>
      <w:r w:rsidRPr="00E87697">
        <w:rPr>
          <w:rFonts w:ascii="Arial Narrow" w:hAnsi="Arial Narrow" w:cs="Arial"/>
          <w:sz w:val="24"/>
          <w:szCs w:val="24"/>
        </w:rPr>
        <w:t>ds</w:t>
      </w:r>
      <w:r w:rsidRPr="00E87697">
        <w:rPr>
          <w:rFonts w:ascii="Arial Narrow" w:hAnsi="Arial Narrow" w:cs="Arial"/>
          <w:spacing w:val="2"/>
          <w:sz w:val="24"/>
          <w:szCs w:val="24"/>
        </w:rPr>
        <w:t xml:space="preserve"> </w:t>
      </w:r>
      <w:r w:rsidRPr="00E87697">
        <w:rPr>
          <w:rFonts w:ascii="Arial Narrow" w:hAnsi="Arial Narrow" w:cs="Arial"/>
          <w:spacing w:val="-10"/>
          <w:sz w:val="24"/>
          <w:szCs w:val="24"/>
        </w:rPr>
        <w:t>f</w:t>
      </w:r>
      <w:r w:rsidRPr="00E87697">
        <w:rPr>
          <w:rFonts w:ascii="Arial Narrow" w:hAnsi="Arial Narrow" w:cs="Arial"/>
          <w:spacing w:val="5"/>
          <w:sz w:val="24"/>
          <w:szCs w:val="24"/>
        </w:rPr>
        <w:t>r</w:t>
      </w:r>
      <w:r w:rsidRPr="00E87697">
        <w:rPr>
          <w:rFonts w:ascii="Arial Narrow" w:hAnsi="Arial Narrow" w:cs="Arial"/>
          <w:spacing w:val="-10"/>
          <w:sz w:val="24"/>
          <w:szCs w:val="24"/>
        </w:rPr>
        <w:t>o</w:t>
      </w:r>
      <w:r w:rsidRPr="00E87697">
        <w:rPr>
          <w:rFonts w:ascii="Arial Narrow" w:hAnsi="Arial Narrow" w:cs="Arial"/>
          <w:sz w:val="24"/>
          <w:szCs w:val="24"/>
        </w:rPr>
        <w:t>m</w:t>
      </w:r>
      <w:r w:rsidRPr="00E87697">
        <w:rPr>
          <w:rFonts w:ascii="Arial Narrow" w:hAnsi="Arial Narrow" w:cs="Arial"/>
          <w:spacing w:val="4"/>
          <w:sz w:val="24"/>
          <w:szCs w:val="24"/>
        </w:rPr>
        <w:t xml:space="preserve"> </w:t>
      </w:r>
      <w:r w:rsidRPr="00E87697">
        <w:rPr>
          <w:rFonts w:ascii="Arial Narrow" w:hAnsi="Arial Narrow" w:cs="Arial"/>
          <w:spacing w:val="-8"/>
          <w:sz w:val="24"/>
          <w:szCs w:val="24"/>
        </w:rPr>
        <w:t>e</w:t>
      </w:r>
      <w:r w:rsidRPr="00E87697">
        <w:rPr>
          <w:rFonts w:ascii="Arial Narrow" w:hAnsi="Arial Narrow" w:cs="Arial"/>
          <w:spacing w:val="-3"/>
          <w:sz w:val="24"/>
          <w:szCs w:val="24"/>
        </w:rPr>
        <w:t>l</w:t>
      </w:r>
      <w:r w:rsidRPr="00E87697">
        <w:rPr>
          <w:rFonts w:ascii="Arial Narrow" w:hAnsi="Arial Narrow" w:cs="Arial"/>
          <w:spacing w:val="2"/>
          <w:sz w:val="24"/>
          <w:szCs w:val="24"/>
        </w:rPr>
        <w:t>i</w:t>
      </w:r>
      <w:r w:rsidRPr="00E87697">
        <w:rPr>
          <w:rFonts w:ascii="Arial Narrow" w:hAnsi="Arial Narrow" w:cs="Arial"/>
          <w:spacing w:val="-5"/>
          <w:sz w:val="24"/>
          <w:szCs w:val="24"/>
        </w:rPr>
        <w:t>g</w:t>
      </w:r>
      <w:r w:rsidRPr="00E87697">
        <w:rPr>
          <w:rFonts w:ascii="Arial Narrow" w:hAnsi="Arial Narrow" w:cs="Arial"/>
          <w:spacing w:val="2"/>
          <w:sz w:val="24"/>
          <w:szCs w:val="24"/>
        </w:rPr>
        <w:t>i</w:t>
      </w:r>
      <w:r w:rsidRPr="00E87697">
        <w:rPr>
          <w:rFonts w:ascii="Arial Narrow" w:hAnsi="Arial Narrow" w:cs="Arial"/>
          <w:spacing w:val="-10"/>
          <w:sz w:val="24"/>
          <w:szCs w:val="24"/>
        </w:rPr>
        <w:t>b</w:t>
      </w:r>
      <w:r w:rsidRPr="00E87697">
        <w:rPr>
          <w:rFonts w:ascii="Arial Narrow" w:hAnsi="Arial Narrow" w:cs="Arial"/>
          <w:spacing w:val="2"/>
          <w:sz w:val="24"/>
          <w:szCs w:val="24"/>
        </w:rPr>
        <w:t>l</w:t>
      </w:r>
      <w:r w:rsidRPr="00E87697">
        <w:rPr>
          <w:rFonts w:ascii="Arial Narrow" w:hAnsi="Arial Narrow" w:cs="Arial"/>
          <w:sz w:val="24"/>
          <w:szCs w:val="24"/>
        </w:rPr>
        <w:t>e</w:t>
      </w:r>
      <w:r w:rsidRPr="00E87697">
        <w:rPr>
          <w:rFonts w:ascii="Arial Narrow" w:hAnsi="Arial Narrow" w:cs="Arial"/>
          <w:spacing w:val="2"/>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sz w:val="24"/>
          <w:szCs w:val="24"/>
        </w:rPr>
        <w:t>i</w:t>
      </w:r>
      <w:r w:rsidRPr="00E87697">
        <w:rPr>
          <w:rFonts w:ascii="Arial Narrow" w:hAnsi="Arial Narrow" w:cs="Arial"/>
          <w:sz w:val="24"/>
          <w:szCs w:val="24"/>
        </w:rPr>
        <w:t>dd</w:t>
      </w:r>
      <w:r w:rsidRPr="00E87697">
        <w:rPr>
          <w:rFonts w:ascii="Arial Narrow" w:hAnsi="Arial Narrow" w:cs="Arial"/>
          <w:spacing w:val="-8"/>
          <w:sz w:val="24"/>
          <w:szCs w:val="24"/>
        </w:rPr>
        <w:t>e</w:t>
      </w:r>
      <w:r w:rsidRPr="00E87697">
        <w:rPr>
          <w:rFonts w:ascii="Arial Narrow" w:hAnsi="Arial Narrow" w:cs="Arial"/>
          <w:sz w:val="24"/>
          <w:szCs w:val="24"/>
        </w:rPr>
        <w:t>rs</w:t>
      </w:r>
      <w:r w:rsidRPr="00E87697">
        <w:rPr>
          <w:rFonts w:ascii="Arial Narrow" w:hAnsi="Arial Narrow" w:cs="Arial"/>
          <w:spacing w:val="2"/>
          <w:sz w:val="24"/>
          <w:szCs w:val="24"/>
        </w:rPr>
        <w:t xml:space="preserve"> </w:t>
      </w:r>
      <w:r w:rsidRPr="00E87697">
        <w:rPr>
          <w:rFonts w:ascii="Arial Narrow" w:hAnsi="Arial Narrow" w:cs="Arial"/>
          <w:spacing w:val="-5"/>
          <w:sz w:val="24"/>
          <w:szCs w:val="24"/>
        </w:rPr>
        <w:t>f</w:t>
      </w:r>
      <w:r w:rsidRPr="00E87697">
        <w:rPr>
          <w:rFonts w:ascii="Arial Narrow" w:hAnsi="Arial Narrow" w:cs="Arial"/>
          <w:spacing w:val="-10"/>
          <w:sz w:val="24"/>
          <w:szCs w:val="24"/>
        </w:rPr>
        <w:t>o</w:t>
      </w:r>
      <w:r w:rsidRPr="00E87697">
        <w:rPr>
          <w:rFonts w:ascii="Arial Narrow" w:hAnsi="Arial Narrow" w:cs="Arial"/>
          <w:sz w:val="24"/>
          <w:szCs w:val="24"/>
        </w:rPr>
        <w:t>r</w:t>
      </w:r>
      <w:r w:rsidRPr="00E87697">
        <w:rPr>
          <w:rFonts w:ascii="Arial Narrow" w:hAnsi="Arial Narrow" w:cs="Arial"/>
          <w:spacing w:val="3"/>
          <w:sz w:val="24"/>
          <w:szCs w:val="24"/>
        </w:rPr>
        <w:t xml:space="preserve"> </w:t>
      </w:r>
      <w:r w:rsidRPr="00E87697">
        <w:rPr>
          <w:rFonts w:ascii="Arial Narrow" w:hAnsi="Arial Narrow" w:cs="Arial"/>
          <w:spacing w:val="-2"/>
          <w:sz w:val="24"/>
          <w:szCs w:val="24"/>
        </w:rPr>
        <w:t>s</w:t>
      </w:r>
      <w:r w:rsidRPr="00E87697">
        <w:rPr>
          <w:rFonts w:ascii="Arial Narrow" w:hAnsi="Arial Narrow" w:cs="Arial"/>
          <w:spacing w:val="-5"/>
          <w:sz w:val="24"/>
          <w:szCs w:val="24"/>
        </w:rPr>
        <w:t>u</w:t>
      </w:r>
      <w:r w:rsidRPr="00E87697">
        <w:rPr>
          <w:rFonts w:ascii="Arial Narrow" w:hAnsi="Arial Narrow" w:cs="Arial"/>
          <w:sz w:val="24"/>
          <w:szCs w:val="24"/>
        </w:rPr>
        <w:t>p</w:t>
      </w:r>
      <w:r w:rsidRPr="00E87697">
        <w:rPr>
          <w:rFonts w:ascii="Arial Narrow" w:hAnsi="Arial Narrow" w:cs="Arial"/>
          <w:spacing w:val="-5"/>
          <w:sz w:val="24"/>
          <w:szCs w:val="24"/>
        </w:rPr>
        <w:t>p</w:t>
      </w:r>
      <w:r w:rsidRPr="00E87697">
        <w:rPr>
          <w:rFonts w:ascii="Arial Narrow" w:hAnsi="Arial Narrow" w:cs="Arial"/>
          <w:spacing w:val="2"/>
          <w:w w:val="101"/>
          <w:sz w:val="24"/>
          <w:szCs w:val="24"/>
        </w:rPr>
        <w:t>l</w:t>
      </w:r>
      <w:r w:rsidRPr="00E87697">
        <w:rPr>
          <w:rFonts w:ascii="Arial Narrow" w:hAnsi="Arial Narrow" w:cs="Arial"/>
          <w:sz w:val="24"/>
          <w:szCs w:val="24"/>
        </w:rPr>
        <w:t xml:space="preserve">y </w:t>
      </w:r>
      <w:r w:rsidRPr="00E87697">
        <w:rPr>
          <w:rFonts w:ascii="Arial Narrow" w:hAnsi="Arial Narrow" w:cs="Arial"/>
          <w:spacing w:val="-5"/>
          <w:sz w:val="24"/>
          <w:szCs w:val="24"/>
        </w:rPr>
        <w:t>o</w:t>
      </w:r>
      <w:r w:rsidRPr="00E87697">
        <w:rPr>
          <w:rFonts w:ascii="Arial Narrow" w:hAnsi="Arial Narrow" w:cs="Arial"/>
          <w:sz w:val="24"/>
          <w:szCs w:val="24"/>
        </w:rPr>
        <w:t xml:space="preserve">f </w:t>
      </w:r>
      <w:r>
        <w:rPr>
          <w:rFonts w:ascii="Arial Narrow" w:hAnsi="Arial Narrow" w:cs="Arial"/>
          <w:sz w:val="24"/>
          <w:szCs w:val="24"/>
        </w:rPr>
        <w:t>50 CPM multi printer (photo copy; scanning; printing machine) to Examination Section.</w:t>
      </w:r>
    </w:p>
    <w:p w:rsidR="00CA789C" w:rsidRPr="00E87697" w:rsidRDefault="00CA789C" w:rsidP="00CA789C">
      <w:pPr>
        <w:widowControl w:val="0"/>
        <w:autoSpaceDE w:val="0"/>
        <w:autoSpaceDN w:val="0"/>
        <w:adjustRightInd w:val="0"/>
        <w:spacing w:before="10" w:line="220" w:lineRule="exact"/>
        <w:jc w:val="both"/>
        <w:rPr>
          <w:rFonts w:ascii="Arial Narrow" w:hAnsi="Arial Narrow" w:cs="Arial"/>
          <w:sz w:val="24"/>
          <w:szCs w:val="24"/>
        </w:rPr>
      </w:pPr>
    </w:p>
    <w:p w:rsidR="00CA789C" w:rsidRPr="00E87697" w:rsidRDefault="00CA789C" w:rsidP="00CA789C">
      <w:pPr>
        <w:widowControl w:val="0"/>
        <w:tabs>
          <w:tab w:val="left" w:pos="780"/>
          <w:tab w:val="left" w:pos="810"/>
          <w:tab w:val="left" w:pos="7650"/>
        </w:tabs>
        <w:autoSpaceDE w:val="0"/>
        <w:autoSpaceDN w:val="0"/>
        <w:adjustRightInd w:val="0"/>
        <w:ind w:left="720" w:right="593" w:hanging="642"/>
        <w:jc w:val="both"/>
        <w:rPr>
          <w:rFonts w:ascii="Arial Narrow" w:hAnsi="Arial Narrow" w:cs="Arial"/>
          <w:b/>
          <w:sz w:val="24"/>
          <w:szCs w:val="24"/>
          <w:u w:val="single"/>
        </w:rPr>
      </w:pPr>
      <w:r w:rsidRPr="00E87697">
        <w:rPr>
          <w:rFonts w:ascii="Arial Narrow" w:hAnsi="Arial Narrow" w:cs="Arial"/>
          <w:sz w:val="24"/>
          <w:szCs w:val="24"/>
        </w:rPr>
        <w:tab/>
      </w:r>
      <w:r w:rsidRPr="00E87697">
        <w:rPr>
          <w:rFonts w:ascii="Arial Narrow" w:hAnsi="Arial Narrow" w:cs="Arial"/>
          <w:spacing w:val="-5"/>
          <w:sz w:val="24"/>
          <w:szCs w:val="24"/>
        </w:rPr>
        <w:t>I</w:t>
      </w:r>
      <w:r w:rsidRPr="00E87697">
        <w:rPr>
          <w:rFonts w:ascii="Arial Narrow" w:hAnsi="Arial Narrow" w:cs="Arial"/>
          <w:sz w:val="24"/>
          <w:szCs w:val="24"/>
        </w:rPr>
        <w:t>n</w:t>
      </w:r>
      <w:r w:rsidRPr="00E87697">
        <w:rPr>
          <w:rFonts w:ascii="Arial Narrow" w:hAnsi="Arial Narrow" w:cs="Arial"/>
          <w:spacing w:val="2"/>
          <w:sz w:val="24"/>
          <w:szCs w:val="24"/>
        </w:rPr>
        <w:t>t</w:t>
      </w:r>
      <w:r w:rsidRPr="00E87697">
        <w:rPr>
          <w:rFonts w:ascii="Arial Narrow" w:hAnsi="Arial Narrow" w:cs="Arial"/>
          <w:spacing w:val="-8"/>
          <w:sz w:val="24"/>
          <w:szCs w:val="24"/>
        </w:rPr>
        <w:t>e</w:t>
      </w:r>
      <w:r w:rsidRPr="00E87697">
        <w:rPr>
          <w:rFonts w:ascii="Arial Narrow" w:hAnsi="Arial Narrow" w:cs="Arial"/>
          <w:spacing w:val="5"/>
          <w:sz w:val="24"/>
          <w:szCs w:val="24"/>
        </w:rPr>
        <w:t>r</w:t>
      </w:r>
      <w:r w:rsidRPr="00E87697">
        <w:rPr>
          <w:rFonts w:ascii="Arial Narrow" w:hAnsi="Arial Narrow" w:cs="Arial"/>
          <w:spacing w:val="-8"/>
          <w:sz w:val="24"/>
          <w:szCs w:val="24"/>
        </w:rPr>
        <w:t>e</w:t>
      </w:r>
      <w:r w:rsidRPr="00E87697">
        <w:rPr>
          <w:rFonts w:ascii="Arial Narrow" w:hAnsi="Arial Narrow" w:cs="Arial"/>
          <w:spacing w:val="-2"/>
          <w:sz w:val="24"/>
          <w:szCs w:val="24"/>
        </w:rPr>
        <w:t>s</w:t>
      </w:r>
      <w:r w:rsidRPr="00E87697">
        <w:rPr>
          <w:rFonts w:ascii="Arial Narrow" w:hAnsi="Arial Narrow" w:cs="Arial"/>
          <w:spacing w:val="2"/>
          <w:sz w:val="24"/>
          <w:szCs w:val="24"/>
        </w:rPr>
        <w:t>t</w:t>
      </w:r>
      <w:r w:rsidRPr="00E87697">
        <w:rPr>
          <w:rFonts w:ascii="Arial Narrow" w:hAnsi="Arial Narrow" w:cs="Arial"/>
          <w:spacing w:val="-8"/>
          <w:sz w:val="24"/>
          <w:szCs w:val="24"/>
        </w:rPr>
        <w:t>e</w:t>
      </w:r>
      <w:r w:rsidRPr="00E87697">
        <w:rPr>
          <w:rFonts w:ascii="Arial Narrow" w:hAnsi="Arial Narrow" w:cs="Arial"/>
          <w:sz w:val="24"/>
          <w:szCs w:val="24"/>
        </w:rPr>
        <w:t xml:space="preserve">d </w:t>
      </w:r>
      <w:r w:rsidRPr="00E87697">
        <w:rPr>
          <w:rFonts w:ascii="Arial Narrow" w:hAnsi="Arial Narrow" w:cs="Arial"/>
          <w:spacing w:val="-8"/>
          <w:sz w:val="24"/>
          <w:szCs w:val="24"/>
        </w:rPr>
        <w:t>e</w:t>
      </w:r>
      <w:r w:rsidRPr="00E87697">
        <w:rPr>
          <w:rFonts w:ascii="Arial Narrow" w:hAnsi="Arial Narrow" w:cs="Arial"/>
          <w:spacing w:val="-3"/>
          <w:sz w:val="24"/>
          <w:szCs w:val="24"/>
        </w:rPr>
        <w:t>l</w:t>
      </w:r>
      <w:r w:rsidRPr="00E87697">
        <w:rPr>
          <w:rFonts w:ascii="Arial Narrow" w:hAnsi="Arial Narrow" w:cs="Arial"/>
          <w:spacing w:val="2"/>
          <w:sz w:val="24"/>
          <w:szCs w:val="24"/>
        </w:rPr>
        <w:t>i</w:t>
      </w:r>
      <w:r w:rsidRPr="00E87697">
        <w:rPr>
          <w:rFonts w:ascii="Arial Narrow" w:hAnsi="Arial Narrow" w:cs="Arial"/>
          <w:spacing w:val="-5"/>
          <w:sz w:val="24"/>
          <w:szCs w:val="24"/>
        </w:rPr>
        <w:t>g</w:t>
      </w:r>
      <w:r w:rsidRPr="00E87697">
        <w:rPr>
          <w:rFonts w:ascii="Arial Narrow" w:hAnsi="Arial Narrow" w:cs="Arial"/>
          <w:spacing w:val="2"/>
          <w:sz w:val="24"/>
          <w:szCs w:val="24"/>
        </w:rPr>
        <w:t>i</w:t>
      </w:r>
      <w:r w:rsidRPr="00E87697">
        <w:rPr>
          <w:rFonts w:ascii="Arial Narrow" w:hAnsi="Arial Narrow" w:cs="Arial"/>
          <w:spacing w:val="-5"/>
          <w:sz w:val="24"/>
          <w:szCs w:val="24"/>
        </w:rPr>
        <w:t>b</w:t>
      </w:r>
      <w:r w:rsidRPr="00E87697">
        <w:rPr>
          <w:rFonts w:ascii="Arial Narrow" w:hAnsi="Arial Narrow" w:cs="Arial"/>
          <w:spacing w:val="2"/>
          <w:sz w:val="24"/>
          <w:szCs w:val="24"/>
        </w:rPr>
        <w:t>l</w:t>
      </w:r>
      <w:r w:rsidRPr="00E87697">
        <w:rPr>
          <w:rFonts w:ascii="Arial Narrow" w:hAnsi="Arial Narrow" w:cs="Arial"/>
          <w:sz w:val="24"/>
          <w:szCs w:val="24"/>
        </w:rPr>
        <w:t>e</w:t>
      </w:r>
      <w:r w:rsidRPr="00E87697">
        <w:rPr>
          <w:rFonts w:ascii="Arial Narrow" w:hAnsi="Arial Narrow" w:cs="Arial"/>
          <w:spacing w:val="-3"/>
          <w:sz w:val="24"/>
          <w:szCs w:val="24"/>
        </w:rPr>
        <w:t xml:space="preserve"> </w:t>
      </w:r>
      <w:r w:rsidRPr="00E87697">
        <w:rPr>
          <w:rFonts w:ascii="Arial Narrow" w:hAnsi="Arial Narrow" w:cs="Arial"/>
          <w:spacing w:val="-10"/>
          <w:sz w:val="24"/>
          <w:szCs w:val="24"/>
        </w:rPr>
        <w:t>B</w:t>
      </w:r>
      <w:r w:rsidRPr="00E87697">
        <w:rPr>
          <w:rFonts w:ascii="Arial Narrow" w:hAnsi="Arial Narrow" w:cs="Arial"/>
          <w:spacing w:val="2"/>
          <w:sz w:val="24"/>
          <w:szCs w:val="24"/>
        </w:rPr>
        <w:t>i</w:t>
      </w:r>
      <w:r w:rsidRPr="00E87697">
        <w:rPr>
          <w:rFonts w:ascii="Arial Narrow" w:hAnsi="Arial Narrow" w:cs="Arial"/>
          <w:spacing w:val="-5"/>
          <w:sz w:val="24"/>
          <w:szCs w:val="24"/>
        </w:rPr>
        <w:t>d</w:t>
      </w:r>
      <w:r w:rsidRPr="00E87697">
        <w:rPr>
          <w:rFonts w:ascii="Arial Narrow" w:hAnsi="Arial Narrow" w:cs="Arial"/>
          <w:sz w:val="24"/>
          <w:szCs w:val="24"/>
        </w:rPr>
        <w:t>d</w:t>
      </w:r>
      <w:r w:rsidRPr="00E87697">
        <w:rPr>
          <w:rFonts w:ascii="Arial Narrow" w:hAnsi="Arial Narrow" w:cs="Arial"/>
          <w:spacing w:val="-8"/>
          <w:sz w:val="24"/>
          <w:szCs w:val="24"/>
        </w:rPr>
        <w:t>e</w:t>
      </w:r>
      <w:r w:rsidRPr="00E87697">
        <w:rPr>
          <w:rFonts w:ascii="Arial Narrow" w:hAnsi="Arial Narrow" w:cs="Arial"/>
          <w:sz w:val="24"/>
          <w:szCs w:val="24"/>
        </w:rPr>
        <w:t>rs</w:t>
      </w:r>
      <w:r w:rsidRPr="00E87697">
        <w:rPr>
          <w:rFonts w:ascii="Arial Narrow" w:hAnsi="Arial Narrow" w:cs="Arial"/>
          <w:spacing w:val="-7"/>
          <w:sz w:val="24"/>
          <w:szCs w:val="24"/>
        </w:rPr>
        <w:t xml:space="preserve"> </w:t>
      </w:r>
      <w:r w:rsidRPr="00E87697">
        <w:rPr>
          <w:rFonts w:ascii="Arial Narrow" w:hAnsi="Arial Narrow" w:cs="Arial"/>
          <w:spacing w:val="-3"/>
          <w:sz w:val="24"/>
          <w:szCs w:val="24"/>
        </w:rPr>
        <w:t>m</w:t>
      </w:r>
      <w:r w:rsidRPr="00E87697">
        <w:rPr>
          <w:rFonts w:ascii="Arial Narrow" w:hAnsi="Arial Narrow" w:cs="Arial"/>
          <w:spacing w:val="2"/>
          <w:sz w:val="24"/>
          <w:szCs w:val="24"/>
        </w:rPr>
        <w:t>a</w:t>
      </w:r>
      <w:r w:rsidRPr="00E87697">
        <w:rPr>
          <w:rFonts w:ascii="Arial Narrow" w:hAnsi="Arial Narrow" w:cs="Arial"/>
          <w:sz w:val="24"/>
          <w:szCs w:val="24"/>
        </w:rPr>
        <w:t>y</w:t>
      </w:r>
      <w:r w:rsidRPr="00E87697">
        <w:rPr>
          <w:rFonts w:ascii="Arial Narrow" w:hAnsi="Arial Narrow" w:cs="Arial"/>
          <w:spacing w:val="-6"/>
          <w:sz w:val="24"/>
          <w:szCs w:val="24"/>
        </w:rPr>
        <w:t xml:space="preserve"> </w:t>
      </w:r>
      <w:r w:rsidRPr="00E87697">
        <w:rPr>
          <w:rFonts w:ascii="Arial Narrow" w:hAnsi="Arial Narrow" w:cs="Arial"/>
          <w:spacing w:val="-5"/>
          <w:sz w:val="24"/>
          <w:szCs w:val="24"/>
        </w:rPr>
        <w:t>ob</w:t>
      </w:r>
      <w:r w:rsidRPr="00E87697">
        <w:rPr>
          <w:rFonts w:ascii="Arial Narrow" w:hAnsi="Arial Narrow" w:cs="Arial"/>
          <w:spacing w:val="2"/>
          <w:sz w:val="24"/>
          <w:szCs w:val="24"/>
        </w:rPr>
        <w:t>t</w:t>
      </w:r>
      <w:r w:rsidRPr="00E87697">
        <w:rPr>
          <w:rFonts w:ascii="Arial Narrow" w:hAnsi="Arial Narrow" w:cs="Arial"/>
          <w:spacing w:val="-3"/>
          <w:sz w:val="24"/>
          <w:szCs w:val="24"/>
        </w:rPr>
        <w:t>ai</w:t>
      </w:r>
      <w:r w:rsidRPr="00E87697">
        <w:rPr>
          <w:rFonts w:ascii="Arial Narrow" w:hAnsi="Arial Narrow" w:cs="Arial"/>
          <w:sz w:val="24"/>
          <w:szCs w:val="24"/>
        </w:rPr>
        <w:t>n</w:t>
      </w:r>
      <w:r w:rsidRPr="00E87697">
        <w:rPr>
          <w:rFonts w:ascii="Arial Narrow" w:hAnsi="Arial Narrow" w:cs="Arial"/>
          <w:spacing w:val="4"/>
          <w:sz w:val="24"/>
          <w:szCs w:val="24"/>
        </w:rPr>
        <w:t xml:space="preserve"> detail information and list of items with technical specifications </w:t>
      </w:r>
      <w:r w:rsidRPr="00E87697">
        <w:rPr>
          <w:rFonts w:ascii="Arial Narrow" w:hAnsi="Arial Narrow" w:cs="Arial"/>
          <w:spacing w:val="-10"/>
          <w:sz w:val="24"/>
          <w:szCs w:val="24"/>
        </w:rPr>
        <w:t>f</w:t>
      </w:r>
      <w:r w:rsidRPr="00E87697">
        <w:rPr>
          <w:rFonts w:ascii="Arial Narrow" w:hAnsi="Arial Narrow" w:cs="Arial"/>
          <w:spacing w:val="5"/>
          <w:sz w:val="24"/>
          <w:szCs w:val="24"/>
        </w:rPr>
        <w:t>r</w:t>
      </w:r>
      <w:r w:rsidRPr="00E87697">
        <w:rPr>
          <w:rFonts w:ascii="Arial Narrow" w:hAnsi="Arial Narrow" w:cs="Arial"/>
          <w:spacing w:val="-10"/>
          <w:sz w:val="24"/>
          <w:szCs w:val="24"/>
        </w:rPr>
        <w:t>o</w:t>
      </w:r>
      <w:r w:rsidRPr="00E87697">
        <w:rPr>
          <w:rFonts w:ascii="Arial Narrow" w:hAnsi="Arial Narrow" w:cs="Arial"/>
          <w:sz w:val="24"/>
          <w:szCs w:val="24"/>
        </w:rPr>
        <w:t>m</w:t>
      </w:r>
      <w:r w:rsidRPr="00E87697">
        <w:rPr>
          <w:rFonts w:ascii="Arial Narrow" w:hAnsi="Arial Narrow" w:cs="Arial"/>
          <w:spacing w:val="-5"/>
          <w:sz w:val="24"/>
          <w:szCs w:val="24"/>
        </w:rPr>
        <w:t xml:space="preserve"> </w:t>
      </w:r>
      <w:r w:rsidRPr="00E87697">
        <w:rPr>
          <w:rFonts w:ascii="Arial Narrow" w:hAnsi="Arial Narrow" w:cs="Arial"/>
          <w:b/>
          <w:bCs/>
          <w:sz w:val="24"/>
          <w:szCs w:val="24"/>
        </w:rPr>
        <w:t>t</w:t>
      </w:r>
      <w:r w:rsidRPr="00E87697">
        <w:rPr>
          <w:rFonts w:ascii="Arial Narrow" w:hAnsi="Arial Narrow" w:cs="Arial"/>
          <w:b/>
          <w:bCs/>
          <w:spacing w:val="-6"/>
          <w:sz w:val="24"/>
          <w:szCs w:val="24"/>
        </w:rPr>
        <w:t>h</w:t>
      </w:r>
      <w:r w:rsidRPr="00E87697">
        <w:rPr>
          <w:rFonts w:ascii="Arial Narrow" w:hAnsi="Arial Narrow" w:cs="Arial"/>
          <w:b/>
          <w:bCs/>
          <w:sz w:val="24"/>
          <w:szCs w:val="24"/>
        </w:rPr>
        <w:t>e</w:t>
      </w:r>
      <w:r w:rsidRPr="00E87697">
        <w:rPr>
          <w:rFonts w:ascii="Arial Narrow" w:hAnsi="Arial Narrow" w:cs="Arial"/>
          <w:b/>
          <w:bCs/>
          <w:spacing w:val="1"/>
          <w:sz w:val="24"/>
          <w:szCs w:val="24"/>
        </w:rPr>
        <w:t xml:space="preserve"> </w:t>
      </w:r>
      <w:r w:rsidRPr="00E87697">
        <w:rPr>
          <w:rFonts w:ascii="Arial Narrow" w:hAnsi="Arial Narrow" w:cs="Arial"/>
          <w:b/>
          <w:bCs/>
          <w:spacing w:val="-6"/>
          <w:sz w:val="24"/>
          <w:szCs w:val="24"/>
        </w:rPr>
        <w:t>w</w:t>
      </w:r>
      <w:r w:rsidRPr="00E87697">
        <w:rPr>
          <w:rFonts w:ascii="Arial Narrow" w:hAnsi="Arial Narrow" w:cs="Arial"/>
          <w:b/>
          <w:bCs/>
          <w:spacing w:val="2"/>
          <w:sz w:val="24"/>
          <w:szCs w:val="24"/>
        </w:rPr>
        <w:t>e</w:t>
      </w:r>
      <w:r w:rsidRPr="00E87697">
        <w:rPr>
          <w:rFonts w:ascii="Arial Narrow" w:hAnsi="Arial Narrow" w:cs="Arial"/>
          <w:b/>
          <w:bCs/>
          <w:spacing w:val="-2"/>
          <w:sz w:val="24"/>
          <w:szCs w:val="24"/>
        </w:rPr>
        <w:t>b</w:t>
      </w:r>
      <w:r w:rsidRPr="00E87697">
        <w:rPr>
          <w:rFonts w:ascii="Arial Narrow" w:hAnsi="Arial Narrow" w:cs="Arial"/>
          <w:b/>
          <w:bCs/>
          <w:spacing w:val="-6"/>
          <w:sz w:val="24"/>
          <w:szCs w:val="24"/>
        </w:rPr>
        <w:t>s</w:t>
      </w:r>
      <w:r w:rsidRPr="00E87697">
        <w:rPr>
          <w:rFonts w:ascii="Arial Narrow" w:hAnsi="Arial Narrow" w:cs="Arial"/>
          <w:b/>
          <w:bCs/>
          <w:spacing w:val="-3"/>
          <w:sz w:val="24"/>
          <w:szCs w:val="24"/>
        </w:rPr>
        <w:t>i</w:t>
      </w:r>
      <w:r w:rsidRPr="00E87697">
        <w:rPr>
          <w:rFonts w:ascii="Arial Narrow" w:hAnsi="Arial Narrow" w:cs="Arial"/>
          <w:b/>
          <w:bCs/>
          <w:spacing w:val="-5"/>
          <w:sz w:val="24"/>
          <w:szCs w:val="24"/>
        </w:rPr>
        <w:t>t</w:t>
      </w:r>
      <w:r w:rsidRPr="00E87697">
        <w:rPr>
          <w:rFonts w:ascii="Arial Narrow" w:hAnsi="Arial Narrow" w:cs="Arial"/>
          <w:b/>
          <w:bCs/>
          <w:sz w:val="24"/>
          <w:szCs w:val="24"/>
        </w:rPr>
        <w:t>e</w:t>
      </w:r>
      <w:r w:rsidRPr="00E87697">
        <w:rPr>
          <w:rFonts w:ascii="Arial Narrow" w:hAnsi="Arial Narrow" w:cs="Arial"/>
          <w:b/>
          <w:bCs/>
          <w:spacing w:val="2"/>
          <w:sz w:val="24"/>
          <w:szCs w:val="24"/>
        </w:rPr>
        <w:t xml:space="preserve"> </w:t>
      </w:r>
      <w:r w:rsidRPr="00E87697">
        <w:rPr>
          <w:rFonts w:ascii="Arial Narrow" w:hAnsi="Arial Narrow" w:cs="Arial"/>
          <w:b/>
          <w:bCs/>
          <w:spacing w:val="-5"/>
          <w:sz w:val="24"/>
          <w:szCs w:val="24"/>
        </w:rPr>
        <w:t>o</w:t>
      </w:r>
      <w:r w:rsidRPr="00E87697">
        <w:rPr>
          <w:rFonts w:ascii="Arial Narrow" w:hAnsi="Arial Narrow" w:cs="Arial"/>
          <w:b/>
          <w:bCs/>
          <w:sz w:val="24"/>
          <w:szCs w:val="24"/>
        </w:rPr>
        <w:t>f</w:t>
      </w:r>
      <w:r w:rsidRPr="00E87697">
        <w:rPr>
          <w:rFonts w:ascii="Arial Narrow" w:hAnsi="Arial Narrow" w:cs="Arial"/>
          <w:b/>
          <w:bCs/>
          <w:spacing w:val="-2"/>
          <w:sz w:val="24"/>
          <w:szCs w:val="24"/>
        </w:rPr>
        <w:t xml:space="preserve"> </w:t>
      </w:r>
      <w:r w:rsidRPr="00E87697">
        <w:rPr>
          <w:rFonts w:ascii="Arial Narrow" w:hAnsi="Arial Narrow" w:cs="Arial"/>
          <w:b/>
          <w:bCs/>
          <w:spacing w:val="-5"/>
          <w:sz w:val="24"/>
          <w:szCs w:val="24"/>
        </w:rPr>
        <w:t>t</w:t>
      </w:r>
      <w:r w:rsidRPr="00E87697">
        <w:rPr>
          <w:rFonts w:ascii="Arial Narrow" w:hAnsi="Arial Narrow" w:cs="Arial"/>
          <w:b/>
          <w:bCs/>
          <w:spacing w:val="-6"/>
          <w:sz w:val="24"/>
          <w:szCs w:val="24"/>
        </w:rPr>
        <w:t>h</w:t>
      </w:r>
      <w:r w:rsidRPr="00E87697">
        <w:rPr>
          <w:rFonts w:ascii="Arial Narrow" w:hAnsi="Arial Narrow" w:cs="Arial"/>
          <w:b/>
          <w:bCs/>
          <w:sz w:val="24"/>
          <w:szCs w:val="24"/>
        </w:rPr>
        <w:t>e</w:t>
      </w:r>
      <w:r w:rsidRPr="00E87697">
        <w:rPr>
          <w:rFonts w:ascii="Arial Narrow" w:hAnsi="Arial Narrow" w:cs="Arial"/>
          <w:b/>
          <w:bCs/>
          <w:spacing w:val="1"/>
          <w:sz w:val="24"/>
          <w:szCs w:val="24"/>
        </w:rPr>
        <w:t xml:space="preserve"> College </w:t>
      </w:r>
      <w:hyperlink r:id="rId8" w:history="1">
        <w:r w:rsidRPr="00E87697">
          <w:rPr>
            <w:rFonts w:ascii="Arial Narrow" w:hAnsi="Arial Narrow" w:cs="Arial"/>
            <w:b/>
            <w:bCs/>
            <w:spacing w:val="-2"/>
            <w:sz w:val="24"/>
            <w:szCs w:val="24"/>
            <w:u w:val="single"/>
          </w:rPr>
          <w:t>w</w:t>
        </w:r>
        <w:r w:rsidRPr="00E87697">
          <w:rPr>
            <w:rFonts w:ascii="Arial Narrow" w:hAnsi="Arial Narrow" w:cs="Arial"/>
            <w:b/>
            <w:bCs/>
            <w:spacing w:val="-6"/>
            <w:sz w:val="24"/>
            <w:szCs w:val="24"/>
            <w:u w:val="single"/>
          </w:rPr>
          <w:t>ww</w:t>
        </w:r>
        <w:r w:rsidRPr="00E87697">
          <w:rPr>
            <w:rFonts w:ascii="Arial Narrow" w:hAnsi="Arial Narrow" w:cs="Arial"/>
            <w:b/>
            <w:bCs/>
            <w:spacing w:val="2"/>
            <w:sz w:val="24"/>
            <w:szCs w:val="24"/>
            <w:u w:val="single"/>
          </w:rPr>
          <w:t>.</w:t>
        </w:r>
      </w:hyperlink>
      <w:r w:rsidRPr="00E87697">
        <w:rPr>
          <w:rFonts w:ascii="Arial Narrow" w:hAnsi="Arial Narrow" w:cs="Arial"/>
          <w:b/>
          <w:bCs/>
          <w:spacing w:val="2"/>
          <w:sz w:val="24"/>
          <w:szCs w:val="24"/>
          <w:u w:val="single"/>
        </w:rPr>
        <w:t>cet.edu.in</w:t>
      </w:r>
    </w:p>
    <w:p w:rsidR="00CA789C" w:rsidRDefault="00CA789C" w:rsidP="00CA789C">
      <w:pPr>
        <w:widowControl w:val="0"/>
        <w:tabs>
          <w:tab w:val="left" w:pos="820"/>
        </w:tabs>
        <w:autoSpaceDE w:val="0"/>
        <w:autoSpaceDN w:val="0"/>
        <w:adjustRightInd w:val="0"/>
        <w:ind w:left="113"/>
        <w:jc w:val="both"/>
        <w:rPr>
          <w:rFonts w:ascii="Arial Narrow" w:hAnsi="Arial Narrow" w:cs="Arial"/>
          <w:spacing w:val="-2"/>
          <w:sz w:val="24"/>
          <w:szCs w:val="24"/>
        </w:rPr>
      </w:pPr>
    </w:p>
    <w:p w:rsidR="00CA789C" w:rsidRPr="00E87697" w:rsidRDefault="00CA789C" w:rsidP="00CA789C">
      <w:pPr>
        <w:widowControl w:val="0"/>
        <w:tabs>
          <w:tab w:val="left" w:pos="820"/>
        </w:tabs>
        <w:autoSpaceDE w:val="0"/>
        <w:autoSpaceDN w:val="0"/>
        <w:adjustRightInd w:val="0"/>
        <w:ind w:left="113"/>
        <w:jc w:val="both"/>
        <w:rPr>
          <w:rFonts w:ascii="Arial Narrow" w:hAnsi="Arial Narrow" w:cs="Arial"/>
          <w:sz w:val="24"/>
          <w:szCs w:val="24"/>
        </w:rPr>
      </w:pPr>
      <w:r>
        <w:rPr>
          <w:rFonts w:ascii="Arial Narrow" w:hAnsi="Arial Narrow" w:cs="Arial"/>
          <w:spacing w:val="-2"/>
          <w:sz w:val="24"/>
          <w:szCs w:val="24"/>
        </w:rPr>
        <w:tab/>
      </w:r>
      <w:r w:rsidRPr="00E87697">
        <w:rPr>
          <w:rFonts w:ascii="Arial Narrow" w:hAnsi="Arial Narrow" w:cs="Arial"/>
          <w:spacing w:val="-2"/>
          <w:sz w:val="24"/>
          <w:szCs w:val="24"/>
        </w:rPr>
        <w:t>P</w:t>
      </w:r>
      <w:r w:rsidRPr="00E87697">
        <w:rPr>
          <w:rFonts w:ascii="Arial Narrow" w:hAnsi="Arial Narrow" w:cs="Arial"/>
          <w:spacing w:val="-3"/>
          <w:sz w:val="24"/>
          <w:szCs w:val="24"/>
        </w:rPr>
        <w:t>a</w:t>
      </w:r>
      <w:r w:rsidRPr="00E87697">
        <w:rPr>
          <w:rFonts w:ascii="Arial Narrow" w:hAnsi="Arial Narrow" w:cs="Arial"/>
          <w:sz w:val="24"/>
          <w:szCs w:val="24"/>
        </w:rPr>
        <w:t>r</w:t>
      </w:r>
      <w:r w:rsidRPr="00E87697">
        <w:rPr>
          <w:rFonts w:ascii="Arial Narrow" w:hAnsi="Arial Narrow" w:cs="Arial"/>
          <w:spacing w:val="-3"/>
          <w:sz w:val="24"/>
          <w:szCs w:val="24"/>
        </w:rPr>
        <w:t>t</w:t>
      </w:r>
      <w:r w:rsidRPr="00E87697">
        <w:rPr>
          <w:rFonts w:ascii="Arial Narrow" w:hAnsi="Arial Narrow" w:cs="Arial"/>
          <w:spacing w:val="2"/>
          <w:sz w:val="24"/>
          <w:szCs w:val="24"/>
        </w:rPr>
        <w:t>i</w:t>
      </w:r>
      <w:r w:rsidRPr="00E87697">
        <w:rPr>
          <w:rFonts w:ascii="Arial Narrow" w:hAnsi="Arial Narrow" w:cs="Arial"/>
          <w:spacing w:val="-8"/>
          <w:sz w:val="24"/>
          <w:szCs w:val="24"/>
        </w:rPr>
        <w:t>c</w:t>
      </w:r>
      <w:r w:rsidRPr="00E87697">
        <w:rPr>
          <w:rFonts w:ascii="Arial Narrow" w:hAnsi="Arial Narrow" w:cs="Arial"/>
          <w:spacing w:val="-5"/>
          <w:sz w:val="24"/>
          <w:szCs w:val="24"/>
        </w:rPr>
        <w:t>u</w:t>
      </w:r>
      <w:r w:rsidRPr="00E87697">
        <w:rPr>
          <w:rFonts w:ascii="Arial Narrow" w:hAnsi="Arial Narrow" w:cs="Arial"/>
          <w:spacing w:val="-3"/>
          <w:sz w:val="24"/>
          <w:szCs w:val="24"/>
        </w:rPr>
        <w:t>la</w:t>
      </w:r>
      <w:r w:rsidRPr="00E87697">
        <w:rPr>
          <w:rFonts w:ascii="Arial Narrow" w:hAnsi="Arial Narrow" w:cs="Arial"/>
          <w:spacing w:val="5"/>
          <w:sz w:val="24"/>
          <w:szCs w:val="24"/>
        </w:rPr>
        <w:t>r</w:t>
      </w:r>
      <w:r w:rsidRPr="00E87697">
        <w:rPr>
          <w:rFonts w:ascii="Arial Narrow" w:hAnsi="Arial Narrow" w:cs="Arial"/>
          <w:sz w:val="24"/>
          <w:szCs w:val="24"/>
        </w:rPr>
        <w:t>s</w:t>
      </w:r>
      <w:r w:rsidRPr="00E87697">
        <w:rPr>
          <w:rFonts w:ascii="Arial Narrow" w:hAnsi="Arial Narrow" w:cs="Arial"/>
          <w:spacing w:val="-6"/>
          <w:sz w:val="24"/>
          <w:szCs w:val="24"/>
        </w:rPr>
        <w:t xml:space="preserve"> </w:t>
      </w:r>
      <w:r w:rsidRPr="00E87697">
        <w:rPr>
          <w:rFonts w:ascii="Arial Narrow" w:hAnsi="Arial Narrow" w:cs="Arial"/>
          <w:spacing w:val="2"/>
          <w:sz w:val="24"/>
          <w:szCs w:val="24"/>
        </w:rPr>
        <w:t>a</w:t>
      </w:r>
      <w:r w:rsidRPr="00E87697">
        <w:rPr>
          <w:rFonts w:ascii="Arial Narrow" w:hAnsi="Arial Narrow" w:cs="Arial"/>
          <w:spacing w:val="-5"/>
          <w:sz w:val="24"/>
          <w:szCs w:val="24"/>
        </w:rPr>
        <w:t>bou</w:t>
      </w:r>
      <w:r w:rsidRPr="00E87697">
        <w:rPr>
          <w:rFonts w:ascii="Arial Narrow" w:hAnsi="Arial Narrow" w:cs="Arial"/>
          <w:sz w:val="24"/>
          <w:szCs w:val="24"/>
        </w:rPr>
        <w:t>t</w:t>
      </w:r>
      <w:r w:rsidRPr="00E87697">
        <w:rPr>
          <w:rFonts w:ascii="Arial Narrow" w:hAnsi="Arial Narrow" w:cs="Arial"/>
          <w:spacing w:val="1"/>
          <w:sz w:val="24"/>
          <w:szCs w:val="24"/>
        </w:rPr>
        <w:t xml:space="preserve"> </w:t>
      </w:r>
      <w:r w:rsidRPr="00E87697">
        <w:rPr>
          <w:rFonts w:ascii="Arial Narrow" w:hAnsi="Arial Narrow" w:cs="Arial"/>
          <w:spacing w:val="-6"/>
          <w:sz w:val="24"/>
          <w:szCs w:val="24"/>
        </w:rPr>
        <w:t>s</w:t>
      </w:r>
      <w:r w:rsidRPr="00E87697">
        <w:rPr>
          <w:rFonts w:ascii="Arial Narrow" w:hAnsi="Arial Narrow" w:cs="Arial"/>
          <w:sz w:val="24"/>
          <w:szCs w:val="24"/>
        </w:rPr>
        <w:t>u</w:t>
      </w:r>
      <w:r w:rsidRPr="00E87697">
        <w:rPr>
          <w:rFonts w:ascii="Arial Narrow" w:hAnsi="Arial Narrow" w:cs="Arial"/>
          <w:spacing w:val="-5"/>
          <w:sz w:val="24"/>
          <w:szCs w:val="24"/>
        </w:rPr>
        <w:t>b</w:t>
      </w:r>
      <w:r w:rsidRPr="00E87697">
        <w:rPr>
          <w:rFonts w:ascii="Arial Narrow" w:hAnsi="Arial Narrow" w:cs="Arial"/>
          <w:spacing w:val="-3"/>
          <w:sz w:val="24"/>
          <w:szCs w:val="24"/>
        </w:rPr>
        <w:t>m</w:t>
      </w:r>
      <w:r w:rsidRPr="00E87697">
        <w:rPr>
          <w:rFonts w:ascii="Arial Narrow" w:hAnsi="Arial Narrow" w:cs="Arial"/>
          <w:spacing w:val="2"/>
          <w:sz w:val="24"/>
          <w:szCs w:val="24"/>
        </w:rPr>
        <w:t>i</w:t>
      </w:r>
      <w:r w:rsidRPr="00E87697">
        <w:rPr>
          <w:rFonts w:ascii="Arial Narrow" w:hAnsi="Arial Narrow" w:cs="Arial"/>
          <w:spacing w:val="-6"/>
          <w:sz w:val="24"/>
          <w:szCs w:val="24"/>
        </w:rPr>
        <w:t>s</w:t>
      </w:r>
      <w:r w:rsidRPr="00E87697">
        <w:rPr>
          <w:rFonts w:ascii="Arial Narrow" w:hAnsi="Arial Narrow" w:cs="Arial"/>
          <w:spacing w:val="-2"/>
          <w:sz w:val="24"/>
          <w:szCs w:val="24"/>
        </w:rPr>
        <w:t>s</w:t>
      </w:r>
      <w:r w:rsidRPr="00E87697">
        <w:rPr>
          <w:rFonts w:ascii="Arial Narrow" w:hAnsi="Arial Narrow" w:cs="Arial"/>
          <w:spacing w:val="2"/>
          <w:sz w:val="24"/>
          <w:szCs w:val="24"/>
        </w:rPr>
        <w:t>i</w:t>
      </w:r>
      <w:r w:rsidRPr="00E87697">
        <w:rPr>
          <w:rFonts w:ascii="Arial Narrow" w:hAnsi="Arial Narrow" w:cs="Arial"/>
          <w:spacing w:val="-10"/>
          <w:sz w:val="24"/>
          <w:szCs w:val="24"/>
        </w:rPr>
        <w:t>o</w:t>
      </w:r>
      <w:r w:rsidRPr="00E87697">
        <w:rPr>
          <w:rFonts w:ascii="Arial Narrow" w:hAnsi="Arial Narrow" w:cs="Arial"/>
          <w:sz w:val="24"/>
          <w:szCs w:val="24"/>
        </w:rPr>
        <w:t>n</w:t>
      </w:r>
      <w:r w:rsidRPr="00E87697">
        <w:rPr>
          <w:rFonts w:ascii="Arial Narrow" w:hAnsi="Arial Narrow" w:cs="Arial"/>
          <w:spacing w:val="4"/>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7"/>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sz w:val="24"/>
          <w:szCs w:val="24"/>
        </w:rPr>
        <w:t>i</w:t>
      </w:r>
      <w:r w:rsidRPr="00E87697">
        <w:rPr>
          <w:rFonts w:ascii="Arial Narrow" w:hAnsi="Arial Narrow" w:cs="Arial"/>
          <w:sz w:val="24"/>
          <w:szCs w:val="24"/>
        </w:rPr>
        <w:t>d</w:t>
      </w:r>
      <w:r w:rsidRPr="00E87697">
        <w:rPr>
          <w:rFonts w:ascii="Arial Narrow" w:hAnsi="Arial Narrow" w:cs="Arial"/>
          <w:spacing w:val="-5"/>
          <w:sz w:val="24"/>
          <w:szCs w:val="24"/>
        </w:rPr>
        <w:t>d</w:t>
      </w:r>
      <w:r w:rsidRPr="00E87697">
        <w:rPr>
          <w:rFonts w:ascii="Arial Narrow" w:hAnsi="Arial Narrow" w:cs="Arial"/>
          <w:spacing w:val="-3"/>
          <w:sz w:val="24"/>
          <w:szCs w:val="24"/>
        </w:rPr>
        <w:t>i</w:t>
      </w:r>
      <w:r w:rsidRPr="00E87697">
        <w:rPr>
          <w:rFonts w:ascii="Arial Narrow" w:hAnsi="Arial Narrow" w:cs="Arial"/>
          <w:sz w:val="24"/>
          <w:szCs w:val="24"/>
        </w:rPr>
        <w:t>ng</w:t>
      </w:r>
      <w:r w:rsidRPr="00E87697">
        <w:rPr>
          <w:rFonts w:ascii="Arial Narrow" w:hAnsi="Arial Narrow" w:cs="Arial"/>
          <w:spacing w:val="-6"/>
          <w:sz w:val="24"/>
          <w:szCs w:val="24"/>
        </w:rPr>
        <w:t xml:space="preserve"> </w:t>
      </w:r>
      <w:r w:rsidRPr="00E87697">
        <w:rPr>
          <w:rFonts w:ascii="Arial Narrow" w:hAnsi="Arial Narrow" w:cs="Arial"/>
          <w:sz w:val="24"/>
          <w:szCs w:val="24"/>
        </w:rPr>
        <w:t>d</w:t>
      </w:r>
      <w:r w:rsidRPr="00E87697">
        <w:rPr>
          <w:rFonts w:ascii="Arial Narrow" w:hAnsi="Arial Narrow" w:cs="Arial"/>
          <w:spacing w:val="-5"/>
          <w:sz w:val="24"/>
          <w:szCs w:val="24"/>
        </w:rPr>
        <w:t>o</w:t>
      </w:r>
      <w:r w:rsidRPr="00E87697">
        <w:rPr>
          <w:rFonts w:ascii="Arial Narrow" w:hAnsi="Arial Narrow" w:cs="Arial"/>
          <w:spacing w:val="-3"/>
          <w:sz w:val="24"/>
          <w:szCs w:val="24"/>
        </w:rPr>
        <w:t>c</w:t>
      </w:r>
      <w:r w:rsidRPr="00E87697">
        <w:rPr>
          <w:rFonts w:ascii="Arial Narrow" w:hAnsi="Arial Narrow" w:cs="Arial"/>
          <w:spacing w:val="-5"/>
          <w:sz w:val="24"/>
          <w:szCs w:val="24"/>
        </w:rPr>
        <w:t>u</w:t>
      </w:r>
      <w:r w:rsidRPr="00E87697">
        <w:rPr>
          <w:rFonts w:ascii="Arial Narrow" w:hAnsi="Arial Narrow" w:cs="Arial"/>
          <w:spacing w:val="2"/>
          <w:sz w:val="24"/>
          <w:szCs w:val="24"/>
        </w:rPr>
        <w:t>m</w:t>
      </w:r>
      <w:r w:rsidRPr="00E87697">
        <w:rPr>
          <w:rFonts w:ascii="Arial Narrow" w:hAnsi="Arial Narrow" w:cs="Arial"/>
          <w:spacing w:val="-8"/>
          <w:sz w:val="24"/>
          <w:szCs w:val="24"/>
        </w:rPr>
        <w:t>e</w:t>
      </w:r>
      <w:r w:rsidRPr="00E87697">
        <w:rPr>
          <w:rFonts w:ascii="Arial Narrow" w:hAnsi="Arial Narrow" w:cs="Arial"/>
          <w:sz w:val="24"/>
          <w:szCs w:val="24"/>
        </w:rPr>
        <w:t>nt</w:t>
      </w:r>
      <w:r w:rsidRPr="00E87697">
        <w:rPr>
          <w:rFonts w:ascii="Arial Narrow" w:hAnsi="Arial Narrow" w:cs="Arial"/>
          <w:spacing w:val="-3"/>
          <w:sz w:val="24"/>
          <w:szCs w:val="24"/>
        </w:rPr>
        <w:t xml:space="preserve"> a</w:t>
      </w:r>
      <w:r w:rsidRPr="00E87697">
        <w:rPr>
          <w:rFonts w:ascii="Arial Narrow" w:hAnsi="Arial Narrow" w:cs="Arial"/>
          <w:sz w:val="24"/>
          <w:szCs w:val="24"/>
        </w:rPr>
        <w:t>re</w:t>
      </w:r>
      <w:r w:rsidRPr="00E87697">
        <w:rPr>
          <w:rFonts w:ascii="Arial Narrow" w:hAnsi="Arial Narrow" w:cs="Arial"/>
          <w:spacing w:val="-8"/>
          <w:sz w:val="24"/>
          <w:szCs w:val="24"/>
        </w:rPr>
        <w:t xml:space="preserve"> </w:t>
      </w:r>
      <w:r w:rsidRPr="00E87697">
        <w:rPr>
          <w:rFonts w:ascii="Arial Narrow" w:hAnsi="Arial Narrow" w:cs="Arial"/>
          <w:spacing w:val="2"/>
          <w:sz w:val="24"/>
          <w:szCs w:val="24"/>
        </w:rPr>
        <w:t>a</w:t>
      </w:r>
      <w:r w:rsidRPr="00E87697">
        <w:rPr>
          <w:rFonts w:ascii="Arial Narrow" w:hAnsi="Arial Narrow" w:cs="Arial"/>
          <w:sz w:val="24"/>
          <w:szCs w:val="24"/>
        </w:rPr>
        <w:t>s</w:t>
      </w:r>
      <w:r w:rsidRPr="00E87697">
        <w:rPr>
          <w:rFonts w:ascii="Arial Narrow" w:hAnsi="Arial Narrow" w:cs="Arial"/>
          <w:spacing w:val="-3"/>
          <w:sz w:val="24"/>
          <w:szCs w:val="24"/>
        </w:rPr>
        <w:t xml:space="preserve"> </w:t>
      </w:r>
      <w:r w:rsidRPr="00E87697">
        <w:rPr>
          <w:rFonts w:ascii="Arial Narrow" w:hAnsi="Arial Narrow" w:cs="Arial"/>
          <w:spacing w:val="-5"/>
          <w:sz w:val="24"/>
          <w:szCs w:val="24"/>
        </w:rPr>
        <w:t>fo</w:t>
      </w:r>
      <w:r w:rsidRPr="00E87697">
        <w:rPr>
          <w:rFonts w:ascii="Arial Narrow" w:hAnsi="Arial Narrow" w:cs="Arial"/>
          <w:spacing w:val="-3"/>
          <w:sz w:val="24"/>
          <w:szCs w:val="24"/>
        </w:rPr>
        <w:t>l</w:t>
      </w:r>
      <w:r w:rsidRPr="00E87697">
        <w:rPr>
          <w:rFonts w:ascii="Arial Narrow" w:hAnsi="Arial Narrow" w:cs="Arial"/>
          <w:spacing w:val="2"/>
          <w:sz w:val="24"/>
          <w:szCs w:val="24"/>
        </w:rPr>
        <w:t>l</w:t>
      </w:r>
      <w:r w:rsidRPr="00E87697">
        <w:rPr>
          <w:rFonts w:ascii="Arial Narrow" w:hAnsi="Arial Narrow" w:cs="Arial"/>
          <w:spacing w:val="-5"/>
          <w:sz w:val="24"/>
          <w:szCs w:val="24"/>
        </w:rPr>
        <w:t>o</w:t>
      </w:r>
      <w:r w:rsidRPr="00E87697">
        <w:rPr>
          <w:rFonts w:ascii="Arial Narrow" w:hAnsi="Arial Narrow" w:cs="Arial"/>
          <w:spacing w:val="-6"/>
          <w:sz w:val="24"/>
          <w:szCs w:val="24"/>
        </w:rPr>
        <w:t>w</w:t>
      </w:r>
      <w:r w:rsidRPr="00E87697">
        <w:rPr>
          <w:rFonts w:ascii="Arial Narrow" w:hAnsi="Arial Narrow" w:cs="Arial"/>
          <w:sz w:val="24"/>
          <w:szCs w:val="24"/>
        </w:rPr>
        <w:t>s</w:t>
      </w:r>
      <w:r w:rsidRPr="00E87697">
        <w:rPr>
          <w:rFonts w:ascii="Arial Narrow" w:hAnsi="Arial Narrow" w:cs="Arial"/>
          <w:spacing w:val="2"/>
          <w:sz w:val="24"/>
          <w:szCs w:val="24"/>
        </w:rPr>
        <w:t>:</w:t>
      </w:r>
    </w:p>
    <w:p w:rsidR="00CA789C" w:rsidRPr="002A3394" w:rsidRDefault="00CA789C" w:rsidP="00CA789C">
      <w:pPr>
        <w:widowControl w:val="0"/>
        <w:tabs>
          <w:tab w:val="left" w:pos="1540"/>
          <w:tab w:val="left" w:pos="5140"/>
        </w:tabs>
        <w:autoSpaceDE w:val="0"/>
        <w:autoSpaceDN w:val="0"/>
        <w:adjustRightInd w:val="0"/>
        <w:ind w:left="833"/>
        <w:jc w:val="both"/>
        <w:rPr>
          <w:rFonts w:ascii="Arial Narrow" w:hAnsi="Arial Narrow" w:cs="Arial"/>
          <w:color w:val="FF0000"/>
          <w:sz w:val="24"/>
          <w:szCs w:val="24"/>
        </w:rPr>
      </w:pPr>
      <w:r w:rsidRPr="00E87697">
        <w:rPr>
          <w:rFonts w:ascii="Arial Narrow" w:hAnsi="Arial Narrow" w:cs="Arial"/>
          <w:sz w:val="24"/>
          <w:szCs w:val="24"/>
        </w:rPr>
        <w:t>(</w:t>
      </w:r>
      <w:r w:rsidRPr="00E87697">
        <w:rPr>
          <w:rFonts w:ascii="Arial Narrow" w:hAnsi="Arial Narrow" w:cs="Arial"/>
          <w:spacing w:val="-3"/>
          <w:sz w:val="24"/>
          <w:szCs w:val="24"/>
        </w:rPr>
        <w:t>a</w:t>
      </w:r>
      <w:r w:rsidRPr="00E87697">
        <w:rPr>
          <w:rFonts w:ascii="Arial Narrow" w:hAnsi="Arial Narrow" w:cs="Arial"/>
          <w:sz w:val="24"/>
          <w:szCs w:val="24"/>
        </w:rPr>
        <w:t>)</w:t>
      </w:r>
      <w:r w:rsidRPr="00E87697">
        <w:rPr>
          <w:rFonts w:ascii="Arial Narrow" w:hAnsi="Arial Narrow" w:cs="Arial"/>
          <w:sz w:val="24"/>
          <w:szCs w:val="24"/>
        </w:rPr>
        <w:tab/>
      </w:r>
      <w:r w:rsidRPr="00E87697">
        <w:rPr>
          <w:rFonts w:ascii="Arial Narrow" w:hAnsi="Arial Narrow" w:cs="Arial"/>
          <w:spacing w:val="-49"/>
          <w:sz w:val="24"/>
          <w:szCs w:val="24"/>
        </w:rPr>
        <w:t xml:space="preserve"> </w:t>
      </w:r>
      <w:r w:rsidRPr="00E87697">
        <w:rPr>
          <w:rFonts w:ascii="Arial Narrow" w:hAnsi="Arial Narrow" w:cs="Arial"/>
          <w:spacing w:val="-6"/>
          <w:sz w:val="24"/>
          <w:szCs w:val="24"/>
        </w:rPr>
        <w:t>P</w:t>
      </w:r>
      <w:r w:rsidRPr="00E87697">
        <w:rPr>
          <w:rFonts w:ascii="Arial Narrow" w:hAnsi="Arial Narrow" w:cs="Arial"/>
          <w:sz w:val="24"/>
          <w:szCs w:val="24"/>
        </w:rPr>
        <w:t>r</w:t>
      </w:r>
      <w:r w:rsidRPr="00E87697">
        <w:rPr>
          <w:rFonts w:ascii="Arial Narrow" w:hAnsi="Arial Narrow" w:cs="Arial"/>
          <w:spacing w:val="2"/>
          <w:sz w:val="24"/>
          <w:szCs w:val="24"/>
        </w:rPr>
        <w:t>i</w:t>
      </w:r>
      <w:r w:rsidRPr="00E87697">
        <w:rPr>
          <w:rFonts w:ascii="Arial Narrow" w:hAnsi="Arial Narrow" w:cs="Arial"/>
          <w:spacing w:val="-3"/>
          <w:sz w:val="24"/>
          <w:szCs w:val="24"/>
        </w:rPr>
        <w:t>c</w:t>
      </w:r>
      <w:r w:rsidRPr="00E87697">
        <w:rPr>
          <w:rFonts w:ascii="Arial Narrow" w:hAnsi="Arial Narrow" w:cs="Arial"/>
          <w:sz w:val="24"/>
          <w:szCs w:val="24"/>
        </w:rPr>
        <w:t>e</w:t>
      </w:r>
      <w:r w:rsidRPr="00E87697">
        <w:rPr>
          <w:rFonts w:ascii="Arial Narrow" w:hAnsi="Arial Narrow" w:cs="Arial"/>
          <w:spacing w:val="1"/>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7"/>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sz w:val="24"/>
          <w:szCs w:val="24"/>
        </w:rPr>
        <w:t>i</w:t>
      </w:r>
      <w:r w:rsidRPr="00E87697">
        <w:rPr>
          <w:rFonts w:ascii="Arial Narrow" w:hAnsi="Arial Narrow" w:cs="Arial"/>
          <w:sz w:val="24"/>
          <w:szCs w:val="24"/>
        </w:rPr>
        <w:t>d</w:t>
      </w:r>
      <w:r w:rsidRPr="00E87697">
        <w:rPr>
          <w:rFonts w:ascii="Arial Narrow" w:hAnsi="Arial Narrow" w:cs="Arial"/>
          <w:spacing w:val="-5"/>
          <w:sz w:val="24"/>
          <w:szCs w:val="24"/>
        </w:rPr>
        <w:t>d</w:t>
      </w:r>
      <w:r w:rsidRPr="00E87697">
        <w:rPr>
          <w:rFonts w:ascii="Arial Narrow" w:hAnsi="Arial Narrow" w:cs="Arial"/>
          <w:spacing w:val="-3"/>
          <w:sz w:val="24"/>
          <w:szCs w:val="24"/>
        </w:rPr>
        <w:t>i</w:t>
      </w:r>
      <w:r w:rsidRPr="00E87697">
        <w:rPr>
          <w:rFonts w:ascii="Arial Narrow" w:hAnsi="Arial Narrow" w:cs="Arial"/>
          <w:sz w:val="24"/>
          <w:szCs w:val="24"/>
        </w:rPr>
        <w:t>ng</w:t>
      </w:r>
      <w:r w:rsidRPr="00E87697">
        <w:rPr>
          <w:rFonts w:ascii="Arial Narrow" w:hAnsi="Arial Narrow" w:cs="Arial"/>
          <w:spacing w:val="-6"/>
          <w:sz w:val="24"/>
          <w:szCs w:val="24"/>
        </w:rPr>
        <w:t xml:space="preserve"> </w:t>
      </w:r>
      <w:r w:rsidRPr="00E87697">
        <w:rPr>
          <w:rFonts w:ascii="Arial Narrow" w:hAnsi="Arial Narrow" w:cs="Arial"/>
          <w:sz w:val="24"/>
          <w:szCs w:val="24"/>
        </w:rPr>
        <w:t>d</w:t>
      </w:r>
      <w:r w:rsidRPr="00E87697">
        <w:rPr>
          <w:rFonts w:ascii="Arial Narrow" w:hAnsi="Arial Narrow" w:cs="Arial"/>
          <w:spacing w:val="-5"/>
          <w:sz w:val="24"/>
          <w:szCs w:val="24"/>
        </w:rPr>
        <w:t>o</w:t>
      </w:r>
      <w:r w:rsidRPr="00E87697">
        <w:rPr>
          <w:rFonts w:ascii="Arial Narrow" w:hAnsi="Arial Narrow" w:cs="Arial"/>
          <w:spacing w:val="-3"/>
          <w:sz w:val="24"/>
          <w:szCs w:val="24"/>
        </w:rPr>
        <w:t>c</w:t>
      </w:r>
      <w:r w:rsidRPr="00E87697">
        <w:rPr>
          <w:rFonts w:ascii="Arial Narrow" w:hAnsi="Arial Narrow" w:cs="Arial"/>
          <w:spacing w:val="-5"/>
          <w:sz w:val="24"/>
          <w:szCs w:val="24"/>
        </w:rPr>
        <w:t>u</w:t>
      </w:r>
      <w:r w:rsidRPr="00E87697">
        <w:rPr>
          <w:rFonts w:ascii="Arial Narrow" w:hAnsi="Arial Narrow" w:cs="Arial"/>
          <w:spacing w:val="2"/>
          <w:sz w:val="24"/>
          <w:szCs w:val="24"/>
        </w:rPr>
        <w:t>m</w:t>
      </w:r>
      <w:r w:rsidRPr="00E87697">
        <w:rPr>
          <w:rFonts w:ascii="Arial Narrow" w:hAnsi="Arial Narrow" w:cs="Arial"/>
          <w:spacing w:val="-8"/>
          <w:sz w:val="24"/>
          <w:szCs w:val="24"/>
        </w:rPr>
        <w:t>e</w:t>
      </w:r>
      <w:r w:rsidRPr="00E87697">
        <w:rPr>
          <w:rFonts w:ascii="Arial Narrow" w:hAnsi="Arial Narrow" w:cs="Arial"/>
          <w:sz w:val="24"/>
          <w:szCs w:val="24"/>
        </w:rPr>
        <w:t xml:space="preserve">nt                     </w:t>
      </w:r>
      <w:r w:rsidRPr="00E87697">
        <w:rPr>
          <w:rFonts w:ascii="Arial Narrow" w:hAnsi="Arial Narrow" w:cs="Arial"/>
          <w:sz w:val="24"/>
          <w:szCs w:val="24"/>
        </w:rPr>
        <w:tab/>
      </w:r>
      <w:r w:rsidR="00F92542">
        <w:rPr>
          <w:rFonts w:ascii="Arial Narrow" w:hAnsi="Arial Narrow" w:cs="Arial"/>
          <w:sz w:val="24"/>
          <w:szCs w:val="24"/>
        </w:rPr>
        <w:tab/>
      </w:r>
      <w:r w:rsidR="00F92542" w:rsidRPr="00E87697">
        <w:rPr>
          <w:rFonts w:ascii="Arial Narrow" w:hAnsi="Arial Narrow" w:cs="Arial"/>
          <w:sz w:val="24"/>
          <w:szCs w:val="24"/>
        </w:rPr>
        <w:t>:</w:t>
      </w:r>
      <w:r w:rsidRPr="00E87697">
        <w:rPr>
          <w:rFonts w:ascii="Arial Narrow" w:hAnsi="Arial Narrow" w:cs="Arial"/>
          <w:spacing w:val="2"/>
          <w:sz w:val="24"/>
          <w:szCs w:val="24"/>
        </w:rPr>
        <w:t xml:space="preserve"> </w:t>
      </w:r>
      <w:r w:rsidR="00F92542">
        <w:rPr>
          <w:rFonts w:ascii="Arial Narrow" w:hAnsi="Arial Narrow" w:cs="Arial"/>
          <w:spacing w:val="2"/>
          <w:sz w:val="24"/>
          <w:szCs w:val="24"/>
        </w:rPr>
        <w:t xml:space="preserve"> </w:t>
      </w:r>
      <w:proofErr w:type="spellStart"/>
      <w:r w:rsidRPr="00E87697">
        <w:rPr>
          <w:rFonts w:ascii="Arial Narrow" w:hAnsi="Arial Narrow" w:cs="Arial"/>
          <w:b/>
          <w:bCs/>
          <w:color w:val="FF0000"/>
          <w:spacing w:val="-2"/>
          <w:sz w:val="24"/>
          <w:szCs w:val="24"/>
        </w:rPr>
        <w:t>R</w:t>
      </w:r>
      <w:r w:rsidRPr="00E87697">
        <w:rPr>
          <w:rFonts w:ascii="Arial Narrow" w:hAnsi="Arial Narrow" w:cs="Arial"/>
          <w:b/>
          <w:bCs/>
          <w:color w:val="FF0000"/>
          <w:spacing w:val="-6"/>
          <w:sz w:val="24"/>
          <w:szCs w:val="24"/>
        </w:rPr>
        <w:t>s</w:t>
      </w:r>
      <w:proofErr w:type="spellEnd"/>
      <w:r>
        <w:rPr>
          <w:rFonts w:ascii="Arial Narrow" w:hAnsi="Arial Narrow" w:cs="Arial"/>
          <w:b/>
          <w:bCs/>
          <w:color w:val="FF0000"/>
          <w:spacing w:val="-2"/>
          <w:sz w:val="24"/>
          <w:szCs w:val="24"/>
        </w:rPr>
        <w:t>. 1</w:t>
      </w:r>
      <w:r w:rsidRPr="00E87697">
        <w:rPr>
          <w:rFonts w:ascii="Arial Narrow" w:hAnsi="Arial Narrow" w:cs="Arial"/>
          <w:b/>
          <w:bCs/>
          <w:color w:val="FF0000"/>
          <w:spacing w:val="-2"/>
          <w:sz w:val="24"/>
          <w:szCs w:val="24"/>
        </w:rPr>
        <w:t>000/-</w:t>
      </w:r>
      <w:r>
        <w:rPr>
          <w:rFonts w:ascii="Arial Narrow" w:hAnsi="Arial Narrow" w:cs="Arial"/>
          <w:color w:val="FF0000"/>
          <w:sz w:val="24"/>
          <w:szCs w:val="24"/>
        </w:rPr>
        <w:t xml:space="preserve"> (</w:t>
      </w:r>
      <w:r w:rsidRPr="002A3394">
        <w:rPr>
          <w:rFonts w:ascii="Arial Narrow" w:hAnsi="Arial Narrow" w:cs="Arial"/>
          <w:color w:val="FF0000"/>
          <w:spacing w:val="5"/>
          <w:sz w:val="24"/>
          <w:szCs w:val="24"/>
        </w:rPr>
        <w:t>n</w:t>
      </w:r>
      <w:r w:rsidRPr="002A3394">
        <w:rPr>
          <w:rFonts w:ascii="Arial Narrow" w:hAnsi="Arial Narrow" w:cs="Arial"/>
          <w:color w:val="FF0000"/>
          <w:spacing w:val="-10"/>
          <w:sz w:val="24"/>
          <w:szCs w:val="24"/>
        </w:rPr>
        <w:t>o</w:t>
      </w:r>
      <w:r w:rsidRPr="002A3394">
        <w:rPr>
          <w:rFonts w:ascii="Arial Narrow" w:hAnsi="Arial Narrow" w:cs="Arial"/>
          <w:color w:val="FF0000"/>
          <w:sz w:val="24"/>
          <w:szCs w:val="24"/>
        </w:rPr>
        <w:t>n</w:t>
      </w:r>
      <w:r w:rsidRPr="002A3394">
        <w:rPr>
          <w:rFonts w:ascii="Arial Narrow" w:hAnsi="Arial Narrow" w:cs="Arial"/>
          <w:color w:val="FF0000"/>
          <w:spacing w:val="-5"/>
          <w:sz w:val="24"/>
          <w:szCs w:val="24"/>
        </w:rPr>
        <w:t>-</w:t>
      </w:r>
      <w:r w:rsidRPr="002A3394">
        <w:rPr>
          <w:rFonts w:ascii="Arial Narrow" w:hAnsi="Arial Narrow" w:cs="Arial"/>
          <w:color w:val="FF0000"/>
          <w:spacing w:val="5"/>
          <w:sz w:val="24"/>
          <w:szCs w:val="24"/>
        </w:rPr>
        <w:t>r</w:t>
      </w:r>
      <w:r w:rsidRPr="002A3394">
        <w:rPr>
          <w:rFonts w:ascii="Arial Narrow" w:hAnsi="Arial Narrow" w:cs="Arial"/>
          <w:color w:val="FF0000"/>
          <w:spacing w:val="-3"/>
          <w:w w:val="101"/>
          <w:sz w:val="24"/>
          <w:szCs w:val="24"/>
        </w:rPr>
        <w:t>e</w:t>
      </w:r>
      <w:r w:rsidRPr="002A3394">
        <w:rPr>
          <w:rFonts w:ascii="Arial Narrow" w:hAnsi="Arial Narrow" w:cs="Arial"/>
          <w:color w:val="FF0000"/>
          <w:spacing w:val="-5"/>
          <w:sz w:val="24"/>
          <w:szCs w:val="24"/>
        </w:rPr>
        <w:t>fu</w:t>
      </w:r>
      <w:r w:rsidRPr="002A3394">
        <w:rPr>
          <w:rFonts w:ascii="Arial Narrow" w:hAnsi="Arial Narrow" w:cs="Arial"/>
          <w:color w:val="FF0000"/>
          <w:sz w:val="24"/>
          <w:szCs w:val="24"/>
        </w:rPr>
        <w:t>n</w:t>
      </w:r>
      <w:r w:rsidRPr="002A3394">
        <w:rPr>
          <w:rFonts w:ascii="Arial Narrow" w:hAnsi="Arial Narrow" w:cs="Arial"/>
          <w:color w:val="FF0000"/>
          <w:spacing w:val="-5"/>
          <w:sz w:val="24"/>
          <w:szCs w:val="24"/>
        </w:rPr>
        <w:t>d</w:t>
      </w:r>
      <w:r w:rsidRPr="002A3394">
        <w:rPr>
          <w:rFonts w:ascii="Arial Narrow" w:hAnsi="Arial Narrow" w:cs="Arial"/>
          <w:color w:val="FF0000"/>
          <w:spacing w:val="2"/>
          <w:w w:val="101"/>
          <w:sz w:val="24"/>
          <w:szCs w:val="24"/>
        </w:rPr>
        <w:t>a</w:t>
      </w:r>
      <w:r w:rsidRPr="002A3394">
        <w:rPr>
          <w:rFonts w:ascii="Arial Narrow" w:hAnsi="Arial Narrow" w:cs="Arial"/>
          <w:color w:val="FF0000"/>
          <w:spacing w:val="-10"/>
          <w:sz w:val="24"/>
          <w:szCs w:val="24"/>
        </w:rPr>
        <w:t>b</w:t>
      </w:r>
      <w:r w:rsidRPr="002A3394">
        <w:rPr>
          <w:rFonts w:ascii="Arial Narrow" w:hAnsi="Arial Narrow" w:cs="Arial"/>
          <w:color w:val="FF0000"/>
          <w:spacing w:val="2"/>
          <w:w w:val="101"/>
          <w:sz w:val="24"/>
          <w:szCs w:val="24"/>
        </w:rPr>
        <w:t>l</w:t>
      </w:r>
      <w:r w:rsidRPr="002A3394">
        <w:rPr>
          <w:rFonts w:ascii="Arial Narrow" w:hAnsi="Arial Narrow" w:cs="Arial"/>
          <w:color w:val="FF0000"/>
          <w:spacing w:val="-3"/>
          <w:w w:val="101"/>
          <w:sz w:val="24"/>
          <w:szCs w:val="24"/>
        </w:rPr>
        <w:t>e</w:t>
      </w:r>
      <w:r w:rsidRPr="002A3394">
        <w:rPr>
          <w:rFonts w:ascii="Arial Narrow" w:hAnsi="Arial Narrow" w:cs="Arial"/>
          <w:color w:val="FF0000"/>
          <w:sz w:val="24"/>
          <w:szCs w:val="24"/>
        </w:rPr>
        <w:t>)</w:t>
      </w:r>
    </w:p>
    <w:p w:rsidR="00CA789C" w:rsidRPr="00E87697" w:rsidRDefault="00CA789C" w:rsidP="00CA789C">
      <w:pPr>
        <w:widowControl w:val="0"/>
        <w:autoSpaceDE w:val="0"/>
        <w:autoSpaceDN w:val="0"/>
        <w:adjustRightInd w:val="0"/>
        <w:spacing w:before="11" w:line="220" w:lineRule="exact"/>
        <w:jc w:val="both"/>
        <w:rPr>
          <w:rFonts w:ascii="Arial Narrow" w:hAnsi="Arial Narrow" w:cs="Arial"/>
          <w:sz w:val="24"/>
          <w:szCs w:val="24"/>
        </w:rPr>
      </w:pPr>
      <w:r w:rsidRPr="00E87697">
        <w:rPr>
          <w:rFonts w:ascii="Arial Narrow" w:hAnsi="Arial Narrow" w:cs="Arial"/>
          <w:sz w:val="24"/>
          <w:szCs w:val="24"/>
        </w:rPr>
        <w:t xml:space="preserve"> </w:t>
      </w:r>
    </w:p>
    <w:p w:rsidR="00CA789C" w:rsidRPr="00E87697" w:rsidRDefault="00CA789C" w:rsidP="00CA789C">
      <w:pPr>
        <w:widowControl w:val="0"/>
        <w:tabs>
          <w:tab w:val="left" w:pos="1540"/>
          <w:tab w:val="left" w:pos="5140"/>
        </w:tabs>
        <w:autoSpaceDE w:val="0"/>
        <w:autoSpaceDN w:val="0"/>
        <w:adjustRightInd w:val="0"/>
        <w:ind w:left="833"/>
        <w:jc w:val="both"/>
        <w:rPr>
          <w:rFonts w:ascii="Arial Narrow" w:hAnsi="Arial Narrow" w:cs="Arial"/>
          <w:sz w:val="24"/>
          <w:szCs w:val="24"/>
        </w:rPr>
      </w:pPr>
      <w:r w:rsidRPr="00E87697">
        <w:rPr>
          <w:rFonts w:ascii="Arial Narrow" w:hAnsi="Arial Narrow" w:cs="Arial"/>
          <w:sz w:val="24"/>
          <w:szCs w:val="24"/>
        </w:rPr>
        <w:t>(</w:t>
      </w:r>
      <w:r w:rsidRPr="00E87697">
        <w:rPr>
          <w:rFonts w:ascii="Arial Narrow" w:hAnsi="Arial Narrow" w:cs="Arial"/>
          <w:spacing w:val="-5"/>
          <w:sz w:val="24"/>
          <w:szCs w:val="24"/>
        </w:rPr>
        <w:t>b</w:t>
      </w:r>
      <w:r w:rsidRPr="00E87697">
        <w:rPr>
          <w:rFonts w:ascii="Arial Narrow" w:hAnsi="Arial Narrow" w:cs="Arial"/>
          <w:sz w:val="24"/>
          <w:szCs w:val="24"/>
        </w:rPr>
        <w:t>)</w:t>
      </w:r>
      <w:r w:rsidRPr="00E87697">
        <w:rPr>
          <w:rFonts w:ascii="Arial Narrow" w:hAnsi="Arial Narrow" w:cs="Arial"/>
          <w:sz w:val="24"/>
          <w:szCs w:val="24"/>
        </w:rPr>
        <w:tab/>
      </w:r>
      <w:r w:rsidRPr="00E87697">
        <w:rPr>
          <w:rFonts w:ascii="Arial Narrow" w:hAnsi="Arial Narrow" w:cs="Arial"/>
          <w:spacing w:val="-2"/>
          <w:sz w:val="24"/>
          <w:szCs w:val="24"/>
        </w:rPr>
        <w:t>F</w:t>
      </w:r>
      <w:r w:rsidRPr="00E87697">
        <w:rPr>
          <w:rFonts w:ascii="Arial Narrow" w:hAnsi="Arial Narrow" w:cs="Arial"/>
          <w:spacing w:val="-3"/>
          <w:sz w:val="24"/>
          <w:szCs w:val="24"/>
        </w:rPr>
        <w:t>i</w:t>
      </w:r>
      <w:r w:rsidRPr="00E87697">
        <w:rPr>
          <w:rFonts w:ascii="Arial Narrow" w:hAnsi="Arial Narrow" w:cs="Arial"/>
          <w:sz w:val="24"/>
          <w:szCs w:val="24"/>
        </w:rPr>
        <w:t>r</w:t>
      </w:r>
      <w:r w:rsidRPr="00E87697">
        <w:rPr>
          <w:rFonts w:ascii="Arial Narrow" w:hAnsi="Arial Narrow" w:cs="Arial"/>
          <w:spacing w:val="-6"/>
          <w:sz w:val="24"/>
          <w:szCs w:val="24"/>
        </w:rPr>
        <w:t>s</w:t>
      </w:r>
      <w:r w:rsidRPr="00E87697">
        <w:rPr>
          <w:rFonts w:ascii="Arial Narrow" w:hAnsi="Arial Narrow" w:cs="Arial"/>
          <w:sz w:val="24"/>
          <w:szCs w:val="24"/>
        </w:rPr>
        <w:t>t</w:t>
      </w:r>
      <w:r w:rsidRPr="00E87697">
        <w:rPr>
          <w:rFonts w:ascii="Arial Narrow" w:hAnsi="Arial Narrow" w:cs="Arial"/>
          <w:spacing w:val="1"/>
          <w:sz w:val="24"/>
          <w:szCs w:val="24"/>
        </w:rPr>
        <w:t xml:space="preserve"> </w:t>
      </w:r>
      <w:r w:rsidRPr="00E87697">
        <w:rPr>
          <w:rFonts w:ascii="Arial Narrow" w:hAnsi="Arial Narrow" w:cs="Arial"/>
          <w:spacing w:val="-5"/>
          <w:sz w:val="24"/>
          <w:szCs w:val="24"/>
        </w:rPr>
        <w:t>d</w:t>
      </w:r>
      <w:r w:rsidRPr="00E87697">
        <w:rPr>
          <w:rFonts w:ascii="Arial Narrow" w:hAnsi="Arial Narrow" w:cs="Arial"/>
          <w:spacing w:val="-3"/>
          <w:sz w:val="24"/>
          <w:szCs w:val="24"/>
        </w:rPr>
        <w:t>a</w:t>
      </w:r>
      <w:r w:rsidRPr="00E87697">
        <w:rPr>
          <w:rFonts w:ascii="Arial Narrow" w:hAnsi="Arial Narrow" w:cs="Arial"/>
          <w:spacing w:val="2"/>
          <w:sz w:val="24"/>
          <w:szCs w:val="24"/>
        </w:rPr>
        <w:t>t</w:t>
      </w:r>
      <w:r w:rsidRPr="00E87697">
        <w:rPr>
          <w:rFonts w:ascii="Arial Narrow" w:hAnsi="Arial Narrow" w:cs="Arial"/>
          <w:sz w:val="24"/>
          <w:szCs w:val="24"/>
        </w:rPr>
        <w:t>e</w:t>
      </w:r>
      <w:r w:rsidRPr="00E87697">
        <w:rPr>
          <w:rFonts w:ascii="Arial Narrow" w:hAnsi="Arial Narrow" w:cs="Arial"/>
          <w:spacing w:val="-4"/>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7"/>
          <w:sz w:val="24"/>
          <w:szCs w:val="24"/>
        </w:rPr>
        <w:t xml:space="preserve"> </w:t>
      </w:r>
      <w:r w:rsidRPr="00E87697">
        <w:rPr>
          <w:rFonts w:ascii="Arial Narrow" w:hAnsi="Arial Narrow" w:cs="Arial"/>
          <w:spacing w:val="2"/>
          <w:sz w:val="24"/>
          <w:szCs w:val="24"/>
        </w:rPr>
        <w:t>a</w:t>
      </w:r>
      <w:r w:rsidRPr="00E87697">
        <w:rPr>
          <w:rFonts w:ascii="Arial Narrow" w:hAnsi="Arial Narrow" w:cs="Arial"/>
          <w:spacing w:val="-10"/>
          <w:sz w:val="24"/>
          <w:szCs w:val="24"/>
        </w:rPr>
        <w:t>v</w:t>
      </w:r>
      <w:r w:rsidRPr="00E87697">
        <w:rPr>
          <w:rFonts w:ascii="Arial Narrow" w:hAnsi="Arial Narrow" w:cs="Arial"/>
          <w:spacing w:val="2"/>
          <w:sz w:val="24"/>
          <w:szCs w:val="24"/>
        </w:rPr>
        <w:t>a</w:t>
      </w:r>
      <w:r w:rsidRPr="00E87697">
        <w:rPr>
          <w:rFonts w:ascii="Arial Narrow" w:hAnsi="Arial Narrow" w:cs="Arial"/>
          <w:spacing w:val="-3"/>
          <w:sz w:val="24"/>
          <w:szCs w:val="24"/>
        </w:rPr>
        <w:t>il</w:t>
      </w:r>
      <w:r w:rsidRPr="00E87697">
        <w:rPr>
          <w:rFonts w:ascii="Arial Narrow" w:hAnsi="Arial Narrow" w:cs="Arial"/>
          <w:spacing w:val="2"/>
          <w:sz w:val="24"/>
          <w:szCs w:val="24"/>
        </w:rPr>
        <w:t>a</w:t>
      </w:r>
      <w:r w:rsidRPr="00E87697">
        <w:rPr>
          <w:rFonts w:ascii="Arial Narrow" w:hAnsi="Arial Narrow" w:cs="Arial"/>
          <w:spacing w:val="-10"/>
          <w:sz w:val="24"/>
          <w:szCs w:val="24"/>
        </w:rPr>
        <w:t>b</w:t>
      </w:r>
      <w:r w:rsidRPr="00E87697">
        <w:rPr>
          <w:rFonts w:ascii="Arial Narrow" w:hAnsi="Arial Narrow" w:cs="Arial"/>
          <w:spacing w:val="2"/>
          <w:sz w:val="24"/>
          <w:szCs w:val="24"/>
        </w:rPr>
        <w:t>i</w:t>
      </w:r>
      <w:r w:rsidRPr="00E87697">
        <w:rPr>
          <w:rFonts w:ascii="Arial Narrow" w:hAnsi="Arial Narrow" w:cs="Arial"/>
          <w:spacing w:val="-3"/>
          <w:sz w:val="24"/>
          <w:szCs w:val="24"/>
        </w:rPr>
        <w:t>li</w:t>
      </w:r>
      <w:r w:rsidRPr="00E87697">
        <w:rPr>
          <w:rFonts w:ascii="Arial Narrow" w:hAnsi="Arial Narrow" w:cs="Arial"/>
          <w:spacing w:val="2"/>
          <w:sz w:val="24"/>
          <w:szCs w:val="24"/>
        </w:rPr>
        <w:t>t</w:t>
      </w:r>
      <w:r w:rsidRPr="00E87697">
        <w:rPr>
          <w:rFonts w:ascii="Arial Narrow" w:hAnsi="Arial Narrow" w:cs="Arial"/>
          <w:sz w:val="24"/>
          <w:szCs w:val="24"/>
        </w:rPr>
        <w:t xml:space="preserve">y </w:t>
      </w:r>
      <w:r w:rsidRPr="00E87697">
        <w:rPr>
          <w:rFonts w:ascii="Arial Narrow" w:hAnsi="Arial Narrow" w:cs="Arial"/>
          <w:spacing w:val="-5"/>
          <w:sz w:val="24"/>
          <w:szCs w:val="24"/>
        </w:rPr>
        <w:t>o</w:t>
      </w:r>
      <w:r w:rsidRPr="00E87697">
        <w:rPr>
          <w:rFonts w:ascii="Arial Narrow" w:hAnsi="Arial Narrow" w:cs="Arial"/>
          <w:sz w:val="24"/>
          <w:szCs w:val="24"/>
        </w:rPr>
        <w:t xml:space="preserve">f </w:t>
      </w:r>
      <w:r w:rsidRPr="00E87697">
        <w:rPr>
          <w:rFonts w:ascii="Arial Narrow" w:hAnsi="Arial Narrow" w:cs="Arial"/>
          <w:spacing w:val="-5"/>
          <w:sz w:val="24"/>
          <w:szCs w:val="24"/>
        </w:rPr>
        <w:t>B</w:t>
      </w:r>
      <w:r w:rsidRPr="00E87697">
        <w:rPr>
          <w:rFonts w:ascii="Arial Narrow" w:hAnsi="Arial Narrow" w:cs="Arial"/>
          <w:spacing w:val="2"/>
          <w:sz w:val="24"/>
          <w:szCs w:val="24"/>
        </w:rPr>
        <w:t>i</w:t>
      </w:r>
      <w:r w:rsidRPr="00E87697">
        <w:rPr>
          <w:rFonts w:ascii="Arial Narrow" w:hAnsi="Arial Narrow" w:cs="Arial"/>
          <w:spacing w:val="-5"/>
          <w:sz w:val="24"/>
          <w:szCs w:val="24"/>
        </w:rPr>
        <w:t>dd</w:t>
      </w:r>
      <w:r w:rsidRPr="00E87697">
        <w:rPr>
          <w:rFonts w:ascii="Arial Narrow" w:hAnsi="Arial Narrow" w:cs="Arial"/>
          <w:spacing w:val="-3"/>
          <w:sz w:val="24"/>
          <w:szCs w:val="24"/>
        </w:rPr>
        <w:t>i</w:t>
      </w:r>
      <w:r w:rsidRPr="00E87697">
        <w:rPr>
          <w:rFonts w:ascii="Arial Narrow" w:hAnsi="Arial Narrow" w:cs="Arial"/>
          <w:sz w:val="24"/>
          <w:szCs w:val="24"/>
        </w:rPr>
        <w:t xml:space="preserve">ng </w:t>
      </w:r>
      <w:r w:rsidR="003502BB">
        <w:rPr>
          <w:rFonts w:ascii="Arial Narrow" w:hAnsi="Arial Narrow" w:cs="Arial"/>
          <w:sz w:val="24"/>
          <w:szCs w:val="24"/>
        </w:rPr>
        <w:tab/>
      </w:r>
      <w:r w:rsidR="003502BB">
        <w:rPr>
          <w:rFonts w:ascii="Arial Narrow" w:hAnsi="Arial Narrow" w:cs="Arial"/>
          <w:sz w:val="24"/>
          <w:szCs w:val="24"/>
        </w:rPr>
        <w:tab/>
      </w:r>
    </w:p>
    <w:p w:rsidR="00CA789C" w:rsidRPr="003D7BF8" w:rsidRDefault="00CA789C" w:rsidP="00CA789C">
      <w:pPr>
        <w:widowControl w:val="0"/>
        <w:tabs>
          <w:tab w:val="left" w:pos="1540"/>
          <w:tab w:val="left" w:pos="5140"/>
        </w:tabs>
        <w:autoSpaceDE w:val="0"/>
        <w:autoSpaceDN w:val="0"/>
        <w:adjustRightInd w:val="0"/>
        <w:ind w:left="833"/>
        <w:jc w:val="both"/>
        <w:rPr>
          <w:rFonts w:ascii="Arial Narrow" w:hAnsi="Arial Narrow" w:cs="Arial"/>
          <w:b/>
          <w:color w:val="FF0000"/>
          <w:sz w:val="24"/>
          <w:szCs w:val="24"/>
        </w:rPr>
      </w:pPr>
      <w:r w:rsidRPr="00E87697">
        <w:rPr>
          <w:rFonts w:ascii="Arial Narrow" w:hAnsi="Arial Narrow" w:cs="Arial"/>
          <w:sz w:val="24"/>
          <w:szCs w:val="24"/>
        </w:rPr>
        <w:t xml:space="preserve">              D</w:t>
      </w:r>
      <w:r w:rsidRPr="00E87697">
        <w:rPr>
          <w:rFonts w:ascii="Arial Narrow" w:hAnsi="Arial Narrow" w:cs="Arial"/>
          <w:spacing w:val="-5"/>
          <w:sz w:val="24"/>
          <w:szCs w:val="24"/>
        </w:rPr>
        <w:t>o</w:t>
      </w:r>
      <w:r w:rsidRPr="00E87697">
        <w:rPr>
          <w:rFonts w:ascii="Arial Narrow" w:hAnsi="Arial Narrow" w:cs="Arial"/>
          <w:spacing w:val="-3"/>
          <w:sz w:val="24"/>
          <w:szCs w:val="24"/>
        </w:rPr>
        <w:t>c</w:t>
      </w:r>
      <w:r w:rsidRPr="00E87697">
        <w:rPr>
          <w:rFonts w:ascii="Arial Narrow" w:hAnsi="Arial Narrow" w:cs="Arial"/>
          <w:spacing w:val="-5"/>
          <w:sz w:val="24"/>
          <w:szCs w:val="24"/>
        </w:rPr>
        <w:t>u</w:t>
      </w:r>
      <w:r w:rsidRPr="00E87697">
        <w:rPr>
          <w:rFonts w:ascii="Arial Narrow" w:hAnsi="Arial Narrow" w:cs="Arial"/>
          <w:spacing w:val="2"/>
          <w:sz w:val="24"/>
          <w:szCs w:val="24"/>
        </w:rPr>
        <w:t>m</w:t>
      </w:r>
      <w:r w:rsidRPr="00E87697">
        <w:rPr>
          <w:rFonts w:ascii="Arial Narrow" w:hAnsi="Arial Narrow" w:cs="Arial"/>
          <w:spacing w:val="-8"/>
          <w:sz w:val="24"/>
          <w:szCs w:val="24"/>
        </w:rPr>
        <w:t>e</w:t>
      </w:r>
      <w:r w:rsidRPr="00E87697">
        <w:rPr>
          <w:rFonts w:ascii="Arial Narrow" w:hAnsi="Arial Narrow" w:cs="Arial"/>
          <w:sz w:val="24"/>
          <w:szCs w:val="24"/>
        </w:rPr>
        <w:t xml:space="preserve">nt </w:t>
      </w:r>
      <w:r w:rsidRPr="00E87697">
        <w:rPr>
          <w:rFonts w:ascii="Arial Narrow" w:hAnsi="Arial Narrow" w:cs="Arial"/>
          <w:spacing w:val="-3"/>
          <w:sz w:val="24"/>
          <w:szCs w:val="24"/>
        </w:rPr>
        <w:t>i</w:t>
      </w:r>
      <w:r w:rsidRPr="00E87697">
        <w:rPr>
          <w:rFonts w:ascii="Arial Narrow" w:hAnsi="Arial Narrow" w:cs="Arial"/>
          <w:sz w:val="24"/>
          <w:szCs w:val="24"/>
        </w:rPr>
        <w:t>n</w:t>
      </w:r>
      <w:r w:rsidRPr="00E87697">
        <w:rPr>
          <w:rFonts w:ascii="Arial Narrow" w:hAnsi="Arial Narrow" w:cs="Arial"/>
          <w:spacing w:val="-1"/>
          <w:sz w:val="24"/>
          <w:szCs w:val="24"/>
        </w:rPr>
        <w:t xml:space="preserve"> </w:t>
      </w:r>
      <w:r w:rsidRPr="00E87697">
        <w:rPr>
          <w:rFonts w:ascii="Arial Narrow" w:hAnsi="Arial Narrow" w:cs="Arial"/>
          <w:spacing w:val="-8"/>
          <w:w w:val="101"/>
          <w:sz w:val="24"/>
          <w:szCs w:val="24"/>
        </w:rPr>
        <w:t>t</w:t>
      </w:r>
      <w:r w:rsidRPr="00E87697">
        <w:rPr>
          <w:rFonts w:ascii="Arial Narrow" w:hAnsi="Arial Narrow" w:cs="Arial"/>
          <w:sz w:val="24"/>
          <w:szCs w:val="24"/>
        </w:rPr>
        <w:t>he</w:t>
      </w:r>
      <w:r w:rsidRPr="00E87697">
        <w:rPr>
          <w:rFonts w:ascii="Arial Narrow" w:hAnsi="Arial Narrow" w:cs="Arial"/>
          <w:spacing w:val="-6"/>
          <w:sz w:val="24"/>
          <w:szCs w:val="24"/>
        </w:rPr>
        <w:t xml:space="preserve"> w</w:t>
      </w:r>
      <w:r w:rsidRPr="00E87697">
        <w:rPr>
          <w:rFonts w:ascii="Arial Narrow" w:hAnsi="Arial Narrow" w:cs="Arial"/>
          <w:spacing w:val="-3"/>
          <w:sz w:val="24"/>
          <w:szCs w:val="24"/>
        </w:rPr>
        <w:t>e</w:t>
      </w:r>
      <w:r w:rsidRPr="00E87697">
        <w:rPr>
          <w:rFonts w:ascii="Arial Narrow" w:hAnsi="Arial Narrow" w:cs="Arial"/>
          <w:spacing w:val="-5"/>
          <w:sz w:val="24"/>
          <w:szCs w:val="24"/>
        </w:rPr>
        <w:t>b</w:t>
      </w:r>
      <w:r w:rsidRPr="00E87697">
        <w:rPr>
          <w:rFonts w:ascii="Arial Narrow" w:hAnsi="Arial Narrow" w:cs="Arial"/>
          <w:spacing w:val="-2"/>
          <w:sz w:val="24"/>
          <w:szCs w:val="24"/>
        </w:rPr>
        <w:t>s</w:t>
      </w:r>
      <w:r w:rsidRPr="00E87697">
        <w:rPr>
          <w:rFonts w:ascii="Arial Narrow" w:hAnsi="Arial Narrow" w:cs="Arial"/>
          <w:spacing w:val="2"/>
          <w:sz w:val="24"/>
          <w:szCs w:val="24"/>
        </w:rPr>
        <w:t>it</w:t>
      </w:r>
      <w:r w:rsidRPr="00E87697">
        <w:rPr>
          <w:rFonts w:ascii="Arial Narrow" w:hAnsi="Arial Narrow" w:cs="Arial"/>
          <w:sz w:val="24"/>
          <w:szCs w:val="24"/>
        </w:rPr>
        <w:t>e</w:t>
      </w:r>
      <w:r w:rsidRPr="00E87697">
        <w:rPr>
          <w:rFonts w:ascii="Arial Narrow" w:hAnsi="Arial Narrow" w:cs="Arial"/>
          <w:spacing w:val="-4"/>
          <w:sz w:val="24"/>
          <w:szCs w:val="24"/>
        </w:rPr>
        <w:t xml:space="preserve"> </w:t>
      </w:r>
      <w:r w:rsidRPr="00E87697">
        <w:rPr>
          <w:rFonts w:ascii="Arial Narrow" w:hAnsi="Arial Narrow" w:cs="Arial"/>
          <w:sz w:val="24"/>
          <w:szCs w:val="24"/>
        </w:rPr>
        <w:t xml:space="preserve">                   </w:t>
      </w:r>
      <w:r w:rsidRPr="00E87697">
        <w:rPr>
          <w:rFonts w:ascii="Arial Narrow" w:hAnsi="Arial Narrow" w:cs="Arial"/>
          <w:sz w:val="24"/>
          <w:szCs w:val="24"/>
        </w:rPr>
        <w:tab/>
      </w:r>
      <w:r w:rsidR="003502BB">
        <w:rPr>
          <w:rFonts w:ascii="Arial Narrow" w:hAnsi="Arial Narrow" w:cs="Arial"/>
          <w:sz w:val="24"/>
          <w:szCs w:val="24"/>
        </w:rPr>
        <w:tab/>
      </w:r>
      <w:r w:rsidR="003502BB" w:rsidRPr="00E87697">
        <w:rPr>
          <w:rFonts w:ascii="Arial Narrow" w:hAnsi="Arial Narrow" w:cs="Arial"/>
          <w:sz w:val="24"/>
          <w:szCs w:val="24"/>
        </w:rPr>
        <w:t>:</w:t>
      </w:r>
      <w:r w:rsidR="00DD4269">
        <w:rPr>
          <w:rFonts w:ascii="Arial Narrow" w:hAnsi="Arial Narrow" w:cs="Arial"/>
          <w:sz w:val="24"/>
          <w:szCs w:val="24"/>
        </w:rPr>
        <w:t xml:space="preserve"> </w:t>
      </w:r>
      <w:r w:rsidR="00DD4269" w:rsidRPr="003D7BF8">
        <w:rPr>
          <w:rFonts w:ascii="Arial Narrow" w:hAnsi="Arial Narrow" w:cs="Arial"/>
          <w:b/>
          <w:color w:val="FF0000"/>
          <w:sz w:val="24"/>
          <w:szCs w:val="24"/>
        </w:rPr>
        <w:t>24</w:t>
      </w:r>
      <w:r w:rsidR="00F92542" w:rsidRPr="003D7BF8">
        <w:rPr>
          <w:rFonts w:ascii="Arial Narrow" w:hAnsi="Arial Narrow" w:cs="Arial"/>
          <w:b/>
          <w:color w:val="FF0000"/>
          <w:sz w:val="24"/>
          <w:szCs w:val="24"/>
        </w:rPr>
        <w:t xml:space="preserve"> / 11 / 2016 </w:t>
      </w:r>
      <w:r w:rsidRPr="003D7BF8">
        <w:rPr>
          <w:rFonts w:ascii="Arial Narrow" w:hAnsi="Arial Narrow" w:cs="Arial"/>
          <w:b/>
          <w:color w:val="FF0000"/>
          <w:spacing w:val="1"/>
          <w:sz w:val="24"/>
          <w:szCs w:val="24"/>
        </w:rPr>
        <w:t xml:space="preserve"> </w:t>
      </w:r>
      <w:r w:rsidR="00F92542" w:rsidRPr="003D7BF8">
        <w:rPr>
          <w:rFonts w:ascii="Arial Narrow" w:hAnsi="Arial Narrow" w:cs="Arial"/>
          <w:b/>
          <w:color w:val="FF0000"/>
          <w:spacing w:val="1"/>
          <w:sz w:val="24"/>
          <w:szCs w:val="24"/>
        </w:rPr>
        <w:t xml:space="preserve"> </w:t>
      </w:r>
    </w:p>
    <w:p w:rsidR="00CA789C" w:rsidRPr="00E87697" w:rsidRDefault="00CA789C" w:rsidP="00CA789C">
      <w:pPr>
        <w:widowControl w:val="0"/>
        <w:tabs>
          <w:tab w:val="left" w:pos="1540"/>
          <w:tab w:val="left" w:pos="5140"/>
        </w:tabs>
        <w:autoSpaceDE w:val="0"/>
        <w:autoSpaceDN w:val="0"/>
        <w:adjustRightInd w:val="0"/>
        <w:jc w:val="both"/>
        <w:rPr>
          <w:rFonts w:ascii="Arial Narrow" w:hAnsi="Arial Narrow" w:cs="Arial"/>
          <w:sz w:val="24"/>
          <w:szCs w:val="24"/>
        </w:rPr>
      </w:pPr>
      <w:r w:rsidRPr="00E87697">
        <w:rPr>
          <w:rFonts w:ascii="Arial Narrow" w:hAnsi="Arial Narrow" w:cs="Arial"/>
          <w:sz w:val="24"/>
          <w:szCs w:val="24"/>
        </w:rPr>
        <w:t xml:space="preserve">              </w:t>
      </w:r>
      <w:r w:rsidRPr="00E87697">
        <w:rPr>
          <w:rFonts w:ascii="Arial Narrow" w:hAnsi="Arial Narrow" w:cs="Arial"/>
          <w:b/>
          <w:bCs/>
          <w:spacing w:val="-6"/>
          <w:sz w:val="24"/>
          <w:szCs w:val="24"/>
        </w:rPr>
        <w:t xml:space="preserve">             </w:t>
      </w:r>
    </w:p>
    <w:p w:rsidR="00CA789C" w:rsidRPr="00E87697" w:rsidRDefault="00CA789C" w:rsidP="00CA789C">
      <w:pPr>
        <w:widowControl w:val="0"/>
        <w:autoSpaceDE w:val="0"/>
        <w:autoSpaceDN w:val="0"/>
        <w:adjustRightInd w:val="0"/>
        <w:ind w:left="1553" w:hanging="743"/>
        <w:jc w:val="both"/>
        <w:rPr>
          <w:rFonts w:ascii="Arial Narrow" w:hAnsi="Arial Narrow" w:cs="Arial"/>
          <w:sz w:val="24"/>
          <w:szCs w:val="24"/>
        </w:rPr>
      </w:pPr>
      <w:r w:rsidRPr="00E87697">
        <w:rPr>
          <w:rFonts w:ascii="Arial Narrow" w:hAnsi="Arial Narrow" w:cs="Arial"/>
          <w:sz w:val="24"/>
          <w:szCs w:val="24"/>
        </w:rPr>
        <w:t>(</w:t>
      </w:r>
      <w:r w:rsidRPr="00E87697">
        <w:rPr>
          <w:rFonts w:ascii="Arial Narrow" w:hAnsi="Arial Narrow" w:cs="Arial"/>
          <w:spacing w:val="-5"/>
          <w:sz w:val="24"/>
          <w:szCs w:val="24"/>
        </w:rPr>
        <w:t>c</w:t>
      </w:r>
      <w:r w:rsidRPr="00E87697">
        <w:rPr>
          <w:rFonts w:ascii="Arial Narrow" w:hAnsi="Arial Narrow" w:cs="Arial"/>
          <w:sz w:val="24"/>
          <w:szCs w:val="24"/>
        </w:rPr>
        <w:t>)</w:t>
      </w:r>
      <w:r w:rsidRPr="00E87697">
        <w:rPr>
          <w:rFonts w:ascii="Arial Narrow" w:hAnsi="Arial Narrow" w:cs="Arial"/>
          <w:sz w:val="24"/>
          <w:szCs w:val="24"/>
        </w:rPr>
        <w:tab/>
      </w:r>
      <w:r w:rsidRPr="00E87697">
        <w:rPr>
          <w:rFonts w:ascii="Arial Narrow" w:hAnsi="Arial Narrow" w:cs="Arial"/>
          <w:spacing w:val="-3"/>
          <w:sz w:val="24"/>
          <w:szCs w:val="24"/>
        </w:rPr>
        <w:t>L</w:t>
      </w:r>
      <w:r w:rsidRPr="00E87697">
        <w:rPr>
          <w:rFonts w:ascii="Arial Narrow" w:hAnsi="Arial Narrow" w:cs="Arial"/>
          <w:spacing w:val="2"/>
          <w:sz w:val="24"/>
          <w:szCs w:val="24"/>
        </w:rPr>
        <w:t>a</w:t>
      </w:r>
      <w:r w:rsidRPr="00E87697">
        <w:rPr>
          <w:rFonts w:ascii="Arial Narrow" w:hAnsi="Arial Narrow" w:cs="Arial"/>
          <w:spacing w:val="-6"/>
          <w:sz w:val="24"/>
          <w:szCs w:val="24"/>
        </w:rPr>
        <w:t>s</w:t>
      </w:r>
      <w:r w:rsidRPr="00E87697">
        <w:rPr>
          <w:rFonts w:ascii="Arial Narrow" w:hAnsi="Arial Narrow" w:cs="Arial"/>
          <w:sz w:val="24"/>
          <w:szCs w:val="24"/>
        </w:rPr>
        <w:t>t</w:t>
      </w:r>
      <w:r w:rsidRPr="00E87697">
        <w:rPr>
          <w:rFonts w:ascii="Arial Narrow" w:hAnsi="Arial Narrow" w:cs="Arial"/>
          <w:spacing w:val="-4"/>
          <w:sz w:val="24"/>
          <w:szCs w:val="24"/>
        </w:rPr>
        <w:t xml:space="preserve"> </w:t>
      </w:r>
      <w:r w:rsidRPr="00E87697">
        <w:rPr>
          <w:rFonts w:ascii="Arial Narrow" w:hAnsi="Arial Narrow" w:cs="Arial"/>
          <w:sz w:val="24"/>
          <w:szCs w:val="24"/>
        </w:rPr>
        <w:t>d</w:t>
      </w:r>
      <w:r w:rsidRPr="00E87697">
        <w:rPr>
          <w:rFonts w:ascii="Arial Narrow" w:hAnsi="Arial Narrow" w:cs="Arial"/>
          <w:spacing w:val="-3"/>
          <w:sz w:val="24"/>
          <w:szCs w:val="24"/>
        </w:rPr>
        <w:t>a</w:t>
      </w:r>
      <w:r w:rsidRPr="00E87697">
        <w:rPr>
          <w:rFonts w:ascii="Arial Narrow" w:hAnsi="Arial Narrow" w:cs="Arial"/>
          <w:spacing w:val="2"/>
          <w:sz w:val="24"/>
          <w:szCs w:val="24"/>
        </w:rPr>
        <w:t>t</w:t>
      </w:r>
      <w:r w:rsidRPr="00E87697">
        <w:rPr>
          <w:rFonts w:ascii="Arial Narrow" w:hAnsi="Arial Narrow" w:cs="Arial"/>
          <w:sz w:val="24"/>
          <w:szCs w:val="24"/>
        </w:rPr>
        <w:t>e</w:t>
      </w:r>
      <w:r w:rsidRPr="00E87697">
        <w:rPr>
          <w:rFonts w:ascii="Arial Narrow" w:hAnsi="Arial Narrow" w:cs="Arial"/>
          <w:spacing w:val="-9"/>
          <w:sz w:val="24"/>
          <w:szCs w:val="24"/>
        </w:rPr>
        <w:t xml:space="preserve"> </w:t>
      </w:r>
      <w:r w:rsidRPr="00E87697">
        <w:rPr>
          <w:rFonts w:ascii="Arial Narrow" w:hAnsi="Arial Narrow" w:cs="Arial"/>
          <w:spacing w:val="-3"/>
          <w:sz w:val="24"/>
          <w:szCs w:val="24"/>
        </w:rPr>
        <w:t>a</w:t>
      </w:r>
      <w:r w:rsidRPr="00E87697">
        <w:rPr>
          <w:rFonts w:ascii="Arial Narrow" w:hAnsi="Arial Narrow" w:cs="Arial"/>
          <w:sz w:val="24"/>
          <w:szCs w:val="24"/>
        </w:rPr>
        <w:t>nd</w:t>
      </w:r>
      <w:r w:rsidRPr="00E87697">
        <w:rPr>
          <w:rFonts w:ascii="Arial Narrow" w:hAnsi="Arial Narrow" w:cs="Arial"/>
          <w:spacing w:val="-6"/>
          <w:sz w:val="24"/>
          <w:szCs w:val="24"/>
        </w:rPr>
        <w:t xml:space="preserve"> </w:t>
      </w:r>
      <w:r w:rsidRPr="00E87697">
        <w:rPr>
          <w:rFonts w:ascii="Arial Narrow" w:hAnsi="Arial Narrow" w:cs="Arial"/>
          <w:spacing w:val="-3"/>
          <w:sz w:val="24"/>
          <w:szCs w:val="24"/>
        </w:rPr>
        <w:t>ti</w:t>
      </w:r>
      <w:r w:rsidRPr="00E87697">
        <w:rPr>
          <w:rFonts w:ascii="Arial Narrow" w:hAnsi="Arial Narrow" w:cs="Arial"/>
          <w:spacing w:val="2"/>
          <w:sz w:val="24"/>
          <w:szCs w:val="24"/>
        </w:rPr>
        <w:t>m</w:t>
      </w:r>
      <w:r w:rsidRPr="00E87697">
        <w:rPr>
          <w:rFonts w:ascii="Arial Narrow" w:hAnsi="Arial Narrow" w:cs="Arial"/>
          <w:sz w:val="24"/>
          <w:szCs w:val="24"/>
        </w:rPr>
        <w:t>e</w:t>
      </w:r>
      <w:r w:rsidRPr="00E87697">
        <w:rPr>
          <w:rFonts w:ascii="Arial Narrow" w:hAnsi="Arial Narrow" w:cs="Arial"/>
          <w:spacing w:val="-4"/>
          <w:sz w:val="24"/>
          <w:szCs w:val="24"/>
        </w:rPr>
        <w:t xml:space="preserve"> </w:t>
      </w:r>
      <w:r w:rsidRPr="00E87697">
        <w:rPr>
          <w:rFonts w:ascii="Arial Narrow" w:hAnsi="Arial Narrow" w:cs="Arial"/>
          <w:spacing w:val="-5"/>
          <w:sz w:val="24"/>
          <w:szCs w:val="24"/>
        </w:rPr>
        <w:t>f</w:t>
      </w:r>
      <w:r w:rsidRPr="00E87697">
        <w:rPr>
          <w:rFonts w:ascii="Arial Narrow" w:hAnsi="Arial Narrow" w:cs="Arial"/>
          <w:spacing w:val="-10"/>
          <w:sz w:val="24"/>
          <w:szCs w:val="24"/>
        </w:rPr>
        <w:t>o</w:t>
      </w:r>
      <w:r w:rsidRPr="00E87697">
        <w:rPr>
          <w:rFonts w:ascii="Arial Narrow" w:hAnsi="Arial Narrow" w:cs="Arial"/>
          <w:sz w:val="24"/>
          <w:szCs w:val="24"/>
        </w:rPr>
        <w:t>r submission</w:t>
      </w:r>
      <w:r w:rsidRPr="00E87697">
        <w:rPr>
          <w:rFonts w:ascii="Arial Narrow" w:hAnsi="Arial Narrow" w:cs="Arial"/>
          <w:spacing w:val="1"/>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2"/>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w w:val="101"/>
          <w:sz w:val="24"/>
          <w:szCs w:val="24"/>
        </w:rPr>
        <w:t>i</w:t>
      </w:r>
      <w:r w:rsidRPr="00E87697">
        <w:rPr>
          <w:rFonts w:ascii="Arial Narrow" w:hAnsi="Arial Narrow" w:cs="Arial"/>
          <w:sz w:val="24"/>
          <w:szCs w:val="24"/>
        </w:rPr>
        <w:t>ds</w:t>
      </w:r>
      <w:r w:rsidRPr="00E87697">
        <w:rPr>
          <w:rFonts w:ascii="Arial Narrow" w:hAnsi="Arial Narrow" w:cs="Arial"/>
          <w:sz w:val="24"/>
          <w:szCs w:val="24"/>
        </w:rPr>
        <w:tab/>
        <w:t>:</w:t>
      </w:r>
      <w:r w:rsidR="00DD4269">
        <w:rPr>
          <w:rFonts w:ascii="Arial Narrow" w:hAnsi="Arial Narrow" w:cs="Arial"/>
          <w:b/>
          <w:color w:val="FF0000"/>
          <w:spacing w:val="1"/>
          <w:sz w:val="24"/>
          <w:szCs w:val="24"/>
        </w:rPr>
        <w:t xml:space="preserve"> 23</w:t>
      </w:r>
      <w:r w:rsidR="00F92542">
        <w:rPr>
          <w:rFonts w:ascii="Arial Narrow" w:hAnsi="Arial Narrow" w:cs="Arial"/>
          <w:b/>
          <w:color w:val="FF0000"/>
          <w:spacing w:val="1"/>
          <w:sz w:val="24"/>
          <w:szCs w:val="24"/>
        </w:rPr>
        <w:t xml:space="preserve"> /12 / 2016 at 1:00 PM</w:t>
      </w:r>
    </w:p>
    <w:p w:rsidR="00CA789C" w:rsidRPr="00E87697" w:rsidRDefault="00CA789C" w:rsidP="00CA789C">
      <w:pPr>
        <w:widowControl w:val="0"/>
        <w:autoSpaceDE w:val="0"/>
        <w:autoSpaceDN w:val="0"/>
        <w:adjustRightInd w:val="0"/>
        <w:spacing w:before="11" w:line="220" w:lineRule="exact"/>
        <w:jc w:val="both"/>
        <w:rPr>
          <w:rFonts w:ascii="Arial Narrow" w:hAnsi="Arial Narrow" w:cs="Arial"/>
          <w:sz w:val="24"/>
          <w:szCs w:val="24"/>
        </w:rPr>
      </w:pPr>
    </w:p>
    <w:p w:rsidR="00F92542" w:rsidRPr="00E87697" w:rsidRDefault="00CA789C" w:rsidP="00F92542">
      <w:pPr>
        <w:widowControl w:val="0"/>
        <w:autoSpaceDE w:val="0"/>
        <w:autoSpaceDN w:val="0"/>
        <w:adjustRightInd w:val="0"/>
        <w:ind w:left="1553" w:hanging="743"/>
        <w:jc w:val="both"/>
        <w:rPr>
          <w:rFonts w:ascii="Arial Narrow" w:hAnsi="Arial Narrow" w:cs="Arial"/>
          <w:sz w:val="24"/>
          <w:szCs w:val="24"/>
        </w:rPr>
      </w:pPr>
      <w:r w:rsidRPr="00E87697">
        <w:rPr>
          <w:rFonts w:ascii="Arial Narrow" w:hAnsi="Arial Narrow" w:cs="Arial"/>
          <w:sz w:val="24"/>
          <w:szCs w:val="24"/>
        </w:rPr>
        <w:t>(</w:t>
      </w:r>
      <w:r w:rsidRPr="00E87697">
        <w:rPr>
          <w:rFonts w:ascii="Arial Narrow" w:hAnsi="Arial Narrow" w:cs="Arial"/>
          <w:spacing w:val="-3"/>
          <w:sz w:val="24"/>
          <w:szCs w:val="24"/>
        </w:rPr>
        <w:t>d</w:t>
      </w:r>
      <w:r w:rsidRPr="00E87697">
        <w:rPr>
          <w:rFonts w:ascii="Arial Narrow" w:hAnsi="Arial Narrow" w:cs="Arial"/>
          <w:sz w:val="24"/>
          <w:szCs w:val="24"/>
        </w:rPr>
        <w:t>)</w:t>
      </w:r>
      <w:r w:rsidRPr="00E87697">
        <w:rPr>
          <w:rFonts w:ascii="Arial Narrow" w:hAnsi="Arial Narrow" w:cs="Arial"/>
          <w:sz w:val="24"/>
          <w:szCs w:val="24"/>
        </w:rPr>
        <w:tab/>
      </w:r>
      <w:r w:rsidRPr="00E87697">
        <w:rPr>
          <w:rFonts w:ascii="Arial Narrow" w:hAnsi="Arial Narrow" w:cs="Arial"/>
          <w:spacing w:val="-49"/>
          <w:sz w:val="24"/>
          <w:szCs w:val="24"/>
        </w:rPr>
        <w:t xml:space="preserve"> </w:t>
      </w:r>
      <w:r w:rsidRPr="00E87697">
        <w:rPr>
          <w:rFonts w:ascii="Arial Narrow" w:hAnsi="Arial Narrow" w:cs="Arial"/>
          <w:spacing w:val="-3"/>
          <w:sz w:val="24"/>
          <w:szCs w:val="24"/>
        </w:rPr>
        <w:t>Ti</w:t>
      </w:r>
      <w:r w:rsidRPr="00E87697">
        <w:rPr>
          <w:rFonts w:ascii="Arial Narrow" w:hAnsi="Arial Narrow" w:cs="Arial"/>
          <w:spacing w:val="2"/>
          <w:sz w:val="24"/>
          <w:szCs w:val="24"/>
        </w:rPr>
        <w:t>m</w:t>
      </w:r>
      <w:r w:rsidRPr="00E87697">
        <w:rPr>
          <w:rFonts w:ascii="Arial Narrow" w:hAnsi="Arial Narrow" w:cs="Arial"/>
          <w:sz w:val="24"/>
          <w:szCs w:val="24"/>
        </w:rPr>
        <w:t>e</w:t>
      </w:r>
      <w:r w:rsidRPr="00E87697">
        <w:rPr>
          <w:rFonts w:ascii="Arial Narrow" w:hAnsi="Arial Narrow" w:cs="Arial"/>
          <w:spacing w:val="-9"/>
          <w:sz w:val="24"/>
          <w:szCs w:val="24"/>
        </w:rPr>
        <w:t xml:space="preserve"> </w:t>
      </w:r>
      <w:r w:rsidRPr="00E87697">
        <w:rPr>
          <w:rFonts w:ascii="Arial Narrow" w:hAnsi="Arial Narrow" w:cs="Arial"/>
          <w:spacing w:val="-3"/>
          <w:sz w:val="24"/>
          <w:szCs w:val="24"/>
        </w:rPr>
        <w:t>a</w:t>
      </w:r>
      <w:r w:rsidRPr="00E87697">
        <w:rPr>
          <w:rFonts w:ascii="Arial Narrow" w:hAnsi="Arial Narrow" w:cs="Arial"/>
          <w:sz w:val="24"/>
          <w:szCs w:val="24"/>
        </w:rPr>
        <w:t>nd</w:t>
      </w:r>
      <w:r w:rsidRPr="00E87697">
        <w:rPr>
          <w:rFonts w:ascii="Arial Narrow" w:hAnsi="Arial Narrow" w:cs="Arial"/>
          <w:spacing w:val="-1"/>
          <w:sz w:val="24"/>
          <w:szCs w:val="24"/>
        </w:rPr>
        <w:t xml:space="preserve"> </w:t>
      </w:r>
      <w:r w:rsidRPr="00E87697">
        <w:rPr>
          <w:rFonts w:ascii="Arial Narrow" w:hAnsi="Arial Narrow" w:cs="Arial"/>
          <w:spacing w:val="-5"/>
          <w:sz w:val="24"/>
          <w:szCs w:val="24"/>
        </w:rPr>
        <w:t>d</w:t>
      </w:r>
      <w:r w:rsidRPr="00E87697">
        <w:rPr>
          <w:rFonts w:ascii="Arial Narrow" w:hAnsi="Arial Narrow" w:cs="Arial"/>
          <w:spacing w:val="-3"/>
          <w:sz w:val="24"/>
          <w:szCs w:val="24"/>
        </w:rPr>
        <w:t>a</w:t>
      </w:r>
      <w:r w:rsidRPr="00E87697">
        <w:rPr>
          <w:rFonts w:ascii="Arial Narrow" w:hAnsi="Arial Narrow" w:cs="Arial"/>
          <w:spacing w:val="2"/>
          <w:sz w:val="24"/>
          <w:szCs w:val="24"/>
        </w:rPr>
        <w:t>t</w:t>
      </w:r>
      <w:r w:rsidRPr="00E87697">
        <w:rPr>
          <w:rFonts w:ascii="Arial Narrow" w:hAnsi="Arial Narrow" w:cs="Arial"/>
          <w:sz w:val="24"/>
          <w:szCs w:val="24"/>
        </w:rPr>
        <w:t>e</w:t>
      </w:r>
      <w:r w:rsidRPr="00E87697">
        <w:rPr>
          <w:rFonts w:ascii="Arial Narrow" w:hAnsi="Arial Narrow" w:cs="Arial"/>
          <w:spacing w:val="-4"/>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 xml:space="preserve">f </w:t>
      </w:r>
      <w:r w:rsidRPr="00E87697">
        <w:rPr>
          <w:rFonts w:ascii="Arial Narrow" w:hAnsi="Arial Narrow" w:cs="Arial"/>
          <w:spacing w:val="-5"/>
          <w:sz w:val="24"/>
          <w:szCs w:val="24"/>
        </w:rPr>
        <w:t>o</w:t>
      </w:r>
      <w:r w:rsidRPr="00E87697">
        <w:rPr>
          <w:rFonts w:ascii="Arial Narrow" w:hAnsi="Arial Narrow" w:cs="Arial"/>
          <w:sz w:val="24"/>
          <w:szCs w:val="24"/>
        </w:rPr>
        <w:t>p</w:t>
      </w:r>
      <w:r w:rsidRPr="00E87697">
        <w:rPr>
          <w:rFonts w:ascii="Arial Narrow" w:hAnsi="Arial Narrow" w:cs="Arial"/>
          <w:spacing w:val="-8"/>
          <w:sz w:val="24"/>
          <w:szCs w:val="24"/>
        </w:rPr>
        <w:t>e</w:t>
      </w:r>
      <w:r w:rsidRPr="00E87697">
        <w:rPr>
          <w:rFonts w:ascii="Arial Narrow" w:hAnsi="Arial Narrow" w:cs="Arial"/>
          <w:sz w:val="24"/>
          <w:szCs w:val="24"/>
        </w:rPr>
        <w:t>n</w:t>
      </w:r>
      <w:r w:rsidRPr="00E87697">
        <w:rPr>
          <w:rFonts w:ascii="Arial Narrow" w:hAnsi="Arial Narrow" w:cs="Arial"/>
          <w:spacing w:val="-3"/>
          <w:sz w:val="24"/>
          <w:szCs w:val="24"/>
        </w:rPr>
        <w:t>i</w:t>
      </w:r>
      <w:r w:rsidRPr="00E87697">
        <w:rPr>
          <w:rFonts w:ascii="Arial Narrow" w:hAnsi="Arial Narrow" w:cs="Arial"/>
          <w:sz w:val="24"/>
          <w:szCs w:val="24"/>
        </w:rPr>
        <w:t>ng</w:t>
      </w:r>
      <w:r w:rsidRPr="00E87697">
        <w:rPr>
          <w:rFonts w:ascii="Arial Narrow" w:hAnsi="Arial Narrow" w:cs="Arial"/>
          <w:spacing w:val="-2"/>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7"/>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w w:val="101"/>
          <w:sz w:val="24"/>
          <w:szCs w:val="24"/>
        </w:rPr>
        <w:t>i</w:t>
      </w:r>
      <w:r w:rsidRPr="00E87697">
        <w:rPr>
          <w:rFonts w:ascii="Arial Narrow" w:hAnsi="Arial Narrow" w:cs="Arial"/>
          <w:sz w:val="24"/>
          <w:szCs w:val="24"/>
        </w:rPr>
        <w:t>ds</w:t>
      </w:r>
      <w:r w:rsidRPr="00E87697">
        <w:rPr>
          <w:rFonts w:ascii="Arial Narrow" w:hAnsi="Arial Narrow" w:cs="Arial"/>
          <w:sz w:val="24"/>
          <w:szCs w:val="24"/>
        </w:rPr>
        <w:tab/>
        <w:t xml:space="preserve">  </w:t>
      </w:r>
      <w:r w:rsidRPr="00E87697">
        <w:rPr>
          <w:rFonts w:ascii="Arial Narrow" w:hAnsi="Arial Narrow" w:cs="Arial"/>
          <w:sz w:val="24"/>
          <w:szCs w:val="24"/>
        </w:rPr>
        <w:tab/>
        <w:t>:</w:t>
      </w:r>
      <w:r w:rsidR="00F92542">
        <w:rPr>
          <w:rFonts w:ascii="Arial Narrow" w:hAnsi="Arial Narrow" w:cs="Arial"/>
          <w:sz w:val="24"/>
          <w:szCs w:val="24"/>
        </w:rPr>
        <w:t xml:space="preserve"> </w:t>
      </w:r>
      <w:r w:rsidR="00DD4269">
        <w:rPr>
          <w:rFonts w:ascii="Arial Narrow" w:hAnsi="Arial Narrow" w:cs="Arial"/>
          <w:b/>
          <w:color w:val="FF0000"/>
          <w:spacing w:val="1"/>
          <w:sz w:val="24"/>
          <w:szCs w:val="24"/>
        </w:rPr>
        <w:t>23</w:t>
      </w:r>
      <w:r w:rsidR="00F92542">
        <w:rPr>
          <w:rFonts w:ascii="Arial Narrow" w:hAnsi="Arial Narrow" w:cs="Arial"/>
          <w:b/>
          <w:color w:val="FF0000"/>
          <w:spacing w:val="1"/>
          <w:sz w:val="24"/>
          <w:szCs w:val="24"/>
        </w:rPr>
        <w:t xml:space="preserve"> /12 / 2016 at 3:00 PM</w:t>
      </w:r>
    </w:p>
    <w:p w:rsidR="00CA789C" w:rsidRPr="00E87697" w:rsidRDefault="00CA789C" w:rsidP="00CA789C">
      <w:pPr>
        <w:widowControl w:val="0"/>
        <w:autoSpaceDE w:val="0"/>
        <w:autoSpaceDN w:val="0"/>
        <w:adjustRightInd w:val="0"/>
        <w:ind w:left="1530" w:hanging="720"/>
        <w:jc w:val="both"/>
        <w:rPr>
          <w:rFonts w:ascii="Arial Narrow" w:hAnsi="Arial Narrow" w:cs="Arial"/>
          <w:sz w:val="24"/>
          <w:szCs w:val="24"/>
        </w:rPr>
      </w:pPr>
      <w:r w:rsidRPr="00E87697">
        <w:rPr>
          <w:rFonts w:ascii="Arial Narrow" w:hAnsi="Arial Narrow" w:cs="Arial"/>
          <w:spacing w:val="1"/>
          <w:sz w:val="24"/>
          <w:szCs w:val="24"/>
        </w:rPr>
        <w:t xml:space="preserve"> </w:t>
      </w:r>
    </w:p>
    <w:p w:rsidR="00CA789C" w:rsidRPr="00E87697" w:rsidRDefault="00CA789C" w:rsidP="00CA789C">
      <w:pPr>
        <w:widowControl w:val="0"/>
        <w:autoSpaceDE w:val="0"/>
        <w:autoSpaceDN w:val="0"/>
        <w:adjustRightInd w:val="0"/>
        <w:spacing w:before="11" w:line="220" w:lineRule="exact"/>
        <w:jc w:val="both"/>
        <w:rPr>
          <w:rFonts w:ascii="Arial Narrow" w:hAnsi="Arial Narrow" w:cs="Arial"/>
          <w:sz w:val="24"/>
          <w:szCs w:val="24"/>
        </w:rPr>
      </w:pPr>
    </w:p>
    <w:p w:rsidR="00CA789C" w:rsidRPr="00E87697" w:rsidRDefault="00CA789C" w:rsidP="00CA789C">
      <w:pPr>
        <w:widowControl w:val="0"/>
        <w:tabs>
          <w:tab w:val="left" w:pos="1540"/>
          <w:tab w:val="left" w:pos="5040"/>
          <w:tab w:val="left" w:pos="7380"/>
        </w:tabs>
        <w:autoSpaceDE w:val="0"/>
        <w:autoSpaceDN w:val="0"/>
        <w:adjustRightInd w:val="0"/>
        <w:spacing w:after="0" w:line="360" w:lineRule="auto"/>
        <w:ind w:left="5220" w:right="-110" w:hanging="4410"/>
        <w:jc w:val="both"/>
        <w:rPr>
          <w:rFonts w:ascii="Arial Narrow" w:hAnsi="Arial Narrow" w:cs="Arial"/>
          <w:sz w:val="24"/>
          <w:szCs w:val="24"/>
        </w:rPr>
      </w:pPr>
      <w:r w:rsidRPr="00E87697">
        <w:rPr>
          <w:rFonts w:ascii="Arial Narrow" w:hAnsi="Arial Narrow" w:cs="Arial"/>
          <w:sz w:val="24"/>
          <w:szCs w:val="24"/>
        </w:rPr>
        <w:t>(</w:t>
      </w:r>
      <w:r w:rsidRPr="00E87697">
        <w:rPr>
          <w:rFonts w:ascii="Arial Narrow" w:hAnsi="Arial Narrow" w:cs="Arial"/>
          <w:spacing w:val="-5"/>
          <w:sz w:val="24"/>
          <w:szCs w:val="24"/>
        </w:rPr>
        <w:t>e</w:t>
      </w:r>
      <w:r w:rsidRPr="00E87697">
        <w:rPr>
          <w:rFonts w:ascii="Arial Narrow" w:hAnsi="Arial Narrow" w:cs="Arial"/>
          <w:sz w:val="24"/>
          <w:szCs w:val="24"/>
        </w:rPr>
        <w:t>)</w:t>
      </w:r>
      <w:r w:rsidRPr="00E87697">
        <w:rPr>
          <w:rFonts w:ascii="Arial Narrow" w:hAnsi="Arial Narrow" w:cs="Arial"/>
          <w:sz w:val="24"/>
          <w:szCs w:val="24"/>
        </w:rPr>
        <w:tab/>
      </w:r>
      <w:r w:rsidRPr="00E87697">
        <w:rPr>
          <w:rFonts w:ascii="Arial Narrow" w:hAnsi="Arial Narrow" w:cs="Arial"/>
          <w:spacing w:val="-2"/>
          <w:sz w:val="24"/>
          <w:szCs w:val="24"/>
        </w:rPr>
        <w:t>P</w:t>
      </w:r>
      <w:r w:rsidRPr="00E87697">
        <w:rPr>
          <w:rFonts w:ascii="Arial Narrow" w:hAnsi="Arial Narrow" w:cs="Arial"/>
          <w:spacing w:val="-3"/>
          <w:sz w:val="24"/>
          <w:szCs w:val="24"/>
        </w:rPr>
        <w:t>l</w:t>
      </w:r>
      <w:r w:rsidRPr="00E87697">
        <w:rPr>
          <w:rFonts w:ascii="Arial Narrow" w:hAnsi="Arial Narrow" w:cs="Arial"/>
          <w:spacing w:val="2"/>
          <w:sz w:val="24"/>
          <w:szCs w:val="24"/>
        </w:rPr>
        <w:t>a</w:t>
      </w:r>
      <w:r w:rsidRPr="00E87697">
        <w:rPr>
          <w:rFonts w:ascii="Arial Narrow" w:hAnsi="Arial Narrow" w:cs="Arial"/>
          <w:spacing w:val="-3"/>
          <w:sz w:val="24"/>
          <w:szCs w:val="24"/>
        </w:rPr>
        <w:t>c</w:t>
      </w:r>
      <w:r w:rsidRPr="00E87697">
        <w:rPr>
          <w:rFonts w:ascii="Arial Narrow" w:hAnsi="Arial Narrow" w:cs="Arial"/>
          <w:sz w:val="24"/>
          <w:szCs w:val="24"/>
        </w:rPr>
        <w:t>e</w:t>
      </w:r>
      <w:r w:rsidRPr="00E87697">
        <w:rPr>
          <w:rFonts w:ascii="Arial Narrow" w:hAnsi="Arial Narrow" w:cs="Arial"/>
          <w:spacing w:val="-4"/>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2"/>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p</w:t>
      </w:r>
      <w:r w:rsidRPr="00E87697">
        <w:rPr>
          <w:rFonts w:ascii="Arial Narrow" w:hAnsi="Arial Narrow" w:cs="Arial"/>
          <w:spacing w:val="-8"/>
          <w:sz w:val="24"/>
          <w:szCs w:val="24"/>
        </w:rPr>
        <w:t>e</w:t>
      </w:r>
      <w:r w:rsidRPr="00E87697">
        <w:rPr>
          <w:rFonts w:ascii="Arial Narrow" w:hAnsi="Arial Narrow" w:cs="Arial"/>
          <w:sz w:val="24"/>
          <w:szCs w:val="24"/>
        </w:rPr>
        <w:t>n</w:t>
      </w:r>
      <w:r w:rsidRPr="00E87697">
        <w:rPr>
          <w:rFonts w:ascii="Arial Narrow" w:hAnsi="Arial Narrow" w:cs="Arial"/>
          <w:spacing w:val="-3"/>
          <w:sz w:val="24"/>
          <w:szCs w:val="24"/>
        </w:rPr>
        <w:t>i</w:t>
      </w:r>
      <w:r w:rsidRPr="00E87697">
        <w:rPr>
          <w:rFonts w:ascii="Arial Narrow" w:hAnsi="Arial Narrow" w:cs="Arial"/>
          <w:sz w:val="24"/>
          <w:szCs w:val="24"/>
        </w:rPr>
        <w:t>ng</w:t>
      </w:r>
      <w:r w:rsidRPr="00E87697">
        <w:rPr>
          <w:rFonts w:ascii="Arial Narrow" w:hAnsi="Arial Narrow" w:cs="Arial"/>
          <w:spacing w:val="-2"/>
          <w:sz w:val="24"/>
          <w:szCs w:val="24"/>
        </w:rPr>
        <w:t xml:space="preserve"> </w:t>
      </w:r>
      <w:r w:rsidRPr="00E87697">
        <w:rPr>
          <w:rFonts w:ascii="Arial Narrow" w:hAnsi="Arial Narrow" w:cs="Arial"/>
          <w:spacing w:val="-5"/>
          <w:sz w:val="24"/>
          <w:szCs w:val="24"/>
        </w:rPr>
        <w:t>o</w:t>
      </w:r>
      <w:r w:rsidRPr="00E87697">
        <w:rPr>
          <w:rFonts w:ascii="Arial Narrow" w:hAnsi="Arial Narrow" w:cs="Arial"/>
          <w:sz w:val="24"/>
          <w:szCs w:val="24"/>
        </w:rPr>
        <w:t>f</w:t>
      </w:r>
      <w:r w:rsidRPr="00E87697">
        <w:rPr>
          <w:rFonts w:ascii="Arial Narrow" w:hAnsi="Arial Narrow" w:cs="Arial"/>
          <w:spacing w:val="-7"/>
          <w:sz w:val="24"/>
          <w:szCs w:val="24"/>
        </w:rPr>
        <w:t xml:space="preserve"> </w:t>
      </w:r>
      <w:r w:rsidRPr="00E87697">
        <w:rPr>
          <w:rFonts w:ascii="Arial Narrow" w:hAnsi="Arial Narrow" w:cs="Arial"/>
          <w:spacing w:val="-5"/>
          <w:sz w:val="24"/>
          <w:szCs w:val="24"/>
        </w:rPr>
        <w:t>b</w:t>
      </w:r>
      <w:r w:rsidRPr="00E87697">
        <w:rPr>
          <w:rFonts w:ascii="Arial Narrow" w:hAnsi="Arial Narrow" w:cs="Arial"/>
          <w:spacing w:val="-3"/>
          <w:sz w:val="24"/>
          <w:szCs w:val="24"/>
        </w:rPr>
        <w:t>i</w:t>
      </w:r>
      <w:r w:rsidRPr="00E87697">
        <w:rPr>
          <w:rFonts w:ascii="Arial Narrow" w:hAnsi="Arial Narrow" w:cs="Arial"/>
          <w:sz w:val="24"/>
          <w:szCs w:val="24"/>
        </w:rPr>
        <w:t>ds</w:t>
      </w:r>
      <w:r w:rsidRPr="00E87697">
        <w:rPr>
          <w:rFonts w:ascii="Arial Narrow" w:hAnsi="Arial Narrow" w:cs="Arial"/>
          <w:sz w:val="24"/>
          <w:szCs w:val="24"/>
        </w:rPr>
        <w:tab/>
      </w:r>
      <w:r>
        <w:rPr>
          <w:rFonts w:ascii="Arial Narrow" w:hAnsi="Arial Narrow" w:cs="Arial"/>
          <w:sz w:val="24"/>
          <w:szCs w:val="24"/>
        </w:rPr>
        <w:tab/>
        <w:t xml:space="preserve">         </w:t>
      </w:r>
      <w:r w:rsidR="00E77507">
        <w:rPr>
          <w:rFonts w:ascii="Arial Narrow" w:hAnsi="Arial Narrow" w:cs="Arial"/>
          <w:sz w:val="24"/>
          <w:szCs w:val="24"/>
        </w:rPr>
        <w:t xml:space="preserve"> </w:t>
      </w:r>
      <w:r w:rsidR="00E77507" w:rsidRPr="00E87697">
        <w:rPr>
          <w:rFonts w:ascii="Arial Narrow" w:hAnsi="Arial Narrow" w:cs="Arial"/>
          <w:spacing w:val="-49"/>
          <w:sz w:val="24"/>
          <w:szCs w:val="24"/>
        </w:rPr>
        <w:t>:</w:t>
      </w:r>
      <w:r w:rsidR="00E77507">
        <w:rPr>
          <w:rFonts w:ascii="Arial Narrow" w:hAnsi="Arial Narrow" w:cs="Arial"/>
          <w:sz w:val="24"/>
          <w:szCs w:val="24"/>
        </w:rPr>
        <w:t xml:space="preserve">                 </w:t>
      </w:r>
      <w:r w:rsidRPr="00E87697">
        <w:rPr>
          <w:rFonts w:ascii="Arial Narrow" w:hAnsi="Arial Narrow" w:cs="Arial"/>
          <w:sz w:val="24"/>
          <w:szCs w:val="24"/>
        </w:rPr>
        <w:t xml:space="preserve"> </w:t>
      </w:r>
      <w:r w:rsidRPr="00E87697">
        <w:rPr>
          <w:rFonts w:ascii="Arial Narrow" w:hAnsi="Arial Narrow" w:cs="Arial"/>
          <w:b/>
          <w:sz w:val="24"/>
          <w:szCs w:val="24"/>
        </w:rPr>
        <w:t>Principal Office</w:t>
      </w:r>
    </w:p>
    <w:p w:rsidR="00CA789C" w:rsidRPr="00E77507" w:rsidRDefault="00CA789C" w:rsidP="00CA789C">
      <w:pPr>
        <w:widowControl w:val="0"/>
        <w:tabs>
          <w:tab w:val="left" w:pos="1540"/>
          <w:tab w:val="left" w:pos="5040"/>
          <w:tab w:val="left" w:pos="7380"/>
        </w:tabs>
        <w:autoSpaceDE w:val="0"/>
        <w:autoSpaceDN w:val="0"/>
        <w:adjustRightInd w:val="0"/>
        <w:spacing w:after="0" w:line="360" w:lineRule="auto"/>
        <w:ind w:left="5130" w:right="-110" w:hanging="4410"/>
        <w:jc w:val="both"/>
        <w:rPr>
          <w:rFonts w:ascii="Arial Narrow" w:hAnsi="Arial Narrow" w:cs="Arial"/>
          <w:b/>
          <w:spacing w:val="1"/>
          <w:sz w:val="24"/>
          <w:szCs w:val="24"/>
        </w:rPr>
      </w:pPr>
      <w:r w:rsidRPr="00E87697">
        <w:rPr>
          <w:rFonts w:ascii="Arial Narrow" w:hAnsi="Arial Narrow" w:cs="Arial"/>
          <w:sz w:val="24"/>
          <w:szCs w:val="24"/>
        </w:rPr>
        <w:tab/>
      </w:r>
      <w:r w:rsidRPr="00E87697">
        <w:rPr>
          <w:rFonts w:ascii="Arial Narrow" w:hAnsi="Arial Narrow" w:cs="Arial"/>
          <w:sz w:val="24"/>
          <w:szCs w:val="24"/>
        </w:rPr>
        <w:tab/>
      </w:r>
      <w:r>
        <w:rPr>
          <w:rFonts w:ascii="Arial Narrow" w:hAnsi="Arial Narrow" w:cs="Arial"/>
          <w:sz w:val="24"/>
          <w:szCs w:val="24"/>
        </w:rPr>
        <w:tab/>
      </w:r>
      <w:r w:rsidRPr="00E77507">
        <w:rPr>
          <w:rFonts w:ascii="Arial Narrow" w:hAnsi="Arial Narrow" w:cs="Arial"/>
          <w:sz w:val="24"/>
          <w:szCs w:val="24"/>
        </w:rPr>
        <w:t xml:space="preserve">             </w:t>
      </w:r>
      <w:r w:rsidRPr="00E77507">
        <w:rPr>
          <w:rFonts w:ascii="Arial Narrow" w:hAnsi="Arial Narrow" w:cs="Arial"/>
          <w:b/>
          <w:spacing w:val="1"/>
          <w:sz w:val="24"/>
          <w:szCs w:val="24"/>
        </w:rPr>
        <w:t>College of Engineering &amp; Technology,</w:t>
      </w:r>
    </w:p>
    <w:p w:rsidR="00E77507" w:rsidRPr="00E77507" w:rsidRDefault="00E77507" w:rsidP="00E77507">
      <w:pPr>
        <w:tabs>
          <w:tab w:val="left" w:pos="510"/>
          <w:tab w:val="center" w:pos="5985"/>
        </w:tabs>
        <w:spacing w:after="0"/>
        <w:ind w:right="-1440"/>
        <w:rPr>
          <w:b/>
        </w:rPr>
      </w:pPr>
      <w:r w:rsidRPr="00E77507">
        <w:rPr>
          <w:rFonts w:ascii="Arial Narrow" w:hAnsi="Arial Narrow" w:cs="Arial"/>
          <w:b/>
          <w:spacing w:val="1"/>
          <w:sz w:val="24"/>
          <w:szCs w:val="24"/>
        </w:rPr>
        <w:tab/>
      </w:r>
      <w:r w:rsidRPr="00E77507">
        <w:rPr>
          <w:rFonts w:ascii="Arial Narrow" w:hAnsi="Arial Narrow" w:cs="Arial"/>
          <w:b/>
          <w:spacing w:val="1"/>
          <w:sz w:val="24"/>
          <w:szCs w:val="24"/>
        </w:rPr>
        <w:tab/>
        <w:t xml:space="preserve">                                                            </w:t>
      </w:r>
      <w:r w:rsidR="00CA789C" w:rsidRPr="00E77507">
        <w:rPr>
          <w:rFonts w:ascii="Arial Narrow" w:hAnsi="Arial Narrow" w:cs="Arial"/>
          <w:b/>
          <w:spacing w:val="1"/>
          <w:sz w:val="24"/>
          <w:szCs w:val="24"/>
        </w:rPr>
        <w:t xml:space="preserve">  </w:t>
      </w:r>
      <w:r w:rsidRPr="00E77507">
        <w:rPr>
          <w:b/>
        </w:rPr>
        <w:t>Techno Campus, Ghatikia, P.O.: -Mahalaxmivihar,</w:t>
      </w:r>
    </w:p>
    <w:p w:rsidR="00E77507" w:rsidRPr="00E77507" w:rsidRDefault="00E77507" w:rsidP="00E77507">
      <w:pPr>
        <w:tabs>
          <w:tab w:val="left" w:pos="510"/>
          <w:tab w:val="center" w:pos="5985"/>
        </w:tabs>
        <w:spacing w:after="0"/>
        <w:ind w:right="-1440"/>
        <w:rPr>
          <w:b/>
        </w:rPr>
      </w:pPr>
      <w:r w:rsidRPr="00E77507">
        <w:rPr>
          <w:b/>
        </w:rPr>
        <w:tab/>
        <w:t xml:space="preserve">                                                                                                                 BHUBANESWAR -751029, ODISHA.</w:t>
      </w:r>
    </w:p>
    <w:p w:rsidR="00CA789C" w:rsidRPr="00E87697" w:rsidRDefault="00CA789C" w:rsidP="00E77507">
      <w:pPr>
        <w:widowControl w:val="0"/>
        <w:tabs>
          <w:tab w:val="left" w:pos="1540"/>
          <w:tab w:val="left" w:pos="5040"/>
          <w:tab w:val="left" w:pos="7380"/>
        </w:tabs>
        <w:autoSpaceDE w:val="0"/>
        <w:autoSpaceDN w:val="0"/>
        <w:adjustRightInd w:val="0"/>
        <w:spacing w:after="0" w:line="360" w:lineRule="auto"/>
        <w:ind w:left="5130" w:right="-110" w:hanging="4410"/>
        <w:jc w:val="both"/>
        <w:rPr>
          <w:rFonts w:ascii="Arial Narrow" w:hAnsi="Arial Narrow" w:cs="Arial"/>
          <w:sz w:val="24"/>
          <w:szCs w:val="24"/>
        </w:rPr>
      </w:pPr>
      <w:r>
        <w:rPr>
          <w:rFonts w:ascii="Arial Narrow" w:hAnsi="Arial Narrow" w:cs="Arial"/>
          <w:b/>
          <w:spacing w:val="1"/>
          <w:sz w:val="24"/>
          <w:szCs w:val="24"/>
        </w:rPr>
        <w:t xml:space="preserve">      </w:t>
      </w:r>
      <w:r w:rsidRPr="00E87697">
        <w:rPr>
          <w:rFonts w:ascii="Arial Narrow" w:hAnsi="Arial Narrow" w:cs="Arial"/>
          <w:b/>
          <w:spacing w:val="1"/>
          <w:sz w:val="24"/>
          <w:szCs w:val="24"/>
        </w:rPr>
        <w:t xml:space="preserve">                                                            </w:t>
      </w:r>
    </w:p>
    <w:p w:rsidR="00CA789C" w:rsidRPr="00E87697" w:rsidRDefault="00CA789C" w:rsidP="00CA789C">
      <w:pPr>
        <w:widowControl w:val="0"/>
        <w:autoSpaceDE w:val="0"/>
        <w:autoSpaceDN w:val="0"/>
        <w:adjustRightInd w:val="0"/>
        <w:spacing w:before="7" w:line="220" w:lineRule="exact"/>
        <w:jc w:val="both"/>
        <w:rPr>
          <w:rFonts w:ascii="Arial Narrow" w:hAnsi="Arial Narrow" w:cs="Arial"/>
          <w:sz w:val="24"/>
          <w:szCs w:val="24"/>
        </w:rPr>
      </w:pPr>
    </w:p>
    <w:p w:rsidR="00E77507" w:rsidRPr="00E87697" w:rsidRDefault="00CA789C" w:rsidP="00E77507">
      <w:pPr>
        <w:widowControl w:val="0"/>
        <w:tabs>
          <w:tab w:val="left" w:pos="1540"/>
          <w:tab w:val="left" w:pos="5040"/>
          <w:tab w:val="left" w:pos="7380"/>
        </w:tabs>
        <w:autoSpaceDE w:val="0"/>
        <w:autoSpaceDN w:val="0"/>
        <w:adjustRightInd w:val="0"/>
        <w:spacing w:after="0" w:line="360" w:lineRule="auto"/>
        <w:ind w:left="5220" w:right="-110" w:hanging="4410"/>
        <w:jc w:val="both"/>
        <w:rPr>
          <w:rFonts w:ascii="Arial Narrow" w:hAnsi="Arial Narrow" w:cs="Arial"/>
          <w:sz w:val="24"/>
          <w:szCs w:val="24"/>
        </w:rPr>
      </w:pPr>
      <w:r w:rsidRPr="00E87697">
        <w:rPr>
          <w:rFonts w:ascii="Arial Narrow" w:hAnsi="Arial Narrow" w:cs="Arial"/>
          <w:sz w:val="24"/>
          <w:szCs w:val="24"/>
        </w:rPr>
        <w:t>(</w:t>
      </w:r>
      <w:r w:rsidRPr="00E87697">
        <w:rPr>
          <w:rFonts w:ascii="Arial Narrow" w:hAnsi="Arial Narrow" w:cs="Arial"/>
          <w:spacing w:val="-5"/>
          <w:sz w:val="24"/>
          <w:szCs w:val="24"/>
        </w:rPr>
        <w:t>f</w:t>
      </w:r>
      <w:r w:rsidRPr="00E87697">
        <w:rPr>
          <w:rFonts w:ascii="Arial Narrow" w:hAnsi="Arial Narrow" w:cs="Arial"/>
          <w:sz w:val="24"/>
          <w:szCs w:val="24"/>
        </w:rPr>
        <w:t>)</w:t>
      </w:r>
      <w:r w:rsidRPr="00E87697">
        <w:rPr>
          <w:rFonts w:ascii="Arial Narrow" w:hAnsi="Arial Narrow" w:cs="Arial"/>
          <w:sz w:val="24"/>
          <w:szCs w:val="24"/>
        </w:rPr>
        <w:tab/>
      </w:r>
      <w:r w:rsidRPr="00E87697">
        <w:rPr>
          <w:rFonts w:ascii="Arial Narrow" w:hAnsi="Arial Narrow" w:cs="Arial"/>
          <w:spacing w:val="-2"/>
          <w:sz w:val="24"/>
          <w:szCs w:val="24"/>
        </w:rPr>
        <w:t>A</w:t>
      </w:r>
      <w:r w:rsidRPr="00E87697">
        <w:rPr>
          <w:rFonts w:ascii="Arial Narrow" w:hAnsi="Arial Narrow" w:cs="Arial"/>
          <w:spacing w:val="-5"/>
          <w:sz w:val="24"/>
          <w:szCs w:val="24"/>
        </w:rPr>
        <w:t>dd</w:t>
      </w:r>
      <w:r w:rsidRPr="00E87697">
        <w:rPr>
          <w:rFonts w:ascii="Arial Narrow" w:hAnsi="Arial Narrow" w:cs="Arial"/>
          <w:spacing w:val="5"/>
          <w:sz w:val="24"/>
          <w:szCs w:val="24"/>
        </w:rPr>
        <w:t>r</w:t>
      </w:r>
      <w:r w:rsidRPr="00E87697">
        <w:rPr>
          <w:rFonts w:ascii="Arial Narrow" w:hAnsi="Arial Narrow" w:cs="Arial"/>
          <w:spacing w:val="-3"/>
          <w:sz w:val="24"/>
          <w:szCs w:val="24"/>
        </w:rPr>
        <w:t>e</w:t>
      </w:r>
      <w:r w:rsidRPr="00E87697">
        <w:rPr>
          <w:rFonts w:ascii="Arial Narrow" w:hAnsi="Arial Narrow" w:cs="Arial"/>
          <w:spacing w:val="-2"/>
          <w:sz w:val="24"/>
          <w:szCs w:val="24"/>
        </w:rPr>
        <w:t>s</w:t>
      </w:r>
      <w:r w:rsidRPr="00E87697">
        <w:rPr>
          <w:rFonts w:ascii="Arial Narrow" w:hAnsi="Arial Narrow" w:cs="Arial"/>
          <w:sz w:val="24"/>
          <w:szCs w:val="24"/>
        </w:rPr>
        <w:t>s</w:t>
      </w:r>
      <w:r w:rsidRPr="00E87697">
        <w:rPr>
          <w:rFonts w:ascii="Arial Narrow" w:hAnsi="Arial Narrow" w:cs="Arial"/>
          <w:spacing w:val="-3"/>
          <w:sz w:val="24"/>
          <w:szCs w:val="24"/>
        </w:rPr>
        <w:t xml:space="preserve"> </w:t>
      </w:r>
      <w:r w:rsidRPr="00E87697">
        <w:rPr>
          <w:rFonts w:ascii="Arial Narrow" w:hAnsi="Arial Narrow" w:cs="Arial"/>
          <w:spacing w:val="-5"/>
          <w:sz w:val="24"/>
          <w:szCs w:val="24"/>
        </w:rPr>
        <w:t>f</w:t>
      </w:r>
      <w:r w:rsidRPr="00E87697">
        <w:rPr>
          <w:rFonts w:ascii="Arial Narrow" w:hAnsi="Arial Narrow" w:cs="Arial"/>
          <w:spacing w:val="-10"/>
          <w:sz w:val="24"/>
          <w:szCs w:val="24"/>
        </w:rPr>
        <w:t>o</w:t>
      </w:r>
      <w:r w:rsidRPr="00E87697">
        <w:rPr>
          <w:rFonts w:ascii="Arial Narrow" w:hAnsi="Arial Narrow" w:cs="Arial"/>
          <w:sz w:val="24"/>
          <w:szCs w:val="24"/>
        </w:rPr>
        <w:t>r</w:t>
      </w:r>
      <w:r w:rsidRPr="00E87697">
        <w:rPr>
          <w:rFonts w:ascii="Arial Narrow" w:hAnsi="Arial Narrow" w:cs="Arial"/>
          <w:spacing w:val="3"/>
          <w:sz w:val="24"/>
          <w:szCs w:val="24"/>
        </w:rPr>
        <w:t xml:space="preserve"> </w:t>
      </w:r>
      <w:r w:rsidRPr="00E87697">
        <w:rPr>
          <w:rFonts w:ascii="Arial Narrow" w:hAnsi="Arial Narrow" w:cs="Arial"/>
          <w:spacing w:val="-3"/>
          <w:sz w:val="24"/>
          <w:szCs w:val="24"/>
        </w:rPr>
        <w:t>c</w:t>
      </w:r>
      <w:r w:rsidRPr="00E87697">
        <w:rPr>
          <w:rFonts w:ascii="Arial Narrow" w:hAnsi="Arial Narrow" w:cs="Arial"/>
          <w:spacing w:val="-10"/>
          <w:sz w:val="24"/>
          <w:szCs w:val="24"/>
        </w:rPr>
        <w:t>o</w:t>
      </w:r>
      <w:r w:rsidRPr="00E87697">
        <w:rPr>
          <w:rFonts w:ascii="Arial Narrow" w:hAnsi="Arial Narrow" w:cs="Arial"/>
          <w:spacing w:val="-3"/>
          <w:sz w:val="24"/>
          <w:szCs w:val="24"/>
        </w:rPr>
        <w:t>m</w:t>
      </w:r>
      <w:r w:rsidRPr="00E87697">
        <w:rPr>
          <w:rFonts w:ascii="Arial Narrow" w:hAnsi="Arial Narrow" w:cs="Arial"/>
          <w:spacing w:val="2"/>
          <w:sz w:val="24"/>
          <w:szCs w:val="24"/>
        </w:rPr>
        <w:t>m</w:t>
      </w:r>
      <w:r w:rsidRPr="00E87697">
        <w:rPr>
          <w:rFonts w:ascii="Arial Narrow" w:hAnsi="Arial Narrow" w:cs="Arial"/>
          <w:spacing w:val="-5"/>
          <w:sz w:val="24"/>
          <w:szCs w:val="24"/>
        </w:rPr>
        <w:t>u</w:t>
      </w:r>
      <w:r w:rsidRPr="00E87697">
        <w:rPr>
          <w:rFonts w:ascii="Arial Narrow" w:hAnsi="Arial Narrow" w:cs="Arial"/>
          <w:sz w:val="24"/>
          <w:szCs w:val="24"/>
        </w:rPr>
        <w:t>n</w:t>
      </w:r>
      <w:r w:rsidRPr="00E87697">
        <w:rPr>
          <w:rFonts w:ascii="Arial Narrow" w:hAnsi="Arial Narrow" w:cs="Arial"/>
          <w:spacing w:val="-3"/>
          <w:sz w:val="24"/>
          <w:szCs w:val="24"/>
        </w:rPr>
        <w:t>icat</w:t>
      </w:r>
      <w:r w:rsidRPr="00E87697">
        <w:rPr>
          <w:rFonts w:ascii="Arial Narrow" w:hAnsi="Arial Narrow" w:cs="Arial"/>
          <w:spacing w:val="2"/>
          <w:sz w:val="24"/>
          <w:szCs w:val="24"/>
        </w:rPr>
        <w:t>i</w:t>
      </w:r>
      <w:r w:rsidRPr="00E87697">
        <w:rPr>
          <w:rFonts w:ascii="Arial Narrow" w:hAnsi="Arial Narrow" w:cs="Arial"/>
          <w:spacing w:val="-10"/>
          <w:sz w:val="24"/>
          <w:szCs w:val="24"/>
        </w:rPr>
        <w:t>o</w:t>
      </w:r>
      <w:r w:rsidRPr="00E87697">
        <w:rPr>
          <w:rFonts w:ascii="Arial Narrow" w:hAnsi="Arial Narrow" w:cs="Arial"/>
          <w:sz w:val="24"/>
          <w:szCs w:val="24"/>
        </w:rPr>
        <w:t>n</w:t>
      </w:r>
      <w:r w:rsidRPr="00E87697">
        <w:rPr>
          <w:rFonts w:ascii="Arial Narrow" w:hAnsi="Arial Narrow" w:cs="Arial"/>
          <w:sz w:val="24"/>
          <w:szCs w:val="24"/>
        </w:rPr>
        <w:tab/>
      </w:r>
      <w:r>
        <w:rPr>
          <w:rFonts w:ascii="Arial Narrow" w:hAnsi="Arial Narrow" w:cs="Arial"/>
          <w:sz w:val="24"/>
          <w:szCs w:val="24"/>
        </w:rPr>
        <w:tab/>
      </w:r>
      <w:r w:rsidR="00E77507">
        <w:rPr>
          <w:rFonts w:ascii="Arial Narrow" w:hAnsi="Arial Narrow" w:cs="Arial"/>
          <w:sz w:val="24"/>
          <w:szCs w:val="24"/>
        </w:rPr>
        <w:t xml:space="preserve">          :               </w:t>
      </w:r>
      <w:r w:rsidR="00E77507" w:rsidRPr="00E87697">
        <w:rPr>
          <w:rFonts w:ascii="Arial Narrow" w:hAnsi="Arial Narrow" w:cs="Arial"/>
          <w:b/>
          <w:sz w:val="24"/>
          <w:szCs w:val="24"/>
        </w:rPr>
        <w:t>Principal Office</w:t>
      </w:r>
    </w:p>
    <w:p w:rsidR="00E77507" w:rsidRPr="00E77507" w:rsidRDefault="00E77507" w:rsidP="00E77507">
      <w:pPr>
        <w:widowControl w:val="0"/>
        <w:tabs>
          <w:tab w:val="left" w:pos="1540"/>
          <w:tab w:val="left" w:pos="5040"/>
          <w:tab w:val="left" w:pos="7380"/>
        </w:tabs>
        <w:autoSpaceDE w:val="0"/>
        <w:autoSpaceDN w:val="0"/>
        <w:adjustRightInd w:val="0"/>
        <w:spacing w:after="0" w:line="360" w:lineRule="auto"/>
        <w:ind w:left="5130" w:right="-110" w:hanging="4410"/>
        <w:jc w:val="both"/>
        <w:rPr>
          <w:rFonts w:ascii="Arial Narrow" w:hAnsi="Arial Narrow" w:cs="Arial"/>
          <w:b/>
          <w:spacing w:val="1"/>
          <w:sz w:val="24"/>
          <w:szCs w:val="24"/>
        </w:rPr>
      </w:pPr>
      <w:r w:rsidRPr="00E87697">
        <w:rPr>
          <w:rFonts w:ascii="Arial Narrow" w:hAnsi="Arial Narrow" w:cs="Arial"/>
          <w:sz w:val="24"/>
          <w:szCs w:val="24"/>
        </w:rPr>
        <w:tab/>
      </w:r>
      <w:r w:rsidRPr="00E87697">
        <w:rPr>
          <w:rFonts w:ascii="Arial Narrow" w:hAnsi="Arial Narrow" w:cs="Arial"/>
          <w:sz w:val="24"/>
          <w:szCs w:val="24"/>
        </w:rPr>
        <w:tab/>
      </w:r>
      <w:r>
        <w:rPr>
          <w:rFonts w:ascii="Arial Narrow" w:hAnsi="Arial Narrow" w:cs="Arial"/>
          <w:sz w:val="24"/>
          <w:szCs w:val="24"/>
        </w:rPr>
        <w:tab/>
      </w:r>
      <w:r w:rsidRPr="00E77507">
        <w:rPr>
          <w:rFonts w:ascii="Arial Narrow" w:hAnsi="Arial Narrow" w:cs="Arial"/>
          <w:sz w:val="24"/>
          <w:szCs w:val="24"/>
        </w:rPr>
        <w:t xml:space="preserve">             </w:t>
      </w:r>
      <w:r w:rsidRPr="00E77507">
        <w:rPr>
          <w:rFonts w:ascii="Arial Narrow" w:hAnsi="Arial Narrow" w:cs="Arial"/>
          <w:b/>
          <w:spacing w:val="1"/>
          <w:sz w:val="24"/>
          <w:szCs w:val="24"/>
        </w:rPr>
        <w:t>College of Engineering &amp; Technology,</w:t>
      </w:r>
    </w:p>
    <w:p w:rsidR="00E77507" w:rsidRPr="00E77507" w:rsidRDefault="00E77507" w:rsidP="00E77507">
      <w:pPr>
        <w:tabs>
          <w:tab w:val="left" w:pos="510"/>
          <w:tab w:val="center" w:pos="5985"/>
        </w:tabs>
        <w:spacing w:after="0"/>
        <w:ind w:right="-1440"/>
        <w:rPr>
          <w:b/>
        </w:rPr>
      </w:pPr>
      <w:r w:rsidRPr="00E77507">
        <w:rPr>
          <w:rFonts w:ascii="Arial Narrow" w:hAnsi="Arial Narrow" w:cs="Arial"/>
          <w:b/>
          <w:spacing w:val="1"/>
          <w:sz w:val="24"/>
          <w:szCs w:val="24"/>
        </w:rPr>
        <w:tab/>
      </w:r>
      <w:r w:rsidRPr="00E77507">
        <w:rPr>
          <w:rFonts w:ascii="Arial Narrow" w:hAnsi="Arial Narrow" w:cs="Arial"/>
          <w:b/>
          <w:spacing w:val="1"/>
          <w:sz w:val="24"/>
          <w:szCs w:val="24"/>
        </w:rPr>
        <w:tab/>
        <w:t xml:space="preserve">                                                              </w:t>
      </w:r>
      <w:r w:rsidRPr="00E77507">
        <w:rPr>
          <w:b/>
        </w:rPr>
        <w:t>Techno Campus, Ghatikia, P.O.: -Mahalaxmivihar,</w:t>
      </w:r>
    </w:p>
    <w:p w:rsidR="00E77507" w:rsidRPr="00E77507" w:rsidRDefault="00E77507" w:rsidP="00E77507">
      <w:pPr>
        <w:tabs>
          <w:tab w:val="left" w:pos="510"/>
          <w:tab w:val="center" w:pos="5985"/>
        </w:tabs>
        <w:spacing w:after="0"/>
        <w:ind w:right="-1440"/>
        <w:rPr>
          <w:b/>
        </w:rPr>
      </w:pPr>
      <w:r w:rsidRPr="00E77507">
        <w:rPr>
          <w:b/>
        </w:rPr>
        <w:tab/>
        <w:t xml:space="preserve">                                                                                                                 BHUBANESWAR -751029, ODISHA.</w:t>
      </w:r>
    </w:p>
    <w:p w:rsidR="00E77507" w:rsidRPr="00E87697" w:rsidRDefault="00E77507" w:rsidP="00E77507">
      <w:pPr>
        <w:widowControl w:val="0"/>
        <w:tabs>
          <w:tab w:val="left" w:pos="1540"/>
          <w:tab w:val="left" w:pos="5040"/>
          <w:tab w:val="left" w:pos="7380"/>
        </w:tabs>
        <w:autoSpaceDE w:val="0"/>
        <w:autoSpaceDN w:val="0"/>
        <w:adjustRightInd w:val="0"/>
        <w:spacing w:after="0" w:line="360" w:lineRule="auto"/>
        <w:ind w:left="5130" w:right="-110" w:hanging="4410"/>
        <w:jc w:val="both"/>
        <w:rPr>
          <w:rFonts w:ascii="Arial Narrow" w:hAnsi="Arial Narrow" w:cs="Arial"/>
          <w:sz w:val="24"/>
          <w:szCs w:val="24"/>
        </w:rPr>
      </w:pPr>
      <w:r>
        <w:rPr>
          <w:rFonts w:ascii="Arial Narrow" w:hAnsi="Arial Narrow" w:cs="Arial"/>
          <w:b/>
          <w:spacing w:val="1"/>
          <w:sz w:val="24"/>
          <w:szCs w:val="24"/>
        </w:rPr>
        <w:t xml:space="preserve">      </w:t>
      </w:r>
      <w:r w:rsidRPr="00E87697">
        <w:rPr>
          <w:rFonts w:ascii="Arial Narrow" w:hAnsi="Arial Narrow" w:cs="Arial"/>
          <w:b/>
          <w:spacing w:val="1"/>
          <w:sz w:val="24"/>
          <w:szCs w:val="24"/>
        </w:rPr>
        <w:t xml:space="preserve">                                                            </w:t>
      </w:r>
    </w:p>
    <w:p w:rsidR="00CA789C" w:rsidRPr="00E87697" w:rsidRDefault="00CA789C" w:rsidP="00C424B9">
      <w:pPr>
        <w:jc w:val="both"/>
        <w:rPr>
          <w:rFonts w:ascii="Arial Narrow" w:hAnsi="Arial Narrow" w:cs="Arial"/>
          <w:sz w:val="24"/>
          <w:szCs w:val="24"/>
        </w:rPr>
      </w:pPr>
      <w:r w:rsidRPr="00E87697">
        <w:rPr>
          <w:rFonts w:ascii="Arial Narrow" w:hAnsi="Arial Narrow" w:cs="Arial"/>
          <w:sz w:val="24"/>
          <w:szCs w:val="24"/>
        </w:rPr>
        <w:tab/>
      </w:r>
    </w:p>
    <w:p w:rsidR="008A32F5" w:rsidRDefault="00CA789C" w:rsidP="008A32F5">
      <w:pPr>
        <w:pStyle w:val="BodyTextIndent"/>
        <w:spacing w:after="0" w:line="259" w:lineRule="exact"/>
        <w:jc w:val="both"/>
        <w:rPr>
          <w:rFonts w:ascii="Arial Narrow" w:hAnsi="Arial Narrow" w:cs="Arial"/>
          <w:bCs/>
        </w:rPr>
      </w:pPr>
      <w:r w:rsidRPr="00E87697">
        <w:rPr>
          <w:rFonts w:ascii="Arial Narrow" w:hAnsi="Arial Narrow" w:cs="Arial"/>
          <w:b/>
          <w:bCs/>
        </w:rPr>
        <w:t xml:space="preserve">                                                                                            </w:t>
      </w:r>
      <w:r>
        <w:rPr>
          <w:rFonts w:ascii="Arial Narrow" w:hAnsi="Arial Narrow" w:cs="Arial"/>
          <w:b/>
          <w:bCs/>
        </w:rPr>
        <w:tab/>
      </w:r>
      <w:r>
        <w:rPr>
          <w:rFonts w:ascii="Arial Narrow" w:hAnsi="Arial Narrow" w:cs="Arial"/>
          <w:b/>
          <w:bCs/>
        </w:rPr>
        <w:tab/>
      </w:r>
      <w:r>
        <w:rPr>
          <w:rFonts w:ascii="Arial Narrow" w:hAnsi="Arial Narrow" w:cs="Arial"/>
          <w:b/>
          <w:bCs/>
        </w:rPr>
        <w:tab/>
      </w:r>
      <w:r w:rsidRPr="008A32F5">
        <w:rPr>
          <w:rFonts w:ascii="Arial Narrow" w:hAnsi="Arial Narrow" w:cs="Arial"/>
          <w:bCs/>
        </w:rPr>
        <w:t xml:space="preserve">    </w:t>
      </w:r>
      <w:proofErr w:type="spellStart"/>
      <w:r w:rsidR="002116FA" w:rsidRPr="008A32F5">
        <w:rPr>
          <w:rFonts w:ascii="Arial Narrow" w:hAnsi="Arial Narrow" w:cs="Arial"/>
          <w:bCs/>
        </w:rPr>
        <w:t>Sd</w:t>
      </w:r>
      <w:proofErr w:type="spellEnd"/>
      <w:r w:rsidR="002116FA" w:rsidRPr="008A32F5">
        <w:rPr>
          <w:rFonts w:ascii="Arial Narrow" w:hAnsi="Arial Narrow" w:cs="Arial"/>
          <w:bCs/>
        </w:rPr>
        <w:t>/-</w:t>
      </w:r>
    </w:p>
    <w:p w:rsidR="00C424B9" w:rsidRDefault="008A32F5" w:rsidP="008A32F5">
      <w:pPr>
        <w:pStyle w:val="BodyTextIndent"/>
        <w:spacing w:after="0" w:line="259" w:lineRule="exact"/>
        <w:ind w:left="6696" w:firstLine="504"/>
        <w:jc w:val="both"/>
        <w:rPr>
          <w:rFonts w:ascii="Arial Narrow" w:hAnsi="Arial Narrow" w:cs="Arial"/>
          <w:bCs/>
        </w:rPr>
      </w:pPr>
      <w:r>
        <w:rPr>
          <w:rFonts w:ascii="Arial Narrow" w:hAnsi="Arial Narrow" w:cs="Arial"/>
          <w:bCs/>
        </w:rPr>
        <w:t xml:space="preserve">   </w:t>
      </w:r>
    </w:p>
    <w:p w:rsidR="00CA789C" w:rsidRPr="008A32F5" w:rsidRDefault="00C424B9" w:rsidP="008A32F5">
      <w:pPr>
        <w:pStyle w:val="BodyTextIndent"/>
        <w:spacing w:after="0" w:line="259" w:lineRule="exact"/>
        <w:ind w:left="6696" w:firstLine="504"/>
        <w:jc w:val="both"/>
        <w:rPr>
          <w:rFonts w:ascii="Arial Narrow" w:hAnsi="Arial Narrow" w:cs="Arial"/>
          <w:bCs/>
        </w:rPr>
      </w:pPr>
      <w:r>
        <w:rPr>
          <w:rFonts w:ascii="Arial Narrow" w:hAnsi="Arial Narrow" w:cs="Arial"/>
          <w:bCs/>
        </w:rPr>
        <w:t xml:space="preserve">  </w:t>
      </w:r>
      <w:r w:rsidR="00F92542" w:rsidRPr="008A32F5">
        <w:rPr>
          <w:rFonts w:ascii="Arial" w:hAnsi="Arial" w:cs="Arial"/>
          <w:bCs/>
        </w:rPr>
        <w:t xml:space="preserve"> </w:t>
      </w:r>
      <w:r w:rsidR="00CA789C" w:rsidRPr="008A32F5">
        <w:rPr>
          <w:rFonts w:ascii="Arial" w:hAnsi="Arial" w:cs="Arial"/>
          <w:bCs/>
        </w:rPr>
        <w:t>PRINCIPAL</w:t>
      </w:r>
    </w:p>
    <w:p w:rsidR="00CA789C" w:rsidRPr="008A32F5" w:rsidRDefault="00CA789C" w:rsidP="00CA789C">
      <w:pPr>
        <w:pStyle w:val="BodyTextIndent"/>
        <w:spacing w:after="0" w:line="259" w:lineRule="exact"/>
        <w:ind w:left="0"/>
        <w:jc w:val="both"/>
        <w:rPr>
          <w:rFonts w:ascii="Arial Narrow" w:hAnsi="Arial Narrow" w:cs="Arial"/>
          <w:b/>
          <w:bCs/>
          <w:sz w:val="22"/>
        </w:rPr>
      </w:pPr>
    </w:p>
    <w:p w:rsidR="00CA789C" w:rsidRDefault="00CA789C" w:rsidP="00CA789C">
      <w:pPr>
        <w:pStyle w:val="BodyTextIndent"/>
        <w:spacing w:before="100" w:beforeAutospacing="1" w:after="100" w:afterAutospacing="1" w:line="259" w:lineRule="exact"/>
        <w:ind w:left="0"/>
        <w:jc w:val="both"/>
        <w:rPr>
          <w:rFonts w:ascii="Arial Narrow" w:hAnsi="Arial Narrow" w:cs="Arial"/>
          <w:b/>
          <w:bCs/>
        </w:rPr>
      </w:pPr>
    </w:p>
    <w:p w:rsidR="00CA789C" w:rsidRDefault="00CA789C" w:rsidP="00CA789C">
      <w:pPr>
        <w:pStyle w:val="BodyTextIndent"/>
        <w:spacing w:before="100" w:beforeAutospacing="1" w:after="100" w:afterAutospacing="1" w:line="259" w:lineRule="exact"/>
        <w:ind w:left="0"/>
        <w:jc w:val="both"/>
        <w:rPr>
          <w:rFonts w:ascii="Arial Narrow" w:hAnsi="Arial Narrow" w:cs="Arial"/>
          <w:b/>
          <w:bCs/>
        </w:rPr>
      </w:pPr>
    </w:p>
    <w:p w:rsidR="008A32F5" w:rsidRDefault="008A32F5" w:rsidP="00CA789C">
      <w:pPr>
        <w:pStyle w:val="BodyTextIndent"/>
        <w:spacing w:before="100" w:beforeAutospacing="1" w:after="100" w:afterAutospacing="1" w:line="259" w:lineRule="exact"/>
        <w:ind w:left="0"/>
        <w:jc w:val="both"/>
        <w:rPr>
          <w:rFonts w:ascii="Arial Narrow" w:hAnsi="Arial Narrow" w:cs="Arial"/>
          <w:b/>
          <w:bCs/>
        </w:rPr>
      </w:pPr>
    </w:p>
    <w:p w:rsidR="00CA789C" w:rsidRPr="00E87697" w:rsidRDefault="00CA789C" w:rsidP="00344379">
      <w:pPr>
        <w:pStyle w:val="Heading3"/>
        <w:numPr>
          <w:ilvl w:val="3"/>
          <w:numId w:val="1"/>
        </w:numPr>
        <w:suppressAutoHyphens/>
        <w:autoSpaceDE w:val="0"/>
        <w:spacing w:before="240" w:beforeAutospacing="0" w:after="240" w:afterAutospacing="0" w:line="360" w:lineRule="atLeast"/>
        <w:jc w:val="both"/>
        <w:rPr>
          <w:rFonts w:ascii="Arial Narrow" w:hAnsi="Arial Narrow"/>
          <w:sz w:val="24"/>
          <w:szCs w:val="24"/>
        </w:rPr>
      </w:pPr>
      <w:r w:rsidRPr="00E87697">
        <w:rPr>
          <w:rFonts w:ascii="Arial Narrow" w:hAnsi="Arial Narrow"/>
          <w:sz w:val="24"/>
          <w:szCs w:val="24"/>
        </w:rPr>
        <w:t>Eligibility of Tenderer and General Instructions:</w:t>
      </w:r>
    </w:p>
    <w:p w:rsidR="00CA789C" w:rsidRPr="00E87697" w:rsidRDefault="00CA789C" w:rsidP="00CA789C">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E87697">
        <w:rPr>
          <w:rFonts w:ascii="Arial Narrow" w:hAnsi="Arial Narrow"/>
          <w:sz w:val="24"/>
          <w:szCs w:val="24"/>
        </w:rPr>
        <w:t xml:space="preserve">           1.1       Eligibility:</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 xml:space="preserve">        Those who fulfill the following criteria are eligible to participate in the tender.</w:t>
      </w:r>
    </w:p>
    <w:p w:rsidR="00CA789C" w:rsidRPr="00E87697" w:rsidRDefault="00CA789C" w:rsidP="00CA789C">
      <w:pPr>
        <w:pStyle w:val="ListParagraph"/>
        <w:numPr>
          <w:ilvl w:val="2"/>
          <w:numId w:val="6"/>
        </w:numPr>
        <w:suppressAutoHyphens/>
        <w:spacing w:before="120" w:after="120" w:line="360" w:lineRule="atLeast"/>
        <w:jc w:val="both"/>
        <w:rPr>
          <w:rFonts w:ascii="Arial Narrow" w:hAnsi="Arial Narrow" w:cs="Arial"/>
        </w:rPr>
      </w:pPr>
      <w:r w:rsidRPr="00E87697">
        <w:rPr>
          <w:rFonts w:ascii="Arial Narrow" w:hAnsi="Arial Narrow" w:cs="Arial"/>
        </w:rPr>
        <w:t xml:space="preserve">The tenderer is preferably </w:t>
      </w:r>
      <w:proofErr w:type="gramStart"/>
      <w:r w:rsidRPr="00E87697">
        <w:rPr>
          <w:rFonts w:ascii="Arial Narrow" w:hAnsi="Arial Narrow" w:cs="Arial"/>
        </w:rPr>
        <w:t>be</w:t>
      </w:r>
      <w:proofErr w:type="gramEnd"/>
      <w:r w:rsidRPr="00E87697">
        <w:rPr>
          <w:rFonts w:ascii="Arial Narrow" w:hAnsi="Arial Narrow" w:cs="Arial"/>
        </w:rPr>
        <w:t xml:space="preserve"> a reputed Manufacturer/suppliers/Authorized Dealers, who should provide the documents relating to their </w:t>
      </w:r>
      <w:r w:rsidRPr="00E87697">
        <w:rPr>
          <w:rFonts w:ascii="Arial Narrow" w:hAnsi="Arial Narrow" w:cs="Arial"/>
          <w:b/>
        </w:rPr>
        <w:t xml:space="preserve">Manufacturing Capabilities </w:t>
      </w:r>
      <w:r w:rsidRPr="00E87697">
        <w:rPr>
          <w:rFonts w:ascii="Arial Narrow" w:hAnsi="Arial Narrow" w:cs="Arial"/>
        </w:rPr>
        <w:t>as follows</w:t>
      </w:r>
      <w:r w:rsidRPr="00E87697">
        <w:rPr>
          <w:rFonts w:ascii="Arial Narrow" w:hAnsi="Arial Narrow" w:cs="Arial"/>
          <w:b/>
        </w:rPr>
        <w:t>.</w:t>
      </w:r>
    </w:p>
    <w:p w:rsidR="00CA789C" w:rsidRPr="004B05B8" w:rsidRDefault="00CA789C" w:rsidP="00CA789C">
      <w:pPr>
        <w:numPr>
          <w:ilvl w:val="1"/>
          <w:numId w:val="2"/>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The C</w:t>
      </w:r>
      <w:r>
        <w:rPr>
          <w:rFonts w:ascii="Arial Narrow" w:hAnsi="Arial Narrow" w:cs="Arial"/>
          <w:sz w:val="24"/>
          <w:szCs w:val="24"/>
        </w:rPr>
        <w:t xml:space="preserve">ompany should </w:t>
      </w:r>
      <w:proofErr w:type="gramStart"/>
      <w:r>
        <w:rPr>
          <w:rFonts w:ascii="Arial Narrow" w:hAnsi="Arial Narrow" w:cs="Arial"/>
          <w:sz w:val="24"/>
          <w:szCs w:val="24"/>
        </w:rPr>
        <w:t>registered</w:t>
      </w:r>
      <w:proofErr w:type="gramEnd"/>
      <w:r>
        <w:rPr>
          <w:rFonts w:ascii="Arial Narrow" w:hAnsi="Arial Narrow" w:cs="Arial"/>
          <w:sz w:val="24"/>
          <w:szCs w:val="24"/>
        </w:rPr>
        <w:t xml:space="preserve"> with Excise Department and Sale Tax Department.</w:t>
      </w:r>
    </w:p>
    <w:p w:rsidR="00CA789C" w:rsidRPr="00E87697" w:rsidRDefault="00CA789C" w:rsidP="00CA789C">
      <w:pPr>
        <w:numPr>
          <w:ilvl w:val="1"/>
          <w:numId w:val="2"/>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The company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CA789C" w:rsidRPr="00E87697" w:rsidRDefault="00CA789C" w:rsidP="00CA789C">
      <w:pPr>
        <w:pStyle w:val="ListParagraph"/>
        <w:numPr>
          <w:ilvl w:val="1"/>
          <w:numId w:val="2"/>
        </w:numPr>
        <w:suppressAutoHyphens/>
        <w:spacing w:before="120" w:after="120" w:line="360" w:lineRule="atLeast"/>
        <w:jc w:val="both"/>
        <w:rPr>
          <w:rFonts w:ascii="Arial Narrow" w:hAnsi="Arial Narrow" w:cs="Arial"/>
        </w:rPr>
      </w:pPr>
      <w:r w:rsidRPr="00E87697">
        <w:rPr>
          <w:rFonts w:ascii="Arial Narrow" w:hAnsi="Arial Narrow" w:cs="Arial"/>
        </w:rPr>
        <w:t>If the tenderer is an Authorized Distributor of a reputed manufacturer, necessary certificate to this effect from his manufacturer must be enclosed.</w:t>
      </w:r>
    </w:p>
    <w:p w:rsidR="00CA789C" w:rsidRPr="00E87697" w:rsidRDefault="00CA789C" w:rsidP="00CA789C">
      <w:pPr>
        <w:pStyle w:val="ListParagraph"/>
        <w:numPr>
          <w:ilvl w:val="1"/>
          <w:numId w:val="2"/>
        </w:numPr>
        <w:suppressAutoHyphens/>
        <w:spacing w:before="120" w:after="120" w:line="360" w:lineRule="atLeast"/>
        <w:jc w:val="both"/>
        <w:rPr>
          <w:rFonts w:ascii="Arial Narrow" w:hAnsi="Arial Narrow" w:cs="Arial"/>
        </w:rPr>
      </w:pPr>
      <w:r w:rsidRPr="00E87697">
        <w:rPr>
          <w:rFonts w:ascii="Arial Narrow" w:hAnsi="Arial Narrow" w:cs="Arial"/>
        </w:rPr>
        <w:t>All after sales support should be provided directly by the manufacturer only.</w:t>
      </w:r>
    </w:p>
    <w:p w:rsidR="00CA789C" w:rsidRPr="00E87697" w:rsidRDefault="00CA789C" w:rsidP="00CA789C">
      <w:pPr>
        <w:pStyle w:val="ListParagraph"/>
        <w:numPr>
          <w:ilvl w:val="1"/>
          <w:numId w:val="2"/>
        </w:numPr>
        <w:suppressAutoHyphens/>
        <w:spacing w:before="120" w:after="120" w:line="360" w:lineRule="atLeast"/>
        <w:jc w:val="both"/>
        <w:rPr>
          <w:rFonts w:ascii="Arial Narrow" w:hAnsi="Arial Narrow" w:cs="Arial"/>
        </w:rPr>
      </w:pPr>
      <w:r w:rsidRPr="00E87697">
        <w:rPr>
          <w:rFonts w:ascii="Arial Narrow" w:hAnsi="Arial Narrow" w:cs="Arial"/>
        </w:rPr>
        <w:t>The tenderer must have the willingness for providing comprehensive maintenance support of the Machine supplied by him.</w:t>
      </w:r>
    </w:p>
    <w:p w:rsidR="00CA789C" w:rsidRPr="00E87697" w:rsidRDefault="00CA789C" w:rsidP="00CA789C">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E87697">
        <w:rPr>
          <w:rFonts w:ascii="Arial Narrow" w:hAnsi="Arial Narrow"/>
          <w:sz w:val="24"/>
          <w:szCs w:val="24"/>
        </w:rPr>
        <w:t xml:space="preserve">            1.2       General Instructions:</w:t>
      </w:r>
    </w:p>
    <w:p w:rsidR="00CA789C" w:rsidRPr="00E87697" w:rsidRDefault="00CA789C" w:rsidP="00CA789C">
      <w:pPr>
        <w:spacing w:before="120" w:after="120" w:line="360" w:lineRule="atLeast"/>
        <w:ind w:left="720"/>
        <w:jc w:val="both"/>
        <w:rPr>
          <w:rFonts w:ascii="Arial Narrow" w:hAnsi="Arial Narrow" w:cs="Arial"/>
          <w:b/>
          <w:sz w:val="24"/>
          <w:szCs w:val="24"/>
        </w:rPr>
      </w:pPr>
      <w:r w:rsidRPr="00E87697">
        <w:rPr>
          <w:rFonts w:ascii="Arial Narrow" w:hAnsi="Arial Narrow" w:cs="Arial"/>
          <w:b/>
          <w:sz w:val="24"/>
          <w:szCs w:val="24"/>
        </w:rPr>
        <w:t xml:space="preserve">The selection for procurement of </w:t>
      </w:r>
      <w:proofErr w:type="spellStart"/>
      <w:r w:rsidRPr="00E87697">
        <w:rPr>
          <w:rFonts w:ascii="Arial Narrow" w:hAnsi="Arial Narrow" w:cs="Arial"/>
          <w:b/>
          <w:sz w:val="24"/>
          <w:szCs w:val="24"/>
        </w:rPr>
        <w:t>equipments</w:t>
      </w:r>
      <w:proofErr w:type="spellEnd"/>
      <w:r w:rsidRPr="00E87697">
        <w:rPr>
          <w:rFonts w:ascii="Arial Narrow" w:hAnsi="Arial Narrow" w:cs="Arial"/>
          <w:b/>
          <w:sz w:val="24"/>
          <w:szCs w:val="24"/>
        </w:rPr>
        <w:t xml:space="preserve"> will be based on quality and performance along with cost. In this context decision of technical committee is final based on documentary evidence or actual physical verification. </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Submission of more than one bid by a particular tenderer under different names is strictly prohibited. In case it is discovered later on that, this condition is violated, all the tenders submitted by such tenderer/s would be rejected or contract cancelled.</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tender should mention in the tender paper, the location of its servic</w:t>
      </w:r>
      <w:r w:rsidR="00CC08FE">
        <w:rPr>
          <w:rFonts w:ascii="Arial Narrow" w:hAnsi="Arial Narrow" w:cs="Arial"/>
          <w:sz w:val="24"/>
          <w:szCs w:val="24"/>
        </w:rPr>
        <w:t xml:space="preserve">e centre nearest to </w:t>
      </w:r>
      <w:r w:rsidR="00235BBF">
        <w:rPr>
          <w:rFonts w:ascii="Arial Narrow" w:hAnsi="Arial Narrow" w:cs="Arial"/>
          <w:sz w:val="24"/>
          <w:szCs w:val="24"/>
        </w:rPr>
        <w:t>Bhubaneswar, Odisha</w:t>
      </w:r>
      <w:r w:rsidR="00CC08FE">
        <w:rPr>
          <w:rFonts w:ascii="Arial Narrow" w:hAnsi="Arial Narrow" w:cs="Arial"/>
          <w:sz w:val="24"/>
          <w:szCs w:val="24"/>
        </w:rPr>
        <w:t>.</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All offers should be in English and the price quoted for each item should be firm.</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Warranty period, Delivery period and After-Sale-Service conditions, etc. are also to be clearly indicated.</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rates and the conditions of the offer will remain valid for three months from the date of opening of the tender and no change or alteration of the rate will be acceptable on any account.</w:t>
      </w:r>
    </w:p>
    <w:p w:rsidR="00CA789C"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Submitted tender forms with overwriting or erased or illegible specifications and rates will be rejected.</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Request from tenderer in respect of additions, alterations, modifications, corrections, etc. of either terms &amp; conditions or rate after opening of the bid may not be considered. However, negotiation may be made before finalization.</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lastRenderedPageBreak/>
        <w:t>Tenderers shall carefully examine the bid documents and fully inform themselves of all the conditions, which may in any way affect the work of the cost thereof.</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Should a tenderer find discrepancies or omissions from the specification or other documents and any doubt as to their meaning, he should at once notify the purchaser and obtain clarification in writing.</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This, however, does not entitle the tenderer to ask for time beyond the due date fixed for receipt of tenders.</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tenderer must also specify minimum time and maximum time to repair/replace in the event of a failure and penalty thereof.</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Verbal clarification and/or information given by the purchaser or its employees or representatives shall not be binding on the purchaser.</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Submission of sealed bid will carry with the implication that the tenderer agrees to abide by the conditions laid down in the detailed particulars of the bid notice.</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Conditional offers and offers qualified by vague and indefinite expression, as ‘subject to immediate acceptance’ ‘subject to prior sale’, etc. will not be considered.</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While tenders are under consideration, tenderers and their representatives or other interested parties are advised to refrain from contacting by any means, to the purchaser's personnel or representatives on matter relating to the tenders under study.</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purchaser, if necessary, will obtain clarification on tenders by requesting such information from any or all the tenderers either in writing or through personal contact as may be necessary.</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tenderer will not be permitted to change the substance of his offer after the tenders have been opened.</w:t>
      </w:r>
    </w:p>
    <w:p w:rsidR="00CA789C" w:rsidRPr="00E87697" w:rsidRDefault="00CA789C" w:rsidP="00CA789C">
      <w:pPr>
        <w:pStyle w:val="Normal1"/>
        <w:spacing w:before="120" w:after="120" w:line="360" w:lineRule="atLeast"/>
        <w:ind w:left="720"/>
        <w:jc w:val="both"/>
        <w:rPr>
          <w:rFonts w:ascii="Arial Narrow" w:hAnsi="Arial Narrow" w:cs="Arial"/>
        </w:rPr>
      </w:pPr>
      <w:r w:rsidRPr="00E87697">
        <w:rPr>
          <w:rFonts w:ascii="Arial Narrow" w:hAnsi="Arial Narrow" w:cs="Arial"/>
        </w:rPr>
        <w:t>In the event of non-compliance with this provision, the tenderer is liable to be disqualified.</w:t>
      </w:r>
    </w:p>
    <w:p w:rsidR="00CA789C" w:rsidRPr="00E87697" w:rsidRDefault="00CA789C" w:rsidP="00CA789C">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E87697">
        <w:rPr>
          <w:rFonts w:ascii="Arial Narrow" w:hAnsi="Arial Narrow"/>
          <w:sz w:val="24"/>
          <w:szCs w:val="24"/>
        </w:rPr>
        <w:t xml:space="preserve">           1.3          Procedure for Submission of Tenders:</w:t>
      </w:r>
    </w:p>
    <w:p w:rsidR="00CA789C" w:rsidRDefault="00CA789C" w:rsidP="00CA789C">
      <w:pPr>
        <w:spacing w:before="120" w:after="120" w:line="340" w:lineRule="atLeast"/>
        <w:ind w:left="720"/>
        <w:jc w:val="both"/>
        <w:rPr>
          <w:rFonts w:ascii="Arial Narrow" w:hAnsi="Arial Narrow" w:cs="Arial"/>
          <w:sz w:val="24"/>
          <w:szCs w:val="24"/>
        </w:rPr>
      </w:pPr>
      <w:r w:rsidRPr="00E87697">
        <w:rPr>
          <w:rFonts w:ascii="Arial Narrow" w:hAnsi="Arial Narrow" w:cs="Arial"/>
          <w:sz w:val="24"/>
          <w:szCs w:val="24"/>
        </w:rPr>
        <w:t xml:space="preserve">a) The Tenderers must submit their bids as required in two parts in separate sealed </w:t>
      </w:r>
      <w:r w:rsidR="00DD4269" w:rsidRPr="00E87697">
        <w:rPr>
          <w:rFonts w:ascii="Arial Narrow" w:hAnsi="Arial Narrow" w:cs="Arial"/>
          <w:sz w:val="24"/>
          <w:szCs w:val="24"/>
        </w:rPr>
        <w:t>covers prominently</w:t>
      </w:r>
      <w:r w:rsidRPr="00E87697">
        <w:rPr>
          <w:rFonts w:ascii="Arial Narrow" w:hAnsi="Arial Narrow" w:cs="Arial"/>
          <w:sz w:val="24"/>
          <w:szCs w:val="24"/>
        </w:rPr>
        <w:t xml:space="preserve"> super scribed as Part-I </w:t>
      </w:r>
      <w:r w:rsidR="00DD4269" w:rsidRPr="00E87697">
        <w:rPr>
          <w:rFonts w:ascii="Arial Narrow" w:hAnsi="Arial Narrow" w:cs="Arial"/>
          <w:sz w:val="24"/>
          <w:szCs w:val="24"/>
        </w:rPr>
        <w:t>“Technical</w:t>
      </w:r>
      <w:r w:rsidRPr="00E87697">
        <w:rPr>
          <w:rFonts w:ascii="Arial Narrow" w:hAnsi="Arial Narrow" w:cs="Arial"/>
          <w:sz w:val="24"/>
          <w:szCs w:val="24"/>
        </w:rPr>
        <w:t xml:space="preserve"> </w:t>
      </w:r>
      <w:r w:rsidR="00DD4269" w:rsidRPr="00E87697">
        <w:rPr>
          <w:rFonts w:ascii="Arial Narrow" w:hAnsi="Arial Narrow" w:cs="Arial"/>
          <w:sz w:val="24"/>
          <w:szCs w:val="24"/>
        </w:rPr>
        <w:t>Bid” and</w:t>
      </w:r>
      <w:r w:rsidRPr="00E87697">
        <w:rPr>
          <w:rFonts w:ascii="Arial Narrow" w:hAnsi="Arial Narrow" w:cs="Arial"/>
          <w:sz w:val="24"/>
          <w:szCs w:val="24"/>
        </w:rPr>
        <w:t xml:space="preserve"> Part-II “Price Bid” and also indicating on each of the covers the “Tender call</w:t>
      </w:r>
      <w:r w:rsidRPr="00E87697">
        <w:rPr>
          <w:rFonts w:ascii="Arial Narrow" w:hAnsi="Arial Narrow" w:cs="Arial"/>
          <w:b/>
          <w:sz w:val="24"/>
          <w:szCs w:val="24"/>
        </w:rPr>
        <w:t xml:space="preserve"> </w:t>
      </w:r>
      <w:r w:rsidRPr="00E87697">
        <w:rPr>
          <w:rFonts w:ascii="Arial Narrow" w:hAnsi="Arial Narrow" w:cs="Arial"/>
          <w:sz w:val="24"/>
          <w:szCs w:val="24"/>
        </w:rPr>
        <w:tab/>
        <w:t>Notice Number &amp; Date” and due date and time of submission as mentioned in Tender Cal Notice.</w:t>
      </w:r>
    </w:p>
    <w:p w:rsidR="00CA789C" w:rsidRDefault="00CA789C" w:rsidP="00CA789C">
      <w:pPr>
        <w:spacing w:before="120" w:after="120" w:line="340" w:lineRule="atLeast"/>
        <w:ind w:firstLine="720"/>
        <w:jc w:val="both"/>
        <w:rPr>
          <w:rFonts w:ascii="Arial Narrow" w:hAnsi="Arial Narrow" w:cs="Arial"/>
          <w:sz w:val="24"/>
          <w:szCs w:val="24"/>
        </w:rPr>
      </w:pPr>
      <w:r w:rsidRPr="00E87697">
        <w:rPr>
          <w:rFonts w:ascii="Arial Narrow" w:hAnsi="Arial Narrow" w:cs="Arial"/>
          <w:b/>
          <w:sz w:val="24"/>
          <w:szCs w:val="24"/>
        </w:rPr>
        <w:t>Part-I (Technical Bid)</w:t>
      </w:r>
    </w:p>
    <w:p w:rsidR="00CA789C" w:rsidRDefault="00CA789C" w:rsidP="00CA789C">
      <w:pPr>
        <w:spacing w:before="120" w:after="120" w:line="340" w:lineRule="atLeast"/>
        <w:ind w:left="720"/>
        <w:jc w:val="both"/>
        <w:rPr>
          <w:rFonts w:ascii="Arial Narrow" w:hAnsi="Arial Narrow" w:cs="Arial"/>
          <w:sz w:val="24"/>
          <w:szCs w:val="24"/>
        </w:rPr>
      </w:pPr>
      <w:r w:rsidRPr="00E87697">
        <w:rPr>
          <w:rFonts w:ascii="Arial Narrow" w:hAnsi="Arial Narrow" w:cs="Arial"/>
          <w:sz w:val="24"/>
          <w:szCs w:val="24"/>
        </w:rPr>
        <w:t xml:space="preserve">Excepting the price schedule, all other documents as mentioned in para 1.1 </w:t>
      </w:r>
      <w:proofErr w:type="spellStart"/>
      <w:proofErr w:type="gramStart"/>
      <w:r w:rsidRPr="00E87697">
        <w:rPr>
          <w:rFonts w:ascii="Arial Narrow" w:hAnsi="Arial Narrow" w:cs="Arial"/>
          <w:sz w:val="24"/>
          <w:szCs w:val="24"/>
        </w:rPr>
        <w:t>i.e</w:t>
      </w:r>
      <w:proofErr w:type="spellEnd"/>
      <w:proofErr w:type="gramEnd"/>
      <w:r w:rsidRPr="00E87697">
        <w:rPr>
          <w:rFonts w:ascii="Arial Narrow" w:hAnsi="Arial Narrow" w:cs="Arial"/>
          <w:sz w:val="24"/>
          <w:szCs w:val="24"/>
        </w:rPr>
        <w:t xml:space="preserve"> details of technical specifications, leaflet, Copy of Firm Registration Certificate from the competent authorities, Sale Tax clearance, Income Tax Clearance, PAN Card copy, list of clients, authorization certificate from Manufacturer in case of Dealer, etc. along with tender document duly signed by the authorized person in each page shall be covered in Part-I (Technical Bid).</w:t>
      </w:r>
    </w:p>
    <w:p w:rsidR="00CA789C" w:rsidRPr="00704D1F" w:rsidRDefault="00CA789C" w:rsidP="00CA789C">
      <w:pPr>
        <w:spacing w:before="120" w:after="120" w:line="340" w:lineRule="atLeast"/>
        <w:ind w:left="720"/>
        <w:jc w:val="both"/>
        <w:rPr>
          <w:rFonts w:ascii="Arial Narrow" w:hAnsi="Arial Narrow" w:cs="Arial"/>
          <w:sz w:val="24"/>
          <w:szCs w:val="24"/>
        </w:rPr>
      </w:pPr>
    </w:p>
    <w:p w:rsidR="00CA789C" w:rsidRDefault="00CA789C" w:rsidP="00CA789C">
      <w:pPr>
        <w:spacing w:before="120" w:after="120" w:line="340" w:lineRule="atLeast"/>
        <w:ind w:firstLine="720"/>
        <w:jc w:val="both"/>
        <w:rPr>
          <w:rFonts w:ascii="Arial Narrow" w:hAnsi="Arial Narrow" w:cs="Arial"/>
          <w:b/>
          <w:sz w:val="24"/>
          <w:szCs w:val="24"/>
        </w:rPr>
      </w:pPr>
      <w:r w:rsidRPr="00E87697">
        <w:rPr>
          <w:rFonts w:ascii="Arial Narrow" w:hAnsi="Arial Narrow" w:cs="Arial"/>
          <w:b/>
          <w:sz w:val="24"/>
          <w:szCs w:val="24"/>
        </w:rPr>
        <w:t>Part-II (Price Bid)</w:t>
      </w:r>
    </w:p>
    <w:p w:rsidR="00CA789C" w:rsidRPr="003B28E2" w:rsidRDefault="00CA789C" w:rsidP="00CA789C">
      <w:pPr>
        <w:spacing w:before="120" w:after="120" w:line="340" w:lineRule="atLeast"/>
        <w:ind w:firstLine="720"/>
        <w:jc w:val="both"/>
        <w:rPr>
          <w:rFonts w:ascii="Arial Narrow" w:hAnsi="Arial Narrow" w:cs="Arial"/>
          <w:b/>
          <w:sz w:val="24"/>
          <w:szCs w:val="24"/>
        </w:rPr>
      </w:pPr>
      <w:r w:rsidRPr="00E87697">
        <w:rPr>
          <w:rFonts w:ascii="Arial Narrow" w:hAnsi="Arial Narrow" w:cs="Arial"/>
          <w:sz w:val="24"/>
          <w:szCs w:val="24"/>
        </w:rPr>
        <w:t>All indications of price shall be given in Part-II (Price Bid)</w:t>
      </w:r>
    </w:p>
    <w:p w:rsidR="00CA789C" w:rsidRPr="00E87697" w:rsidRDefault="00CA789C" w:rsidP="00CA789C">
      <w:pPr>
        <w:pStyle w:val="Heading4"/>
        <w:autoSpaceDE/>
        <w:spacing w:before="120" w:after="120" w:line="360" w:lineRule="atLeast"/>
        <w:ind w:left="720"/>
        <w:jc w:val="both"/>
        <w:rPr>
          <w:rStyle w:val="Normal2"/>
          <w:rFonts w:ascii="Arial Narrow" w:eastAsia="Arial Unicode MS" w:hAnsi="Arial Narrow" w:cs="Arial"/>
        </w:rPr>
      </w:pPr>
      <w:r w:rsidRPr="00E87697">
        <w:rPr>
          <w:rFonts w:ascii="Arial Narrow" w:hAnsi="Arial Narrow" w:cs="Arial"/>
          <w:sz w:val="24"/>
        </w:rPr>
        <w:lastRenderedPageBreak/>
        <w:t>b)</w:t>
      </w:r>
      <w:r w:rsidRPr="00E87697">
        <w:rPr>
          <w:rFonts w:ascii="Arial Narrow" w:hAnsi="Arial Narrow" w:cs="Arial"/>
          <w:sz w:val="24"/>
        </w:rPr>
        <w:tab/>
        <w:t xml:space="preserve">Both sealed covers Part-I </w:t>
      </w:r>
      <w:r w:rsidR="006302BD" w:rsidRPr="00E87697">
        <w:rPr>
          <w:rFonts w:ascii="Arial Narrow" w:hAnsi="Arial Narrow" w:cs="Arial"/>
          <w:b/>
          <w:sz w:val="24"/>
        </w:rPr>
        <w:t>“Technical</w:t>
      </w:r>
      <w:r w:rsidRPr="00E87697">
        <w:rPr>
          <w:rFonts w:ascii="Arial Narrow" w:hAnsi="Arial Narrow" w:cs="Arial"/>
          <w:b/>
          <w:sz w:val="24"/>
        </w:rPr>
        <w:t xml:space="preserve"> Bid” </w:t>
      </w:r>
      <w:r w:rsidRPr="00E87697">
        <w:rPr>
          <w:rFonts w:ascii="Arial Narrow" w:hAnsi="Arial Narrow" w:cs="Arial"/>
          <w:sz w:val="24"/>
        </w:rPr>
        <w:t xml:space="preserve">and Part-II “Price Bid” should be placed in a third cover along with requisite </w:t>
      </w:r>
      <w:r w:rsidRPr="00E87697">
        <w:rPr>
          <w:rFonts w:ascii="Arial Narrow" w:hAnsi="Arial Narrow" w:cs="Arial"/>
          <w:b/>
          <w:sz w:val="24"/>
        </w:rPr>
        <w:t xml:space="preserve">EMD &amp; cost of </w:t>
      </w:r>
      <w:r w:rsidR="006302BD" w:rsidRPr="00E87697">
        <w:rPr>
          <w:rFonts w:ascii="Arial Narrow" w:hAnsi="Arial Narrow" w:cs="Arial"/>
          <w:b/>
          <w:sz w:val="24"/>
        </w:rPr>
        <w:t>Tender documents</w:t>
      </w:r>
      <w:r w:rsidRPr="00E87697">
        <w:rPr>
          <w:rFonts w:ascii="Arial Narrow" w:hAnsi="Arial Narrow" w:cs="Arial"/>
          <w:sz w:val="24"/>
        </w:rPr>
        <w:t xml:space="preserve"> (</w:t>
      </w:r>
      <w:r w:rsidR="006302BD" w:rsidRPr="00E87697">
        <w:rPr>
          <w:rFonts w:ascii="Arial Narrow" w:hAnsi="Arial Narrow" w:cs="Arial"/>
          <w:sz w:val="24"/>
        </w:rPr>
        <w:t>separately in</w:t>
      </w:r>
      <w:r w:rsidRPr="00E87697">
        <w:rPr>
          <w:rFonts w:ascii="Arial Narrow" w:hAnsi="Arial Narrow" w:cs="Arial"/>
          <w:sz w:val="24"/>
        </w:rPr>
        <w:t xml:space="preserve"> the form </w:t>
      </w:r>
      <w:r w:rsidR="006302BD" w:rsidRPr="00E87697">
        <w:rPr>
          <w:rFonts w:ascii="Arial Narrow" w:hAnsi="Arial Narrow" w:cs="Arial"/>
          <w:sz w:val="24"/>
        </w:rPr>
        <w:t>of DD</w:t>
      </w:r>
      <w:r w:rsidRPr="00E87697">
        <w:rPr>
          <w:rFonts w:ascii="Arial Narrow" w:hAnsi="Arial Narrow" w:cs="Arial"/>
          <w:sz w:val="24"/>
        </w:rPr>
        <w:t xml:space="preserve"> drawn in </w:t>
      </w:r>
      <w:proofErr w:type="spellStart"/>
      <w:r w:rsidRPr="00E87697">
        <w:rPr>
          <w:rFonts w:ascii="Arial Narrow" w:hAnsi="Arial Narrow" w:cs="Arial"/>
          <w:sz w:val="24"/>
        </w:rPr>
        <w:t>favour</w:t>
      </w:r>
      <w:proofErr w:type="spellEnd"/>
      <w:r w:rsidRPr="00E87697">
        <w:rPr>
          <w:rFonts w:ascii="Arial Narrow" w:hAnsi="Arial Narrow" w:cs="Arial"/>
          <w:sz w:val="24"/>
        </w:rPr>
        <w:t xml:space="preserve"> of </w:t>
      </w:r>
      <w:r w:rsidRPr="00E87697">
        <w:rPr>
          <w:rFonts w:ascii="Arial Narrow" w:hAnsi="Arial Narrow" w:cs="Arial"/>
          <w:b/>
          <w:sz w:val="24"/>
        </w:rPr>
        <w:t>Principal, College of Engineering &amp; Technology, Bhubaneswar</w:t>
      </w:r>
      <w:r w:rsidRPr="00E87697">
        <w:rPr>
          <w:rFonts w:ascii="Arial Narrow" w:hAnsi="Arial Narrow" w:cs="Arial"/>
          <w:sz w:val="24"/>
        </w:rPr>
        <w:t xml:space="preserve"> at any Nationalized Bank payable at Bhubaneswar</w:t>
      </w:r>
      <w:proofErr w:type="gramStart"/>
      <w:r w:rsidRPr="00E87697">
        <w:rPr>
          <w:rFonts w:ascii="Arial Narrow" w:hAnsi="Arial Narrow" w:cs="Arial"/>
          <w:sz w:val="24"/>
        </w:rPr>
        <w:t>) ,</w:t>
      </w:r>
      <w:proofErr w:type="gramEnd"/>
      <w:r w:rsidRPr="00E87697">
        <w:rPr>
          <w:rFonts w:ascii="Arial Narrow" w:hAnsi="Arial Narrow" w:cs="Arial"/>
          <w:sz w:val="24"/>
        </w:rPr>
        <w:t xml:space="preserve"> others requisite supporting documents etc. and sealed. The sealed cover containing tender </w:t>
      </w:r>
      <w:r w:rsidR="006302BD" w:rsidRPr="00E87697">
        <w:rPr>
          <w:rFonts w:ascii="Arial Narrow" w:hAnsi="Arial Narrow" w:cs="Arial"/>
          <w:sz w:val="24"/>
        </w:rPr>
        <w:t>documents as</w:t>
      </w:r>
      <w:r w:rsidRPr="00E87697">
        <w:rPr>
          <w:rFonts w:ascii="Arial Narrow" w:hAnsi="Arial Narrow" w:cs="Arial"/>
          <w:sz w:val="24"/>
        </w:rPr>
        <w:t xml:space="preserve"> per procedure indicated above should be submitted in the tender box located at the Office of the Principal, </w:t>
      </w:r>
      <w:r w:rsidR="006302BD" w:rsidRPr="00E87697">
        <w:rPr>
          <w:rFonts w:ascii="Arial Narrow" w:hAnsi="Arial Narrow" w:cs="Arial"/>
          <w:sz w:val="24"/>
        </w:rPr>
        <w:t>CET, Ghatikia</w:t>
      </w:r>
      <w:r w:rsidRPr="00E87697">
        <w:rPr>
          <w:rFonts w:ascii="Arial Narrow" w:hAnsi="Arial Narrow" w:cs="Arial"/>
          <w:sz w:val="24"/>
        </w:rPr>
        <w:t xml:space="preserve">, Bhubaneswar / Registered Post/Speed Post addressing to the Principal, College of Engineering &amp; Technology, </w:t>
      </w:r>
      <w:r w:rsidR="00B373A4" w:rsidRPr="00E77507">
        <w:rPr>
          <w:b/>
        </w:rPr>
        <w:t>Techno Campus, Ghatikia, P.O.: -Mahalaxmivihar,</w:t>
      </w:r>
      <w:r w:rsidR="00B373A4">
        <w:rPr>
          <w:b/>
        </w:rPr>
        <w:t xml:space="preserve"> </w:t>
      </w:r>
      <w:r w:rsidR="00B373A4" w:rsidRPr="00E77507">
        <w:rPr>
          <w:b/>
        </w:rPr>
        <w:t>B</w:t>
      </w:r>
      <w:r w:rsidR="00B373A4">
        <w:rPr>
          <w:b/>
        </w:rPr>
        <w:t>hubaneswar</w:t>
      </w:r>
      <w:r w:rsidR="00B373A4" w:rsidRPr="00E77507">
        <w:rPr>
          <w:b/>
        </w:rPr>
        <w:t xml:space="preserve"> -751029, </w:t>
      </w:r>
      <w:r w:rsidR="00B373A4">
        <w:rPr>
          <w:b/>
        </w:rPr>
        <w:t>Odisha</w:t>
      </w:r>
      <w:r w:rsidRPr="00E87697">
        <w:rPr>
          <w:rFonts w:ascii="Arial Narrow" w:hAnsi="Arial Narrow" w:cs="Arial"/>
          <w:sz w:val="24"/>
        </w:rPr>
        <w:t xml:space="preserve"> </w:t>
      </w:r>
      <w:r w:rsidRPr="00E87697">
        <w:rPr>
          <w:rFonts w:ascii="Arial Narrow" w:hAnsi="Arial Narrow" w:cs="Arial"/>
          <w:b/>
          <w:color w:val="000000"/>
          <w:sz w:val="24"/>
        </w:rPr>
        <w:t xml:space="preserve">within the due date and time as stipulated in Tender. </w:t>
      </w:r>
      <w:r w:rsidRPr="00E87697">
        <w:rPr>
          <w:rStyle w:val="Normal2"/>
          <w:rFonts w:ascii="Arial Narrow" w:eastAsia="Arial Unicode MS" w:hAnsi="Arial Narrow" w:cs="Arial"/>
          <w:b/>
        </w:rPr>
        <w:t>The sealed envelope must show the name of the tenderer and his address and should be super scribed as “</w:t>
      </w:r>
      <w:r w:rsidR="00B373A4">
        <w:rPr>
          <w:rStyle w:val="Normal2"/>
          <w:rFonts w:ascii="Arial Narrow" w:eastAsia="Arial Unicode MS" w:hAnsi="Arial Narrow" w:cs="Arial"/>
          <w:b/>
          <w:i/>
        </w:rPr>
        <w:t xml:space="preserve">Tender for supply </w:t>
      </w:r>
      <w:r>
        <w:rPr>
          <w:rStyle w:val="Normal2"/>
          <w:rFonts w:ascii="Arial Narrow" w:eastAsia="Arial Unicode MS" w:hAnsi="Arial Narrow" w:cs="Arial"/>
          <w:b/>
          <w:i/>
        </w:rPr>
        <w:t xml:space="preserve">50 CPM </w:t>
      </w:r>
      <w:r w:rsidRPr="00CA789C">
        <w:rPr>
          <w:rStyle w:val="Normal2"/>
          <w:rFonts w:ascii="Arial Narrow" w:eastAsia="Arial Unicode MS" w:hAnsi="Arial Narrow" w:cs="Arial"/>
          <w:i/>
        </w:rPr>
        <w:t>of</w:t>
      </w:r>
      <w:r w:rsidRPr="00CA789C">
        <w:rPr>
          <w:rFonts w:ascii="Arial Narrow" w:hAnsi="Arial Narrow" w:cs="Arial"/>
          <w:sz w:val="24"/>
        </w:rPr>
        <w:t xml:space="preserve"> </w:t>
      </w:r>
      <w:r>
        <w:rPr>
          <w:rFonts w:ascii="Arial Narrow" w:hAnsi="Arial Narrow" w:cs="Arial"/>
          <w:sz w:val="24"/>
        </w:rPr>
        <w:t xml:space="preserve">multi printer (photo copy; scanning; printing machine) </w:t>
      </w:r>
      <w:r>
        <w:rPr>
          <w:rFonts w:ascii="Arial Narrow" w:hAnsi="Arial Narrow" w:cs="Arial"/>
          <w:b/>
          <w:sz w:val="24"/>
        </w:rPr>
        <w:t>to</w:t>
      </w:r>
      <w:r w:rsidRPr="00E87697">
        <w:rPr>
          <w:rFonts w:ascii="Arial Narrow" w:hAnsi="Arial Narrow" w:cs="Arial"/>
          <w:b/>
          <w:sz w:val="24"/>
        </w:rPr>
        <w:t xml:space="preserve"> Examination Section</w:t>
      </w:r>
      <w:r w:rsidRPr="00E87697">
        <w:rPr>
          <w:rStyle w:val="Normal2"/>
          <w:rFonts w:ascii="Arial Narrow" w:eastAsia="Arial Unicode MS" w:hAnsi="Arial Narrow" w:cs="Arial"/>
          <w:b/>
          <w:i/>
        </w:rPr>
        <w:t xml:space="preserve">” </w:t>
      </w:r>
      <w:r w:rsidRPr="00E87697">
        <w:rPr>
          <w:rStyle w:val="Normal2"/>
          <w:rFonts w:ascii="Arial Narrow" w:eastAsia="Arial Unicode MS" w:hAnsi="Arial Narrow" w:cs="Arial"/>
          <w:b/>
        </w:rPr>
        <w:t>on the top of the envelope</w:t>
      </w:r>
      <w:r w:rsidRPr="00E87697">
        <w:rPr>
          <w:rStyle w:val="Normal2"/>
          <w:rFonts w:ascii="Arial Narrow" w:eastAsia="Arial Unicode MS" w:hAnsi="Arial Narrow" w:cs="Arial"/>
        </w:rPr>
        <w:t>.</w:t>
      </w:r>
    </w:p>
    <w:p w:rsidR="00CA789C" w:rsidRPr="00E87697" w:rsidRDefault="00CA789C" w:rsidP="00CA789C">
      <w:pPr>
        <w:spacing w:before="120" w:after="120" w:line="340" w:lineRule="atLeast"/>
        <w:ind w:left="720"/>
        <w:jc w:val="both"/>
        <w:rPr>
          <w:rFonts w:ascii="Arial Narrow" w:hAnsi="Arial Narrow" w:cs="Arial"/>
          <w:sz w:val="24"/>
          <w:szCs w:val="24"/>
        </w:rPr>
      </w:pPr>
      <w:r w:rsidRPr="00E87697">
        <w:rPr>
          <w:rFonts w:ascii="Arial Narrow" w:hAnsi="Arial Narrow" w:cs="Arial"/>
          <w:b/>
          <w:sz w:val="24"/>
          <w:szCs w:val="24"/>
        </w:rPr>
        <w:t>c)</w:t>
      </w:r>
      <w:r w:rsidRPr="00E87697">
        <w:rPr>
          <w:rFonts w:ascii="Arial Narrow" w:hAnsi="Arial Narrow" w:cs="Arial"/>
          <w:sz w:val="24"/>
          <w:szCs w:val="24"/>
        </w:rPr>
        <w:tab/>
        <w:t>All the documents submitted must be in the papers showing signature of the tenderer and printed office name of the tenderer on official seal.</w:t>
      </w:r>
    </w:p>
    <w:p w:rsidR="00CA789C" w:rsidRPr="002C7E68" w:rsidRDefault="00CA789C" w:rsidP="00CA789C">
      <w:pPr>
        <w:spacing w:before="120" w:after="120" w:line="340" w:lineRule="atLeast"/>
        <w:ind w:left="720"/>
        <w:jc w:val="both"/>
        <w:rPr>
          <w:rFonts w:ascii="Arial Narrow" w:hAnsi="Arial Narrow" w:cs="Arial"/>
          <w:sz w:val="24"/>
          <w:szCs w:val="24"/>
        </w:rPr>
      </w:pPr>
      <w:r w:rsidRPr="00E87697">
        <w:rPr>
          <w:rFonts w:ascii="Arial Narrow" w:hAnsi="Arial Narrow" w:cs="Arial"/>
          <w:b/>
          <w:sz w:val="24"/>
          <w:szCs w:val="24"/>
        </w:rPr>
        <w:t>d)</w:t>
      </w:r>
      <w:r w:rsidRPr="00E87697">
        <w:rPr>
          <w:rFonts w:ascii="Arial Narrow" w:hAnsi="Arial Narrow" w:cs="Arial"/>
          <w:sz w:val="24"/>
          <w:szCs w:val="24"/>
        </w:rPr>
        <w:tab/>
        <w:t xml:space="preserve">All the documents must be submitted in a sequential manner with separator/flags to help in quick scanning of the topics. Wherever possible, data in tabular form should be </w:t>
      </w:r>
      <w:proofErr w:type="gramStart"/>
      <w:r w:rsidRPr="00E87697">
        <w:rPr>
          <w:rFonts w:ascii="Arial Narrow" w:hAnsi="Arial Narrow" w:cs="Arial"/>
          <w:sz w:val="24"/>
          <w:szCs w:val="24"/>
        </w:rPr>
        <w:t>given..</w:t>
      </w:r>
      <w:proofErr w:type="gramEnd"/>
    </w:p>
    <w:p w:rsidR="00CA789C" w:rsidRPr="00E87697" w:rsidRDefault="00CA789C" w:rsidP="00CA789C">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Pr>
          <w:rFonts w:ascii="Arial Narrow" w:hAnsi="Arial Narrow"/>
          <w:sz w:val="24"/>
          <w:szCs w:val="24"/>
        </w:rPr>
        <w:t xml:space="preserve">         2</w:t>
      </w:r>
      <w:r w:rsidRPr="00E87697">
        <w:rPr>
          <w:rFonts w:ascii="Arial Narrow" w:hAnsi="Arial Narrow"/>
          <w:sz w:val="24"/>
          <w:szCs w:val="24"/>
        </w:rPr>
        <w:t>.     Inspection:</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All materials / equipment shall be inspected and tested for completeness, proper assembly, operation, cleanliness and state of physical condition and performance as per quoted specification.</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test shall be conducted, reported and certifications to be provided by the tenderer.</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tenderer shall provide all test and measuring equipment/tools required for inspection / testing.</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cost of all such tests shall be borne by the Tenderer.</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CET reserves the right to reject any equipment if it does not comply with the specifications during site testing, installation and commissioning stage.</w:t>
      </w:r>
    </w:p>
    <w:p w:rsidR="00CA789C"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Inspection &amp; testing would be conducted, jointly, at various stages as applicable during unpacking, installation and commissioning of respective equipment / components at the manufacturing site.</w:t>
      </w:r>
    </w:p>
    <w:p w:rsidR="00CA789C" w:rsidRDefault="00CA789C" w:rsidP="00CA789C">
      <w:pPr>
        <w:pStyle w:val="BodyText"/>
        <w:spacing w:line="360" w:lineRule="atLeast"/>
        <w:ind w:left="720"/>
        <w:jc w:val="both"/>
        <w:rPr>
          <w:rFonts w:ascii="Arial Narrow" w:hAnsi="Arial Narrow" w:cs="Arial"/>
        </w:rPr>
      </w:pPr>
    </w:p>
    <w:p w:rsidR="00CA789C" w:rsidRPr="00E87697" w:rsidRDefault="00CA789C" w:rsidP="00CA789C">
      <w:pPr>
        <w:pStyle w:val="Heading3"/>
        <w:numPr>
          <w:ilvl w:val="0"/>
          <w:numId w:val="7"/>
        </w:numPr>
        <w:suppressAutoHyphens/>
        <w:autoSpaceDE w:val="0"/>
        <w:spacing w:before="240" w:beforeAutospacing="0" w:after="240" w:afterAutospacing="0" w:line="360" w:lineRule="atLeast"/>
        <w:jc w:val="both"/>
        <w:rPr>
          <w:rFonts w:ascii="Arial Narrow" w:hAnsi="Arial Narrow"/>
          <w:sz w:val="24"/>
          <w:szCs w:val="24"/>
        </w:rPr>
      </w:pPr>
      <w:r w:rsidRPr="00E87697">
        <w:rPr>
          <w:rFonts w:ascii="Arial Narrow" w:hAnsi="Arial Narrow"/>
          <w:sz w:val="24"/>
          <w:szCs w:val="24"/>
        </w:rPr>
        <w:t>Requirements by Tender after Supply:</w:t>
      </w:r>
    </w:p>
    <w:p w:rsidR="00CA789C" w:rsidRPr="00E87697" w:rsidRDefault="00CA789C" w:rsidP="00CA789C">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E87697">
        <w:rPr>
          <w:rFonts w:ascii="Arial Narrow" w:hAnsi="Arial Narrow"/>
          <w:sz w:val="24"/>
          <w:szCs w:val="24"/>
        </w:rPr>
        <w:t xml:space="preserve">          3.1    Supply:</w:t>
      </w:r>
    </w:p>
    <w:p w:rsidR="00C91609" w:rsidRDefault="00CA789C" w:rsidP="00CA789C">
      <w:pPr>
        <w:pStyle w:val="BodyText"/>
        <w:spacing w:line="360" w:lineRule="atLeast"/>
        <w:ind w:left="720"/>
        <w:jc w:val="both"/>
      </w:pPr>
      <w:r w:rsidRPr="00E87697">
        <w:rPr>
          <w:rFonts w:ascii="Arial Narrow" w:hAnsi="Arial Narrow" w:cs="Arial"/>
        </w:rPr>
        <w:t xml:space="preserve">The material would be delivered by the supplier at CET, </w:t>
      </w:r>
      <w:r w:rsidR="00C91609" w:rsidRPr="00C91609">
        <w:t>Techno Campus, Ghatikia, P.O.: -Mahalaxmivihar, Bhubaneswar -751029, Odisha</w:t>
      </w:r>
      <w:r w:rsidR="00C91609">
        <w:t>.</w:t>
      </w:r>
    </w:p>
    <w:p w:rsidR="00CA789C" w:rsidRPr="00E87697" w:rsidRDefault="00C91609" w:rsidP="00CA789C">
      <w:pPr>
        <w:pStyle w:val="BodyText"/>
        <w:spacing w:line="360" w:lineRule="atLeast"/>
        <w:ind w:left="720"/>
        <w:jc w:val="both"/>
        <w:rPr>
          <w:rFonts w:ascii="Arial Narrow" w:hAnsi="Arial Narrow" w:cs="Arial"/>
        </w:rPr>
      </w:pPr>
      <w:r w:rsidRPr="00E87697">
        <w:rPr>
          <w:rFonts w:ascii="Arial Narrow" w:hAnsi="Arial Narrow" w:cs="Arial"/>
        </w:rPr>
        <w:t xml:space="preserve"> </w:t>
      </w:r>
      <w:r w:rsidR="00CA789C" w:rsidRPr="00E87697">
        <w:rPr>
          <w:rFonts w:ascii="Arial Narrow" w:hAnsi="Arial Narrow" w:cs="Arial"/>
        </w:rPr>
        <w:t>The items should be supplied directly from the manufacturing terminal having passed all tests successfully with Certifications as required.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lastRenderedPageBreak/>
        <w:t>The equipment should conform to the latest relevant National/International standards and shall be completed in all respect.</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articles ordered must be supplied in one lot within 4 (four) weeks of placing of the order.</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In case of delay in delivery or successful installation, a penalty of 1% (one per cent) per week shall be levied.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CET reserves the right to procure the materials from alternative sources at the risk and cost of the successful tenderer giving 15 days notice.</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 xml:space="preserve">Any increase in tax and duties after expiry of delivery period will be bourne by the supplier. </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In case the items supplied by the supplier are found not up to the specification shall be rejected.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Imported consignment, if any, should be destined to CET, Techno Campus, Kalinga Nagar, Ghatikia, Bhubaneswar – 751029, Odisha, India through Bhubaneswar Air Port.</w:t>
      </w:r>
    </w:p>
    <w:p w:rsidR="00CA789C"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suppliers shall be responsible for releasing the consignments from the carriers/</w:t>
      </w:r>
      <w:r w:rsidR="0068242D" w:rsidRPr="00E87697">
        <w:rPr>
          <w:rFonts w:ascii="Arial Narrow" w:hAnsi="Arial Narrow" w:cs="Arial"/>
        </w:rPr>
        <w:t>transporters. The</w:t>
      </w:r>
      <w:r w:rsidRPr="00E87697">
        <w:rPr>
          <w:rFonts w:ascii="Arial Narrow" w:hAnsi="Arial Narrow" w:cs="Arial"/>
        </w:rPr>
        <w:t xml:space="preserve"> equipment shall be delivered and installed at site at the cost of the tenderer.</w:t>
      </w:r>
    </w:p>
    <w:p w:rsidR="00CA789C" w:rsidRPr="00E87697" w:rsidRDefault="00CA789C" w:rsidP="00CA789C">
      <w:pPr>
        <w:pStyle w:val="BodyText"/>
        <w:spacing w:line="360" w:lineRule="atLeast"/>
        <w:ind w:left="720"/>
        <w:jc w:val="both"/>
        <w:rPr>
          <w:rFonts w:ascii="Arial Narrow" w:hAnsi="Arial Narrow" w:cs="Arial"/>
          <w:lang w:val="en-GB"/>
        </w:rPr>
      </w:pPr>
      <w:r w:rsidRPr="00E87697">
        <w:rPr>
          <w:rFonts w:ascii="Arial Narrow" w:hAnsi="Arial Narrow" w:cs="Arial"/>
        </w:rPr>
        <w:t>All taxes, levies, surcharges including the customs clearance and handling freight and insurance should be paid and handled by the tenderer.</w:t>
      </w:r>
    </w:p>
    <w:p w:rsidR="00CA789C" w:rsidRPr="00E87697" w:rsidRDefault="00CA789C" w:rsidP="00CA789C">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E87697">
        <w:rPr>
          <w:rFonts w:ascii="Arial Narrow" w:hAnsi="Arial Narrow"/>
          <w:sz w:val="24"/>
          <w:szCs w:val="24"/>
        </w:rPr>
        <w:t>3.2       Installation and Commissioning:</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Installation and Commissioning shall include the following:</w:t>
      </w:r>
    </w:p>
    <w:p w:rsidR="00CA789C" w:rsidRPr="00E87697" w:rsidRDefault="00CA789C" w:rsidP="00CA789C">
      <w:pPr>
        <w:numPr>
          <w:ilvl w:val="0"/>
          <w:numId w:val="3"/>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Installation and Testing of the Equipment, Machineries etc. should be supplied by the tenderer.</w:t>
      </w:r>
    </w:p>
    <w:p w:rsidR="00CA789C" w:rsidRPr="00E87697" w:rsidRDefault="00CA789C" w:rsidP="00CA789C">
      <w:pPr>
        <w:numPr>
          <w:ilvl w:val="0"/>
          <w:numId w:val="3"/>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It will be the responsibility of the tenderer to provide all necessary spares and consumables, which may be required during installation and commissioning, at no extra cost to purchaser.</w:t>
      </w:r>
    </w:p>
    <w:p w:rsidR="00CA789C" w:rsidRPr="00E87697" w:rsidRDefault="00CA789C" w:rsidP="00CA789C">
      <w:pPr>
        <w:numPr>
          <w:ilvl w:val="0"/>
          <w:numId w:val="3"/>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The tenderer is to bring their own testing and measuring instruments required for installation, testing, commissioning, which can be taken back after completion.</w:t>
      </w:r>
    </w:p>
    <w:p w:rsidR="00CA789C" w:rsidRPr="00E87697" w:rsidRDefault="00CA789C" w:rsidP="00CA789C">
      <w:pPr>
        <w:numPr>
          <w:ilvl w:val="0"/>
          <w:numId w:val="3"/>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Installation must complete within 15 days after delivery on site.</w:t>
      </w:r>
    </w:p>
    <w:p w:rsidR="00CA789C" w:rsidRPr="00E87697" w:rsidRDefault="00CA789C" w:rsidP="00CA789C">
      <w:pPr>
        <w:numPr>
          <w:ilvl w:val="0"/>
          <w:numId w:val="3"/>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lastRenderedPageBreak/>
        <w:t>The tenderer should provide all necessary raw materials for running of the machine during commissioning.</w:t>
      </w:r>
    </w:p>
    <w:p w:rsidR="00CA789C" w:rsidRPr="00E87697" w:rsidRDefault="00CA789C" w:rsidP="00CA789C">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E87697">
        <w:rPr>
          <w:rFonts w:ascii="Arial Narrow" w:hAnsi="Arial Narrow"/>
          <w:sz w:val="24"/>
          <w:szCs w:val="24"/>
        </w:rPr>
        <w:t>3.3     Documentation:</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Supplied manuals/handbooks must cover detailed technical specifications and installation, operation, maintenance and System Safety procedures.</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For Experimental setups details of theory, procedure and methods of taking measurements etc. should be provided in the form of hand books for each experiment.</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receipts for taxes paid, if any, for the supplied materials should also be submitted</w:t>
      </w:r>
    </w:p>
    <w:p w:rsidR="00CA789C" w:rsidRPr="00E87697" w:rsidRDefault="00CA789C" w:rsidP="00CA789C">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E87697">
        <w:rPr>
          <w:rFonts w:ascii="Arial Narrow" w:hAnsi="Arial Narrow"/>
          <w:sz w:val="24"/>
          <w:szCs w:val="24"/>
        </w:rPr>
        <w:t>3.4   Trial Operation and Performance Guarantee Test:</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 and proper training shall be imparted to two persons of the purchaser.</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During trial operation, tenderer shall do all necessary adjustments required to ensure the performance as per the acceptable level.</w:t>
      </w:r>
    </w:p>
    <w:p w:rsidR="00CA789C" w:rsidRPr="00704D1F"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In case, guaranteed performance is not established, the tenderer shall be given opportunity to rectify/replace the equipment/components, and restart the 7 days continuous trial operation, at the risk and cost of the tenderer.</w:t>
      </w:r>
    </w:p>
    <w:p w:rsidR="00CA789C" w:rsidRPr="00E87697" w:rsidRDefault="00CA789C" w:rsidP="00CA789C">
      <w:pPr>
        <w:pStyle w:val="Heading3"/>
        <w:suppressAutoHyphens/>
        <w:autoSpaceDE w:val="0"/>
        <w:spacing w:before="120" w:beforeAutospacing="0" w:after="120" w:afterAutospacing="0" w:line="360" w:lineRule="atLeast"/>
        <w:jc w:val="both"/>
        <w:rPr>
          <w:rFonts w:ascii="Arial Narrow" w:hAnsi="Arial Narrow"/>
          <w:sz w:val="24"/>
          <w:szCs w:val="24"/>
        </w:rPr>
      </w:pPr>
      <w:r w:rsidRPr="00E87697">
        <w:rPr>
          <w:rFonts w:ascii="Arial Narrow" w:hAnsi="Arial Narrow"/>
          <w:sz w:val="24"/>
          <w:szCs w:val="24"/>
        </w:rPr>
        <w:t>3.5     On-Site Warranty:</w:t>
      </w:r>
    </w:p>
    <w:p w:rsidR="00CA789C" w:rsidRPr="00E87697" w:rsidRDefault="00CA789C" w:rsidP="00CA789C">
      <w:pPr>
        <w:numPr>
          <w:ilvl w:val="0"/>
          <w:numId w:val="4"/>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 xml:space="preserve">The entire materials may be used continuously. The reliability and safety of the total installed system and trouble-free operation are, therefore, of prime importance. The supplied devices/equipment and components shall be covered under </w:t>
      </w:r>
      <w:r w:rsidRPr="00E87697">
        <w:rPr>
          <w:rFonts w:ascii="Arial Narrow" w:hAnsi="Arial Narrow" w:cs="Arial"/>
          <w:b/>
          <w:sz w:val="24"/>
          <w:szCs w:val="24"/>
        </w:rPr>
        <w:t>Two</w:t>
      </w:r>
      <w:r w:rsidRPr="00E87697">
        <w:rPr>
          <w:rFonts w:ascii="Arial Narrow" w:hAnsi="Arial Narrow" w:cs="Arial"/>
          <w:b/>
          <w:bCs/>
          <w:sz w:val="24"/>
          <w:szCs w:val="24"/>
        </w:rPr>
        <w:t>-years or more</w:t>
      </w:r>
      <w:r w:rsidRPr="00E87697">
        <w:rPr>
          <w:rFonts w:ascii="Arial Narrow" w:hAnsi="Arial Narrow" w:cs="Arial"/>
          <w:sz w:val="24"/>
          <w:szCs w:val="24"/>
        </w:rPr>
        <w:t xml:space="preserve"> comprehensive on-site warranty from the date of issue of successful completion o</w:t>
      </w:r>
      <w:r w:rsidR="00B172BB">
        <w:rPr>
          <w:rFonts w:ascii="Arial Narrow" w:hAnsi="Arial Narrow" w:cs="Arial"/>
          <w:sz w:val="24"/>
          <w:szCs w:val="24"/>
        </w:rPr>
        <w:t>f Performance Guarantee Reporting.</w:t>
      </w:r>
    </w:p>
    <w:p w:rsidR="00CA789C" w:rsidRPr="00E87697" w:rsidRDefault="00CA789C" w:rsidP="00CA789C">
      <w:pPr>
        <w:numPr>
          <w:ilvl w:val="0"/>
          <w:numId w:val="4"/>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During the period of warranty, it shall be the responsibility of the tenderer to provide all essential spares and consumables, which may be required for maintenance and trouble-free operation of the devices / components at the tenderer’s cost.</w:t>
      </w:r>
    </w:p>
    <w:p w:rsidR="00CA789C" w:rsidRPr="00E87697" w:rsidRDefault="00CA789C" w:rsidP="00CA789C">
      <w:pPr>
        <w:numPr>
          <w:ilvl w:val="0"/>
          <w:numId w:val="4"/>
        </w:numPr>
        <w:suppressAutoHyphens/>
        <w:spacing w:before="120" w:after="120" w:line="360" w:lineRule="atLeast"/>
        <w:jc w:val="both"/>
        <w:rPr>
          <w:rFonts w:ascii="Arial Narrow" w:hAnsi="Arial Narrow" w:cs="Arial"/>
          <w:sz w:val="24"/>
          <w:szCs w:val="24"/>
        </w:rPr>
      </w:pPr>
      <w:r w:rsidRPr="00E87697">
        <w:rPr>
          <w:rFonts w:ascii="Arial Narrow" w:hAnsi="Arial Narrow" w:cs="Arial"/>
          <w:sz w:val="24"/>
          <w:szCs w:val="24"/>
        </w:rPr>
        <w:t>Software, if any, has to be tested with at least one-year warranty for trouble free operation.</w:t>
      </w:r>
    </w:p>
    <w:p w:rsidR="00CA789C" w:rsidRPr="00E87697" w:rsidRDefault="00CA789C" w:rsidP="00CA789C">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E87697">
        <w:rPr>
          <w:rFonts w:ascii="Arial Narrow" w:hAnsi="Arial Narrow"/>
          <w:sz w:val="24"/>
          <w:szCs w:val="24"/>
        </w:rPr>
        <w:t>3.6    Comprehensive Maintenance Contract:</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tenderer shall be under the obligation of entering into a Comprehensive Maintenance Contract (CMC) with CET for a minimum period of two years, renewable if felt necessary, on mutually acceptable rates, terms and conditions. CMC shall start after the completion of Warranty.</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scope of CMC shall cover maintenance and supply/replacement of materials and components, for smooth and reliable operation of the systems without trouble.</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lastRenderedPageBreak/>
        <w:t>Accordingly, the tenderer has to offer rates for the CMC structure per equipment along with the price for the Systems and other associated Equipment supplied.</w:t>
      </w:r>
    </w:p>
    <w:p w:rsidR="00CA789C" w:rsidRPr="00E87697" w:rsidRDefault="00CA789C" w:rsidP="00CA789C">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E87697">
        <w:rPr>
          <w:rFonts w:ascii="Arial Narrow" w:hAnsi="Arial Narrow"/>
          <w:sz w:val="24"/>
          <w:szCs w:val="24"/>
        </w:rPr>
        <w:t>3.7    After Sales Service:</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During the warranty period and subsequently, after signing of Agreement for CMC the tenderer shall attend to the problems reported by the users of CET on a priority basis.</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For any problem reported the tenderer shall attend and rectify the problem within 7 (seven) days or provide a standby system of the similar configuration.</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report on any problem will be informed through phone or fax number of which shall be given by the tenderer.</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The branch office of the concerned manufacturing firm will be fully responsible to provide maintenance service, in case of any negligence, in providing the service by the tenderer.</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On failure to comply with those instructions, the Bank Guarantee provided for the warranty period shall be invoked.</w:t>
      </w:r>
    </w:p>
    <w:p w:rsidR="00CA789C" w:rsidRPr="00E87697" w:rsidRDefault="00CA789C" w:rsidP="00CA789C">
      <w:pPr>
        <w:pStyle w:val="Heading3"/>
        <w:suppressAutoHyphens/>
        <w:autoSpaceDE w:val="0"/>
        <w:spacing w:before="240" w:beforeAutospacing="0" w:after="240" w:afterAutospacing="0" w:line="360" w:lineRule="atLeast"/>
        <w:ind w:left="720" w:firstLine="0"/>
        <w:jc w:val="both"/>
        <w:rPr>
          <w:rFonts w:ascii="Arial Narrow" w:hAnsi="Arial Narrow"/>
          <w:sz w:val="24"/>
          <w:szCs w:val="24"/>
        </w:rPr>
      </w:pPr>
      <w:bookmarkStart w:id="0" w:name="_GoBack"/>
      <w:bookmarkEnd w:id="0"/>
      <w:r>
        <w:rPr>
          <w:rFonts w:ascii="Arial Narrow" w:hAnsi="Arial Narrow"/>
          <w:sz w:val="24"/>
          <w:szCs w:val="24"/>
        </w:rPr>
        <w:t xml:space="preserve">4. </w:t>
      </w:r>
      <w:r w:rsidRPr="00E87697">
        <w:rPr>
          <w:rFonts w:ascii="Arial Narrow" w:hAnsi="Arial Narrow"/>
          <w:sz w:val="24"/>
          <w:szCs w:val="24"/>
        </w:rPr>
        <w:t>Financial Terms:</w:t>
      </w:r>
    </w:p>
    <w:p w:rsidR="00CA789C" w:rsidRPr="00E87697" w:rsidRDefault="00CA789C" w:rsidP="00CA789C">
      <w:pPr>
        <w:suppressAutoHyphens/>
        <w:spacing w:before="120" w:after="120" w:line="360" w:lineRule="atLeast"/>
        <w:ind w:left="720" w:firstLine="90"/>
        <w:jc w:val="both"/>
        <w:rPr>
          <w:rFonts w:ascii="Arial Narrow" w:hAnsi="Arial Narrow" w:cs="Arial"/>
          <w:b/>
          <w:bCs/>
          <w:sz w:val="24"/>
          <w:szCs w:val="24"/>
          <w:lang w:val="en-GB"/>
        </w:rPr>
      </w:pPr>
      <w:r w:rsidRPr="00E87697">
        <w:rPr>
          <w:rFonts w:ascii="Arial Narrow" w:hAnsi="Arial Narrow" w:cs="Arial"/>
          <w:b/>
          <w:bCs/>
          <w:sz w:val="24"/>
          <w:szCs w:val="24"/>
          <w:lang w:val="en-GB"/>
        </w:rPr>
        <w:t>4.1 EMD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 xml:space="preserve">The tenderer has to submit a Demand Draft / Banker’s Cheque / Pay order of </w:t>
      </w:r>
      <w:proofErr w:type="spellStart"/>
      <w:r w:rsidRPr="0068242D">
        <w:rPr>
          <w:rFonts w:ascii="Arial Narrow" w:hAnsi="Arial Narrow" w:cs="Arial"/>
        </w:rPr>
        <w:t>Rs</w:t>
      </w:r>
      <w:proofErr w:type="spellEnd"/>
      <w:r w:rsidRPr="0068242D">
        <w:rPr>
          <w:rFonts w:ascii="Arial Narrow" w:hAnsi="Arial Narrow" w:cs="Arial"/>
        </w:rPr>
        <w:t>.</w:t>
      </w:r>
      <w:r w:rsidR="0068242D" w:rsidRPr="0068242D">
        <w:rPr>
          <w:rFonts w:ascii="Arial Narrow" w:hAnsi="Arial Narrow" w:cs="Arial"/>
        </w:rPr>
        <w:t xml:space="preserve"> 10,800/-</w:t>
      </w:r>
      <w:r w:rsidR="006A1A00">
        <w:rPr>
          <w:rFonts w:ascii="Arial Narrow" w:hAnsi="Arial Narrow" w:cs="Arial"/>
          <w:color w:val="FF0000"/>
        </w:rPr>
        <w:t xml:space="preserve">    </w:t>
      </w:r>
      <w:r w:rsidRPr="00E87697">
        <w:rPr>
          <w:rFonts w:ascii="Arial Narrow" w:hAnsi="Arial Narrow" w:cs="Arial"/>
          <w:b/>
        </w:rPr>
        <w:t xml:space="preserve"> in favour of Principal, College of Engineering and Technology, Bhubaneswar </w:t>
      </w:r>
      <w:r w:rsidRPr="00E87697">
        <w:rPr>
          <w:rFonts w:ascii="Arial Narrow" w:hAnsi="Arial Narrow" w:cs="Arial"/>
        </w:rPr>
        <w:t>payable at Bhubaneswar in any Nationalised Bank towards EMD.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There will be no interest paid to the tenderer towards EMD money.</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In no case, the EMD Money in cash or other forms will be accepted at the time of opening of the bid.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No request for adjustment of claims, if any, will be accepted.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The EMD of unsuccessful tenderers will be refunded as soon as possible after the tenders are finalized.</w:t>
      </w:r>
    </w:p>
    <w:p w:rsidR="00CA789C" w:rsidRPr="00E87697" w:rsidRDefault="00CA789C" w:rsidP="00CA789C">
      <w:pPr>
        <w:suppressAutoHyphens/>
        <w:spacing w:before="120" w:after="120" w:line="360" w:lineRule="atLeast"/>
        <w:ind w:left="720"/>
        <w:jc w:val="both"/>
        <w:rPr>
          <w:rFonts w:ascii="Arial Narrow" w:hAnsi="Arial Narrow" w:cs="Arial"/>
          <w:b/>
          <w:sz w:val="24"/>
          <w:szCs w:val="24"/>
        </w:rPr>
      </w:pPr>
    </w:p>
    <w:p w:rsidR="00CA789C" w:rsidRPr="00E87697" w:rsidRDefault="00CA789C" w:rsidP="00CA789C">
      <w:pPr>
        <w:suppressAutoHyphen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sz w:val="24"/>
          <w:szCs w:val="24"/>
        </w:rPr>
        <w:t>4.2 Performance Security Deposit</w:t>
      </w:r>
      <w:r w:rsidRPr="00E87697">
        <w:rPr>
          <w:rFonts w:ascii="Arial Narrow" w:hAnsi="Arial Narrow" w:cs="Arial"/>
          <w:b/>
          <w:bCs/>
          <w:sz w:val="24"/>
          <w:szCs w:val="24"/>
          <w:lang w:val="en-GB"/>
        </w:rPr>
        <w:t xml:space="preserve"> </w:t>
      </w:r>
    </w:p>
    <w:p w:rsidR="00CA789C" w:rsidRPr="00E87697" w:rsidRDefault="00CA789C" w:rsidP="00CA789C">
      <w:pPr>
        <w:suppressAutoHyphen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bCs/>
          <w:sz w:val="24"/>
          <w:szCs w:val="24"/>
          <w:lang w:val="en-GB"/>
        </w:rPr>
        <w:t xml:space="preserve">      In case of successful Bidder EMD will be kept as </w:t>
      </w:r>
      <w:r w:rsidRPr="00E87697">
        <w:rPr>
          <w:rFonts w:ascii="Arial Narrow" w:hAnsi="Arial Narrow" w:cs="Arial"/>
          <w:b/>
          <w:sz w:val="24"/>
          <w:szCs w:val="24"/>
        </w:rPr>
        <w:t xml:space="preserve">Performance </w:t>
      </w:r>
      <w:r w:rsidR="0068242D" w:rsidRPr="00E87697">
        <w:rPr>
          <w:rFonts w:ascii="Arial Narrow" w:hAnsi="Arial Narrow" w:cs="Arial"/>
          <w:b/>
          <w:sz w:val="24"/>
          <w:szCs w:val="24"/>
        </w:rPr>
        <w:t>Security Deposit</w:t>
      </w:r>
      <w:r w:rsidRPr="00E87697">
        <w:rPr>
          <w:rFonts w:ascii="Arial Narrow" w:hAnsi="Arial Narrow" w:cs="Arial"/>
          <w:b/>
          <w:bCs/>
          <w:sz w:val="24"/>
          <w:szCs w:val="24"/>
          <w:lang w:val="en-GB"/>
        </w:rPr>
        <w:t xml:space="preserve"> and will be refunded after expiry of stipulated warranty </w:t>
      </w:r>
      <w:r w:rsidR="0068242D" w:rsidRPr="00E87697">
        <w:rPr>
          <w:rFonts w:ascii="Arial Narrow" w:hAnsi="Arial Narrow" w:cs="Arial"/>
          <w:b/>
          <w:bCs/>
          <w:sz w:val="24"/>
          <w:szCs w:val="24"/>
          <w:lang w:val="en-GB"/>
        </w:rPr>
        <w:t>periods from</w:t>
      </w:r>
      <w:r w:rsidRPr="00E87697">
        <w:rPr>
          <w:rFonts w:ascii="Arial Narrow" w:hAnsi="Arial Narrow" w:cs="Arial"/>
          <w:b/>
          <w:bCs/>
          <w:sz w:val="24"/>
          <w:szCs w:val="24"/>
          <w:lang w:val="en-GB"/>
        </w:rPr>
        <w:t xml:space="preserve"> the completion date </w:t>
      </w:r>
      <w:r w:rsidR="0068242D" w:rsidRPr="00E87697">
        <w:rPr>
          <w:rFonts w:ascii="Arial Narrow" w:hAnsi="Arial Narrow" w:cs="Arial"/>
          <w:b/>
          <w:bCs/>
          <w:sz w:val="24"/>
          <w:szCs w:val="24"/>
          <w:lang w:val="en-GB"/>
        </w:rPr>
        <w:t>of installation</w:t>
      </w:r>
      <w:r w:rsidRPr="00E87697">
        <w:rPr>
          <w:rFonts w:ascii="Arial Narrow" w:hAnsi="Arial Narrow" w:cs="Arial"/>
          <w:b/>
          <w:bCs/>
          <w:sz w:val="24"/>
          <w:szCs w:val="24"/>
          <w:lang w:val="en-GB"/>
        </w:rPr>
        <w:t xml:space="preserve"> and commissioning on satisfactory performance of the equipment.</w:t>
      </w:r>
    </w:p>
    <w:p w:rsidR="00CA789C" w:rsidRPr="00E87697" w:rsidRDefault="00CA789C" w:rsidP="00CA789C">
      <w:pPr>
        <w:suppressAutoHyphen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bCs/>
          <w:sz w:val="24"/>
          <w:szCs w:val="24"/>
          <w:lang w:val="en-GB"/>
        </w:rPr>
        <w:t>4.3 PRICES:</w:t>
      </w:r>
    </w:p>
    <w:p w:rsidR="00CA789C" w:rsidRPr="00E87697" w:rsidRDefault="00CA789C" w:rsidP="00CA789C">
      <w:pPr>
        <w:pStyle w:val="BodyText"/>
        <w:spacing w:line="360" w:lineRule="atLeast"/>
        <w:ind w:left="720"/>
        <w:jc w:val="both"/>
        <w:rPr>
          <w:rFonts w:ascii="Arial Narrow" w:hAnsi="Arial Narrow" w:cs="Arial"/>
          <w:b/>
          <w:bCs/>
        </w:rPr>
      </w:pPr>
      <w:r w:rsidRPr="00E87697">
        <w:rPr>
          <w:rFonts w:ascii="Arial Narrow" w:hAnsi="Arial Narrow" w:cs="Arial"/>
        </w:rPr>
        <w:t xml:space="preserve">Price quoted should be </w:t>
      </w:r>
      <w:r w:rsidRPr="00E87697">
        <w:rPr>
          <w:rFonts w:ascii="Arial Narrow" w:hAnsi="Arial Narrow" w:cs="Arial"/>
          <w:b/>
        </w:rPr>
        <w:t>FOR</w:t>
      </w:r>
      <w:r w:rsidRPr="00E87697">
        <w:rPr>
          <w:rFonts w:ascii="Arial Narrow" w:hAnsi="Arial Narrow" w:cs="Arial"/>
          <w:b/>
          <w:bCs/>
        </w:rPr>
        <w:t xml:space="preserve"> College of Engineering &amp; Technology, Bhubaneswar only. Tax components as applicable should be mentioned clearly in the financial bid.</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 xml:space="preserve">Price should be quoted for unit item. </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lastRenderedPageBreak/>
        <w:t>Purchase order will be placed as a single lot for each type of item or for all the items together, as the case may be.</w:t>
      </w:r>
    </w:p>
    <w:p w:rsidR="00CA789C" w:rsidRPr="00E87697" w:rsidRDefault="00CA789C" w:rsidP="00CA789C">
      <w:pPr>
        <w:pStyle w:val="BodyText"/>
        <w:spacing w:line="360" w:lineRule="atLeast"/>
        <w:ind w:left="720"/>
        <w:jc w:val="both"/>
        <w:rPr>
          <w:rFonts w:ascii="Arial Narrow" w:hAnsi="Arial Narrow" w:cs="Arial"/>
        </w:rPr>
      </w:pPr>
      <w:r w:rsidRPr="00E87697">
        <w:rPr>
          <w:rFonts w:ascii="Arial Narrow" w:hAnsi="Arial Narrow" w:cs="Arial"/>
        </w:rPr>
        <w:t>In case of items of import, the tenderer should take full responsibility for customs clearance, handling, tax payment, etc. and specify the charge for the same in the price bid.</w:t>
      </w:r>
    </w:p>
    <w:p w:rsidR="00CA789C" w:rsidRPr="00E87697" w:rsidRDefault="00CA789C" w:rsidP="00CA789C">
      <w:pPr>
        <w:suppressAutoHyphen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bCs/>
          <w:sz w:val="24"/>
          <w:szCs w:val="24"/>
          <w:lang w:val="en-GB"/>
        </w:rPr>
        <w:t>4.4   Sales Tax Concession:</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Central Sales Tax Concession is to be availed on production of the required certificates applicable to Educational Institution.</w:t>
      </w:r>
    </w:p>
    <w:p w:rsidR="00CA789C" w:rsidRDefault="00CA789C" w:rsidP="00CA789C">
      <w:pPr>
        <w:tabs>
          <w:tab w:val="left" w:pos="1200"/>
        </w:tabs>
        <w:spacing w:before="120" w:after="120" w:line="360" w:lineRule="atLeast"/>
        <w:ind w:left="720"/>
        <w:jc w:val="both"/>
        <w:rPr>
          <w:rFonts w:ascii="Arial Narrow" w:hAnsi="Arial Narrow" w:cs="Arial"/>
          <w:b/>
          <w:bCs/>
          <w:sz w:val="24"/>
          <w:szCs w:val="24"/>
          <w:lang w:val="en-GB"/>
        </w:rPr>
      </w:pPr>
    </w:p>
    <w:p w:rsidR="00CA789C" w:rsidRDefault="00CA789C" w:rsidP="00CA789C">
      <w:pPr>
        <w:tabs>
          <w:tab w:val="left" w:pos="1200"/>
        </w:tabs>
        <w:spacing w:before="120" w:after="120" w:line="360" w:lineRule="atLeast"/>
        <w:ind w:left="720"/>
        <w:jc w:val="both"/>
        <w:rPr>
          <w:rFonts w:ascii="Arial Narrow" w:hAnsi="Arial Narrow" w:cs="Arial"/>
          <w:b/>
          <w:bCs/>
          <w:sz w:val="24"/>
          <w:szCs w:val="24"/>
          <w:lang w:val="en-GB"/>
        </w:rPr>
      </w:pPr>
    </w:p>
    <w:p w:rsidR="00CA789C" w:rsidRPr="00E87697" w:rsidRDefault="00CA789C" w:rsidP="00CA789C">
      <w:pPr>
        <w:tabs>
          <w:tab w:val="left" w:pos="1200"/>
        </w:tab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bCs/>
          <w:sz w:val="24"/>
          <w:szCs w:val="24"/>
          <w:lang w:val="en-GB"/>
        </w:rPr>
        <w:t>4.5     Discount:</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Our Institute is a pioneer Institution in the field of Teaching and Research in Engineering and allied disciplines and do not run with profit motive.</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As such we are availing price discount for purchase of equipment/instruments.</w:t>
      </w:r>
    </w:p>
    <w:p w:rsidR="00CA789C" w:rsidRPr="00E87697" w:rsidRDefault="00CA789C" w:rsidP="00CA789C">
      <w:pPr>
        <w:spacing w:before="120" w:after="120" w:line="360" w:lineRule="atLeast"/>
        <w:ind w:left="720"/>
        <w:jc w:val="both"/>
        <w:rPr>
          <w:rFonts w:ascii="Arial Narrow" w:hAnsi="Arial Narrow" w:cs="Arial"/>
          <w:b/>
          <w:bCs/>
          <w:sz w:val="24"/>
          <w:szCs w:val="24"/>
        </w:rPr>
      </w:pPr>
      <w:r w:rsidRPr="00E87697">
        <w:rPr>
          <w:rFonts w:ascii="Arial Narrow" w:hAnsi="Arial Narrow" w:cs="Arial"/>
          <w:sz w:val="24"/>
          <w:szCs w:val="24"/>
        </w:rPr>
        <w:t>The rate of discount or any other Institutional benefit arising out of Govt. Policy etc., on each item may also be indicated in the bid specifically.</w:t>
      </w:r>
    </w:p>
    <w:p w:rsidR="00CA789C" w:rsidRPr="00E87697" w:rsidRDefault="00CA789C" w:rsidP="00CA789C">
      <w:pPr>
        <w:suppressAutoHyphen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bCs/>
          <w:sz w:val="24"/>
          <w:szCs w:val="24"/>
          <w:lang w:val="en-GB"/>
        </w:rPr>
        <w:t>4.6 Payments:</w:t>
      </w:r>
    </w:p>
    <w:p w:rsidR="00CA789C" w:rsidRPr="00E87697" w:rsidRDefault="00CA789C" w:rsidP="00CA789C">
      <w:pPr>
        <w:pStyle w:val="BodyText"/>
        <w:numPr>
          <w:ilvl w:val="0"/>
          <w:numId w:val="5"/>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E87697">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CA789C" w:rsidRPr="00E87697" w:rsidRDefault="00CA789C" w:rsidP="00CA789C">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E87697">
        <w:rPr>
          <w:rFonts w:ascii="Arial Narrow" w:hAnsi="Arial Narrow" w:cs="Arial"/>
          <w:b/>
        </w:rPr>
        <w:t>4.7</w:t>
      </w:r>
      <w:r w:rsidRPr="00E87697">
        <w:rPr>
          <w:rFonts w:ascii="Arial Narrow" w:hAnsi="Arial Narrow" w:cs="Arial"/>
        </w:rPr>
        <w:t xml:space="preserve"> In case of purchase in Indian Rupees, payment of 100 percent of the ordered value will be made after successful installation and commissioning of the equipment subject to submission of satisfactory performance report by the concerned Head of Department</w:t>
      </w:r>
    </w:p>
    <w:p w:rsidR="00CA789C" w:rsidRPr="00E87697" w:rsidRDefault="00CA789C" w:rsidP="00CA789C">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E87697">
        <w:rPr>
          <w:rFonts w:ascii="Arial Narrow" w:hAnsi="Arial Narrow" w:cs="Arial"/>
          <w:b/>
          <w:bCs/>
          <w:lang w:val="en-GB"/>
        </w:rPr>
        <w:t>4.8 Penalty:</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If the delivery, installation and commissioning is not carried out in time as specified in other part of the tender document, the tenderer/manufacturer will be charged @ 1 % (one per cent) per week of the total value of the concerned machine / equipment.</w:t>
      </w:r>
    </w:p>
    <w:p w:rsidR="00CA789C" w:rsidRPr="00E87697" w:rsidRDefault="00CA789C" w:rsidP="00CA789C">
      <w:pPr>
        <w:suppressAutoHyphens/>
        <w:spacing w:before="120" w:after="120" w:line="360" w:lineRule="atLeast"/>
        <w:ind w:left="720"/>
        <w:jc w:val="both"/>
        <w:rPr>
          <w:rFonts w:ascii="Arial Narrow" w:hAnsi="Arial Narrow" w:cs="Arial"/>
          <w:b/>
          <w:bCs/>
          <w:sz w:val="24"/>
          <w:szCs w:val="24"/>
          <w:lang w:val="en-GB"/>
        </w:rPr>
      </w:pPr>
      <w:r w:rsidRPr="00E87697">
        <w:rPr>
          <w:rFonts w:ascii="Arial Narrow" w:hAnsi="Arial Narrow" w:cs="Arial"/>
          <w:b/>
          <w:bCs/>
          <w:sz w:val="24"/>
          <w:szCs w:val="24"/>
          <w:lang w:val="en-GB"/>
        </w:rPr>
        <w:t>4.9 Rate Contract with DGS&amp;D or any other Government Organisation:</w:t>
      </w:r>
    </w:p>
    <w:p w:rsidR="00CA789C" w:rsidRPr="009942DF"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In case the tenderer has entered into a Rate Contract with DGS &amp; D or any other Government Organization such as EPM, rate contract preference, number &amp; copy of rate contract have to be submitted along with tender.</w:t>
      </w:r>
    </w:p>
    <w:p w:rsidR="00CA789C" w:rsidRPr="0051395D" w:rsidRDefault="00CA789C" w:rsidP="00CA789C">
      <w:pPr>
        <w:pStyle w:val="Heading3"/>
        <w:numPr>
          <w:ilvl w:val="0"/>
          <w:numId w:val="8"/>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lastRenderedPageBreak/>
        <w:t>Higher specifications instead of minimum specifications are allowed if a minimum specification is not available, obsolete or incompatible.</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CA789C" w:rsidRDefault="00CA789C" w:rsidP="00CA789C">
      <w:pPr>
        <w:spacing w:before="120" w:after="120" w:line="360" w:lineRule="atLeast"/>
        <w:ind w:left="720"/>
        <w:jc w:val="both"/>
        <w:rPr>
          <w:rFonts w:ascii="Arial Narrow" w:hAnsi="Arial Narrow" w:cs="Arial"/>
        </w:rPr>
      </w:pPr>
    </w:p>
    <w:p w:rsidR="00CA789C" w:rsidRDefault="00CA789C" w:rsidP="00CA789C">
      <w:pPr>
        <w:spacing w:before="120" w:after="120" w:line="360" w:lineRule="atLeast"/>
        <w:ind w:left="720"/>
        <w:jc w:val="both"/>
        <w:rPr>
          <w:rFonts w:ascii="Arial Narrow" w:hAnsi="Arial Narrow" w:cs="Arial"/>
        </w:rPr>
      </w:pP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CA789C" w:rsidRPr="0051395D" w:rsidRDefault="00CA789C" w:rsidP="00CA789C">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CA789C" w:rsidRDefault="00CA789C" w:rsidP="00CA789C">
      <w:pPr>
        <w:suppressAutoHyphens/>
        <w:spacing w:before="120" w:after="120" w:line="360" w:lineRule="atLeast"/>
        <w:jc w:val="both"/>
        <w:rPr>
          <w:rFonts w:ascii="Arial Narrow" w:hAnsi="Arial Narrow" w:cs="Arial"/>
          <w:b/>
          <w:sz w:val="24"/>
          <w:szCs w:val="24"/>
          <w:lang w:val="en-GB"/>
        </w:rPr>
      </w:pPr>
    </w:p>
    <w:p w:rsidR="00CA789C" w:rsidRPr="00E87697" w:rsidRDefault="00CA789C" w:rsidP="00CA789C">
      <w:pPr>
        <w:suppressAutoHyphens/>
        <w:spacing w:before="120" w:after="120" w:line="360" w:lineRule="atLeast"/>
        <w:ind w:left="360"/>
        <w:jc w:val="both"/>
        <w:rPr>
          <w:rFonts w:ascii="Arial Narrow" w:hAnsi="Arial Narrow" w:cs="Arial"/>
          <w:b/>
          <w:sz w:val="24"/>
          <w:szCs w:val="24"/>
          <w:lang w:val="en-GB"/>
        </w:rPr>
      </w:pPr>
      <w:r w:rsidRPr="00E87697">
        <w:rPr>
          <w:rFonts w:ascii="Arial Narrow" w:hAnsi="Arial Narrow" w:cs="Arial"/>
          <w:b/>
          <w:sz w:val="24"/>
          <w:szCs w:val="24"/>
          <w:lang w:val="en-GB"/>
        </w:rPr>
        <w:t>5.1 Solving Disputes:</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sz w:val="24"/>
          <w:szCs w:val="24"/>
        </w:rPr>
        <w:t>CET, the tenderer and the manufacturer shall make all efforts to resolve amicably by direct informal negotiation on any disagreement or dispute arising between them under or in connection with this contract.</w:t>
      </w:r>
    </w:p>
    <w:p w:rsidR="00CA789C" w:rsidRPr="00E87697" w:rsidRDefault="00CA789C" w:rsidP="00CA789C">
      <w:pPr>
        <w:spacing w:before="120" w:after="120" w:line="360" w:lineRule="atLeast"/>
        <w:ind w:left="720"/>
        <w:jc w:val="both"/>
        <w:rPr>
          <w:rFonts w:ascii="Arial Narrow" w:hAnsi="Arial Narrow" w:cs="Arial"/>
          <w:sz w:val="24"/>
          <w:szCs w:val="24"/>
          <w:lang w:val="en-GB"/>
        </w:rPr>
      </w:pPr>
      <w:r w:rsidRPr="00E87697">
        <w:rPr>
          <w:rFonts w:ascii="Arial Narrow" w:hAnsi="Arial Narrow" w:cs="Arial"/>
          <w:sz w:val="24"/>
          <w:szCs w:val="24"/>
        </w:rPr>
        <w:t>All disputes arising out of the contract shall be referred to courts under the jurisdiction of the Bhubaneswar court only.</w:t>
      </w:r>
    </w:p>
    <w:p w:rsidR="00CA789C" w:rsidRPr="00E87697" w:rsidRDefault="00CA789C" w:rsidP="00CA789C">
      <w:pPr>
        <w:spacing w:before="120" w:after="120" w:line="360" w:lineRule="atLeast"/>
        <w:ind w:left="720"/>
        <w:jc w:val="both"/>
        <w:rPr>
          <w:rFonts w:ascii="Arial Narrow" w:hAnsi="Arial Narrow" w:cs="Arial"/>
          <w:sz w:val="24"/>
          <w:szCs w:val="24"/>
        </w:rPr>
      </w:pPr>
      <w:r w:rsidRPr="00E87697">
        <w:rPr>
          <w:rFonts w:ascii="Arial Narrow" w:hAnsi="Arial Narrow" w:cs="Arial"/>
          <w:b/>
          <w:bCs/>
          <w:i/>
          <w:iCs/>
          <w:sz w:val="24"/>
          <w:szCs w:val="24"/>
        </w:rPr>
        <w:t>The above terms and conditions except those otherwise agreed upon, shall form a part of the Purchase Order</w:t>
      </w:r>
      <w:r w:rsidRPr="00E87697">
        <w:rPr>
          <w:rFonts w:ascii="Arial Narrow" w:hAnsi="Arial Narrow" w:cs="Arial"/>
          <w:sz w:val="24"/>
          <w:szCs w:val="24"/>
        </w:rPr>
        <w:t>.</w:t>
      </w:r>
    </w:p>
    <w:p w:rsidR="00CA789C" w:rsidRDefault="00CA789C" w:rsidP="00CA789C">
      <w:pPr>
        <w:spacing w:before="120" w:after="120" w:line="360" w:lineRule="atLeast"/>
        <w:ind w:left="720"/>
        <w:jc w:val="both"/>
        <w:rPr>
          <w:rFonts w:ascii="Arial Narrow" w:hAnsi="Arial Narrow" w:cs="Arial"/>
          <w:b/>
          <w:i/>
          <w:sz w:val="24"/>
          <w:szCs w:val="24"/>
        </w:rPr>
      </w:pPr>
      <w:r w:rsidRPr="00E87697">
        <w:rPr>
          <w:rFonts w:ascii="Arial Narrow" w:hAnsi="Arial Narrow" w:cs="Arial"/>
          <w:b/>
          <w:i/>
          <w:sz w:val="24"/>
          <w:szCs w:val="24"/>
        </w:rPr>
        <w:t>Sign on each page of this tender document and Return it along with the offer enclosing this part together with the Technical Offer.</w:t>
      </w:r>
    </w:p>
    <w:p w:rsidR="00CA789C" w:rsidRDefault="00CA789C" w:rsidP="00CA789C">
      <w:pPr>
        <w:spacing w:before="120" w:after="120" w:line="360" w:lineRule="atLeast"/>
        <w:ind w:left="720"/>
        <w:jc w:val="both"/>
        <w:rPr>
          <w:rFonts w:ascii="Arial Narrow" w:hAnsi="Arial Narrow" w:cs="Arial"/>
          <w:b/>
          <w:i/>
          <w:sz w:val="24"/>
          <w:szCs w:val="24"/>
        </w:rPr>
      </w:pPr>
    </w:p>
    <w:p w:rsidR="00CA789C" w:rsidRDefault="00CA789C" w:rsidP="00CA789C">
      <w:pPr>
        <w:spacing w:before="120" w:after="120" w:line="360" w:lineRule="atLeast"/>
        <w:ind w:left="720"/>
        <w:jc w:val="both"/>
        <w:rPr>
          <w:rFonts w:ascii="Arial Narrow" w:hAnsi="Arial Narrow" w:cs="Arial"/>
          <w:b/>
          <w:i/>
          <w:sz w:val="24"/>
          <w:szCs w:val="24"/>
        </w:rPr>
      </w:pPr>
    </w:p>
    <w:p w:rsidR="00CA789C" w:rsidRPr="00E87697" w:rsidRDefault="00CA789C" w:rsidP="00CA789C">
      <w:pPr>
        <w:spacing w:before="120" w:after="120" w:line="360" w:lineRule="atLeast"/>
        <w:ind w:left="720"/>
        <w:jc w:val="both"/>
        <w:rPr>
          <w:rFonts w:ascii="Arial Narrow" w:hAnsi="Arial Narrow" w:cs="Arial"/>
          <w:b/>
          <w:i/>
          <w:sz w:val="24"/>
          <w:szCs w:val="24"/>
        </w:rPr>
      </w:pPr>
      <w:r w:rsidRPr="00E87697">
        <w:rPr>
          <w:rFonts w:ascii="Arial Narrow" w:hAnsi="Arial Narrow" w:cs="Arial"/>
          <w:b/>
          <w:i/>
          <w:sz w:val="24"/>
          <w:szCs w:val="24"/>
        </w:rPr>
        <w:t>** * The CET authority has all rights to accept / reject any tender without assigning any reasons thereof.</w:t>
      </w:r>
    </w:p>
    <w:p w:rsidR="00CA789C" w:rsidRPr="00E87697" w:rsidRDefault="00CA789C" w:rsidP="00CA789C">
      <w:pPr>
        <w:pStyle w:val="Heading3"/>
        <w:suppressAutoHyphens/>
        <w:autoSpaceDE w:val="0"/>
        <w:spacing w:before="240" w:beforeAutospacing="0" w:after="240" w:afterAutospacing="0" w:line="360" w:lineRule="atLeast"/>
        <w:ind w:left="720" w:firstLine="0"/>
        <w:jc w:val="both"/>
        <w:rPr>
          <w:rFonts w:ascii="Arial Narrow" w:hAnsi="Arial Narrow"/>
          <w:sz w:val="24"/>
          <w:szCs w:val="24"/>
        </w:rPr>
      </w:pPr>
    </w:p>
    <w:p w:rsidR="00CA789C" w:rsidRDefault="00CA789C" w:rsidP="00CA789C">
      <w:pPr>
        <w:spacing w:before="240" w:after="240" w:line="360" w:lineRule="atLeast"/>
        <w:jc w:val="both"/>
        <w:rPr>
          <w:rFonts w:ascii="Arial Narrow" w:hAnsi="Arial Narrow" w:cs="Arial"/>
          <w:color w:val="FF0000"/>
          <w:sz w:val="24"/>
          <w:szCs w:val="24"/>
        </w:rPr>
      </w:pPr>
    </w:p>
    <w:p w:rsidR="00CA789C" w:rsidRDefault="00CA789C" w:rsidP="00CA789C">
      <w:pPr>
        <w:spacing w:before="240" w:after="240" w:line="360" w:lineRule="atLeast"/>
        <w:jc w:val="both"/>
        <w:rPr>
          <w:rFonts w:ascii="Arial Narrow" w:hAnsi="Arial Narrow" w:cs="Arial"/>
          <w:color w:val="FF0000"/>
          <w:sz w:val="24"/>
          <w:szCs w:val="24"/>
        </w:rPr>
      </w:pPr>
    </w:p>
    <w:p w:rsidR="00CA789C" w:rsidRDefault="00CA789C" w:rsidP="00CA789C">
      <w:pPr>
        <w:spacing w:before="240" w:after="240" w:line="360" w:lineRule="atLeast"/>
        <w:jc w:val="both"/>
        <w:rPr>
          <w:rFonts w:ascii="Arial Narrow" w:hAnsi="Arial Narrow" w:cs="Arial"/>
          <w:color w:val="FF0000"/>
          <w:sz w:val="24"/>
          <w:szCs w:val="24"/>
        </w:rPr>
      </w:pPr>
    </w:p>
    <w:p w:rsidR="00CA789C" w:rsidRDefault="00CA789C" w:rsidP="00CA789C">
      <w:pPr>
        <w:spacing w:before="240" w:after="240" w:line="360" w:lineRule="atLeast"/>
        <w:jc w:val="both"/>
        <w:rPr>
          <w:rFonts w:ascii="Arial Narrow" w:hAnsi="Arial Narrow" w:cs="Arial"/>
          <w:color w:val="FF0000"/>
          <w:sz w:val="24"/>
          <w:szCs w:val="24"/>
        </w:rPr>
      </w:pPr>
    </w:p>
    <w:p w:rsidR="00CA789C" w:rsidRDefault="00CA789C" w:rsidP="00CA789C">
      <w:pPr>
        <w:pStyle w:val="ListParagraph"/>
        <w:ind w:left="360"/>
        <w:rPr>
          <w:rFonts w:ascii="Arial" w:hAnsi="Arial" w:cs="Arial"/>
          <w:b/>
          <w:szCs w:val="28"/>
          <w:u w:val="single"/>
        </w:rPr>
      </w:pPr>
    </w:p>
    <w:p w:rsidR="00CA789C" w:rsidRDefault="00CA789C" w:rsidP="00CA789C">
      <w:pPr>
        <w:pStyle w:val="ListParagraph"/>
        <w:spacing w:line="360" w:lineRule="auto"/>
        <w:jc w:val="both"/>
        <w:rPr>
          <w:rFonts w:ascii="Arial" w:hAnsi="Arial" w:cs="Arial"/>
          <w:sz w:val="22"/>
          <w:szCs w:val="22"/>
        </w:rPr>
      </w:pPr>
    </w:p>
    <w:p w:rsidR="00CA789C" w:rsidRPr="002220F5" w:rsidRDefault="0068242D" w:rsidP="00CA789C">
      <w:pPr>
        <w:pStyle w:val="ListParagraph"/>
        <w:jc w:val="both"/>
        <w:rPr>
          <w:rFonts w:ascii="Arial" w:hAnsi="Arial" w:cs="Arial"/>
          <w:sz w:val="22"/>
          <w:szCs w:val="22"/>
        </w:rPr>
      </w:pPr>
      <w:r>
        <w:rPr>
          <w:rFonts w:ascii="Arial" w:hAnsi="Arial" w:cs="Arial"/>
          <w:b/>
          <w:sz w:val="22"/>
          <w:szCs w:val="22"/>
        </w:rPr>
        <w:t xml:space="preserve">The specification </w:t>
      </w:r>
      <w:r w:rsidR="00323FC0">
        <w:rPr>
          <w:rFonts w:ascii="Arial" w:hAnsi="Arial" w:cs="Arial"/>
          <w:b/>
          <w:sz w:val="22"/>
          <w:szCs w:val="22"/>
        </w:rPr>
        <w:t>of 50</w:t>
      </w:r>
      <w:r w:rsidR="006A1A00">
        <w:rPr>
          <w:rFonts w:ascii="Arial" w:hAnsi="Arial" w:cs="Arial"/>
          <w:b/>
          <w:sz w:val="22"/>
          <w:szCs w:val="22"/>
        </w:rPr>
        <w:t xml:space="preserve"> CPM</w:t>
      </w:r>
      <w:r w:rsidR="00CA789C" w:rsidRPr="002220F5">
        <w:rPr>
          <w:rFonts w:ascii="Arial" w:hAnsi="Arial" w:cs="Arial"/>
          <w:b/>
          <w:sz w:val="22"/>
          <w:szCs w:val="22"/>
        </w:rPr>
        <w:t xml:space="preserve"> is as under</w:t>
      </w:r>
      <w:r w:rsidR="00CA789C" w:rsidRPr="002220F5">
        <w:rPr>
          <w:rFonts w:ascii="Arial" w:hAnsi="Arial" w:cs="Arial"/>
          <w:sz w:val="22"/>
          <w:szCs w:val="22"/>
        </w:rPr>
        <w:t>.</w:t>
      </w:r>
    </w:p>
    <w:p w:rsidR="00CA789C" w:rsidRPr="002220F5" w:rsidRDefault="00CA789C" w:rsidP="00CA789C">
      <w:pPr>
        <w:spacing w:after="120" w:line="240" w:lineRule="auto"/>
        <w:ind w:left="720"/>
        <w:jc w:val="both"/>
        <w:rPr>
          <w:rFonts w:ascii="Arial" w:hAnsi="Arial" w:cs="Arial"/>
        </w:rPr>
      </w:pPr>
    </w:p>
    <w:p w:rsidR="00CA789C" w:rsidRPr="002220F5" w:rsidRDefault="00CA789C" w:rsidP="00CA789C">
      <w:pPr>
        <w:spacing w:after="120" w:line="240" w:lineRule="auto"/>
        <w:ind w:left="720"/>
        <w:rPr>
          <w:rFonts w:ascii="Arial" w:hAnsi="Arial" w:cs="Arial"/>
        </w:rPr>
      </w:pPr>
      <w:r w:rsidRPr="002220F5">
        <w:rPr>
          <w:rFonts w:ascii="Arial" w:hAnsi="Arial" w:cs="Arial"/>
        </w:rPr>
        <w:t>1. Black and White Multi Printer for printing, photocopying and scanning.</w:t>
      </w:r>
    </w:p>
    <w:p w:rsidR="00CA789C" w:rsidRPr="002220F5" w:rsidRDefault="00CA789C" w:rsidP="00CA789C">
      <w:pPr>
        <w:spacing w:after="120" w:line="360" w:lineRule="auto"/>
        <w:ind w:left="720"/>
        <w:rPr>
          <w:rFonts w:ascii="Arial" w:hAnsi="Arial" w:cs="Arial"/>
        </w:rPr>
      </w:pPr>
      <w:r w:rsidRPr="002220F5">
        <w:rPr>
          <w:rFonts w:ascii="Arial" w:hAnsi="Arial" w:cs="Arial"/>
        </w:rPr>
        <w:t>2. Warm of time-90 seconds or less</w:t>
      </w:r>
    </w:p>
    <w:p w:rsidR="00CA789C" w:rsidRPr="002220F5" w:rsidRDefault="00CA789C" w:rsidP="00CA789C">
      <w:pPr>
        <w:spacing w:after="120" w:line="360" w:lineRule="auto"/>
        <w:ind w:left="720"/>
        <w:rPr>
          <w:rFonts w:ascii="Arial" w:hAnsi="Arial" w:cs="Arial"/>
        </w:rPr>
      </w:pPr>
      <w:r w:rsidRPr="002220F5">
        <w:rPr>
          <w:rFonts w:ascii="Arial" w:hAnsi="Arial" w:cs="Arial"/>
        </w:rPr>
        <w:t>3. First output speed – 5 seconds or less</w:t>
      </w:r>
    </w:p>
    <w:p w:rsidR="00CA789C" w:rsidRPr="002220F5" w:rsidRDefault="0068242D" w:rsidP="00CA789C">
      <w:pPr>
        <w:pStyle w:val="ListParagraph"/>
        <w:spacing w:after="120" w:line="360" w:lineRule="auto"/>
        <w:contextualSpacing w:val="0"/>
        <w:jc w:val="both"/>
        <w:rPr>
          <w:rFonts w:ascii="Arial" w:hAnsi="Arial" w:cs="Arial"/>
          <w:sz w:val="22"/>
          <w:szCs w:val="22"/>
        </w:rPr>
      </w:pPr>
      <w:r>
        <w:rPr>
          <w:rFonts w:ascii="Arial" w:hAnsi="Arial" w:cs="Arial"/>
          <w:sz w:val="22"/>
          <w:szCs w:val="22"/>
        </w:rPr>
        <w:t>4. Continuous Output speed – 50</w:t>
      </w:r>
      <w:r w:rsidR="00CA789C" w:rsidRPr="002220F5">
        <w:rPr>
          <w:rFonts w:ascii="Arial" w:hAnsi="Arial" w:cs="Arial"/>
          <w:sz w:val="22"/>
          <w:szCs w:val="22"/>
        </w:rPr>
        <w:t xml:space="preserve"> pages per minute or more</w:t>
      </w:r>
    </w:p>
    <w:p w:rsidR="00CA789C" w:rsidRPr="002220F5" w:rsidRDefault="00CA789C" w:rsidP="00CA789C">
      <w:pPr>
        <w:pStyle w:val="ListParagraph"/>
        <w:spacing w:after="120" w:line="360" w:lineRule="auto"/>
        <w:contextualSpacing w:val="0"/>
        <w:jc w:val="both"/>
        <w:rPr>
          <w:rFonts w:ascii="Arial" w:hAnsi="Arial" w:cs="Arial"/>
          <w:sz w:val="22"/>
          <w:szCs w:val="22"/>
        </w:rPr>
      </w:pPr>
      <w:r w:rsidRPr="002220F5">
        <w:rPr>
          <w:rFonts w:ascii="Arial" w:hAnsi="Arial" w:cs="Arial"/>
          <w:sz w:val="22"/>
          <w:szCs w:val="22"/>
        </w:rPr>
        <w:t>5. HDD, 100 GB or more</w:t>
      </w:r>
    </w:p>
    <w:p w:rsidR="00CA789C" w:rsidRPr="002220F5" w:rsidRDefault="00CA789C" w:rsidP="00CA789C">
      <w:pPr>
        <w:pStyle w:val="ListParagraph"/>
        <w:spacing w:after="120" w:line="360" w:lineRule="auto"/>
        <w:contextualSpacing w:val="0"/>
        <w:jc w:val="both"/>
        <w:rPr>
          <w:rFonts w:ascii="Arial" w:hAnsi="Arial" w:cs="Arial"/>
          <w:sz w:val="22"/>
          <w:szCs w:val="22"/>
        </w:rPr>
      </w:pPr>
      <w:r w:rsidRPr="002220F5">
        <w:rPr>
          <w:rFonts w:ascii="Arial" w:hAnsi="Arial" w:cs="Arial"/>
          <w:sz w:val="22"/>
          <w:szCs w:val="22"/>
        </w:rPr>
        <w:t>6. Recommended paper size A3, A4, A5, A6.</w:t>
      </w:r>
    </w:p>
    <w:p w:rsidR="00CA789C" w:rsidRPr="002220F5" w:rsidRDefault="00CA789C" w:rsidP="00CA789C">
      <w:pPr>
        <w:pStyle w:val="ListParagraph"/>
        <w:spacing w:after="120" w:line="360" w:lineRule="auto"/>
        <w:contextualSpacing w:val="0"/>
        <w:jc w:val="both"/>
        <w:rPr>
          <w:rFonts w:ascii="Arial" w:hAnsi="Arial" w:cs="Arial"/>
          <w:sz w:val="22"/>
          <w:szCs w:val="22"/>
        </w:rPr>
      </w:pPr>
      <w:r w:rsidRPr="002220F5">
        <w:rPr>
          <w:rFonts w:ascii="Arial" w:hAnsi="Arial" w:cs="Arial"/>
          <w:sz w:val="22"/>
          <w:szCs w:val="22"/>
        </w:rPr>
        <w:t>7. ARDF Printer &amp; Scanner – Yes</w:t>
      </w:r>
    </w:p>
    <w:p w:rsidR="00CA789C" w:rsidRPr="002220F5" w:rsidRDefault="00CA789C" w:rsidP="00CA789C">
      <w:pPr>
        <w:pStyle w:val="ListParagraph"/>
        <w:tabs>
          <w:tab w:val="center" w:pos="5054"/>
        </w:tabs>
        <w:spacing w:after="120" w:line="360" w:lineRule="auto"/>
        <w:contextualSpacing w:val="0"/>
        <w:jc w:val="both"/>
        <w:rPr>
          <w:rFonts w:ascii="Arial" w:hAnsi="Arial" w:cs="Arial"/>
          <w:sz w:val="22"/>
          <w:szCs w:val="22"/>
        </w:rPr>
      </w:pPr>
      <w:r w:rsidRPr="002220F5">
        <w:rPr>
          <w:rFonts w:ascii="Arial" w:hAnsi="Arial" w:cs="Arial"/>
          <w:sz w:val="22"/>
          <w:szCs w:val="22"/>
        </w:rPr>
        <w:t>8. DUPLEX – Yes</w:t>
      </w:r>
      <w:r w:rsidRPr="002220F5">
        <w:rPr>
          <w:rFonts w:ascii="Arial" w:hAnsi="Arial" w:cs="Arial"/>
          <w:sz w:val="22"/>
          <w:szCs w:val="22"/>
        </w:rPr>
        <w:tab/>
      </w:r>
    </w:p>
    <w:p w:rsidR="00CA789C" w:rsidRPr="002220F5" w:rsidRDefault="00CA789C" w:rsidP="00CA789C">
      <w:pPr>
        <w:pStyle w:val="ListParagraph"/>
        <w:spacing w:after="120" w:line="360" w:lineRule="auto"/>
        <w:contextualSpacing w:val="0"/>
        <w:jc w:val="both"/>
        <w:rPr>
          <w:rFonts w:ascii="Arial" w:hAnsi="Arial" w:cs="Arial"/>
          <w:sz w:val="22"/>
          <w:szCs w:val="22"/>
        </w:rPr>
      </w:pPr>
      <w:r w:rsidRPr="002220F5">
        <w:rPr>
          <w:rFonts w:ascii="Arial" w:hAnsi="Arial" w:cs="Arial"/>
          <w:sz w:val="22"/>
          <w:szCs w:val="22"/>
        </w:rPr>
        <w:t>9. Interface – Standard: USB 2.0. SD slot, Ethernet 10 base-</w:t>
      </w:r>
      <w:r w:rsidR="0068242D">
        <w:rPr>
          <w:rFonts w:ascii="Arial" w:hAnsi="Arial" w:cs="Arial"/>
          <w:sz w:val="22"/>
          <w:szCs w:val="22"/>
        </w:rPr>
        <w:t xml:space="preserve"> </w:t>
      </w:r>
      <w:r w:rsidRPr="002220F5">
        <w:rPr>
          <w:rFonts w:ascii="Arial" w:hAnsi="Arial" w:cs="Arial"/>
          <w:sz w:val="22"/>
          <w:szCs w:val="22"/>
        </w:rPr>
        <w:t xml:space="preserve">T/100 base- TX </w:t>
      </w:r>
    </w:p>
    <w:p w:rsidR="003C58B4" w:rsidRPr="0068242D" w:rsidRDefault="00CA789C" w:rsidP="0068242D">
      <w:pPr>
        <w:spacing w:after="120" w:line="360" w:lineRule="auto"/>
        <w:ind w:left="720"/>
        <w:jc w:val="both"/>
        <w:rPr>
          <w:rFonts w:ascii="Arial" w:hAnsi="Arial" w:cs="Arial"/>
        </w:rPr>
      </w:pPr>
      <w:r w:rsidRPr="0068242D">
        <w:rPr>
          <w:rFonts w:ascii="Arial" w:hAnsi="Arial" w:cs="Arial"/>
        </w:rPr>
        <w:t>Option: Bi-directional IEEE 1284, Gigabit Ethernet, Wireless LAN (IEEE 802.11a/b/g), Bluetooth.</w:t>
      </w:r>
    </w:p>
    <w:p w:rsidR="00CA789C" w:rsidRPr="003C58B4" w:rsidRDefault="003C58B4" w:rsidP="003C58B4">
      <w:pPr>
        <w:spacing w:after="120" w:line="360" w:lineRule="auto"/>
        <w:jc w:val="both"/>
        <w:rPr>
          <w:rFonts w:ascii="Arial" w:hAnsi="Arial" w:cs="Arial"/>
        </w:rPr>
      </w:pPr>
      <w:r>
        <w:rPr>
          <w:rFonts w:ascii="Arial" w:hAnsi="Arial" w:cs="Arial"/>
        </w:rPr>
        <w:t xml:space="preserve">           </w:t>
      </w:r>
      <w:r w:rsidR="00CA789C" w:rsidRPr="003C58B4">
        <w:rPr>
          <w:rFonts w:ascii="Arial" w:hAnsi="Arial" w:cs="Arial"/>
        </w:rPr>
        <w:t>10. Scanning Speed -   Minimum 20 originals per minute A4 size.</w:t>
      </w:r>
    </w:p>
    <w:p w:rsidR="00CA789C" w:rsidRPr="002220F5" w:rsidRDefault="00CA789C" w:rsidP="00CA789C">
      <w:pPr>
        <w:pStyle w:val="ListParagraph"/>
        <w:spacing w:line="360" w:lineRule="auto"/>
        <w:ind w:left="1800"/>
        <w:jc w:val="both"/>
        <w:rPr>
          <w:rFonts w:ascii="Arial" w:hAnsi="Arial" w:cs="Arial"/>
          <w:sz w:val="22"/>
          <w:szCs w:val="22"/>
        </w:rPr>
      </w:pPr>
      <w:r w:rsidRPr="002220F5">
        <w:rPr>
          <w:rFonts w:ascii="Arial" w:hAnsi="Arial" w:cs="Arial"/>
          <w:sz w:val="22"/>
          <w:szCs w:val="22"/>
        </w:rPr>
        <w:t xml:space="preserve"> </w:t>
      </w:r>
      <w:r w:rsidRPr="002220F5">
        <w:rPr>
          <w:rFonts w:ascii="Arial" w:hAnsi="Arial" w:cs="Arial"/>
          <w:sz w:val="22"/>
          <w:szCs w:val="22"/>
        </w:rPr>
        <w:tab/>
        <w:t xml:space="preserve">         </w:t>
      </w:r>
    </w:p>
    <w:p w:rsidR="00F91657" w:rsidRPr="00BC18DE" w:rsidRDefault="006A1A00" w:rsidP="00642FDA">
      <w:pPr>
        <w:ind w:firstLine="720"/>
        <w:rPr>
          <w:rFonts w:ascii="Arial" w:eastAsia="Times New Roman" w:hAnsi="Arial" w:cs="Arial"/>
          <w:b/>
        </w:rPr>
      </w:pPr>
      <w:r w:rsidRPr="003C58B4">
        <w:rPr>
          <w:rFonts w:ascii="Arial" w:eastAsia="Times New Roman" w:hAnsi="Arial" w:cs="Arial"/>
          <w:b/>
          <w:sz w:val="24"/>
          <w:u w:val="single"/>
        </w:rPr>
        <w:t>Terms and Conditions</w:t>
      </w:r>
      <w:r w:rsidRPr="00BC18DE">
        <w:rPr>
          <w:rFonts w:ascii="Arial" w:eastAsia="Times New Roman" w:hAnsi="Arial" w:cs="Arial"/>
          <w:b/>
        </w:rPr>
        <w:t>.</w:t>
      </w:r>
    </w:p>
    <w:p w:rsidR="00BC18DE" w:rsidRPr="003C58B4" w:rsidRDefault="00BC18DE" w:rsidP="00BC18DE">
      <w:pPr>
        <w:pStyle w:val="ListParagraph"/>
        <w:numPr>
          <w:ilvl w:val="0"/>
          <w:numId w:val="10"/>
        </w:numPr>
        <w:jc w:val="both"/>
        <w:rPr>
          <w:rFonts w:ascii="Arial" w:hAnsi="Arial" w:cs="Arial"/>
          <w:b/>
          <w:sz w:val="22"/>
        </w:rPr>
      </w:pPr>
      <w:r w:rsidRPr="003C58B4">
        <w:rPr>
          <w:rFonts w:ascii="Arial" w:hAnsi="Arial" w:cs="Arial"/>
          <w:b/>
          <w:sz w:val="22"/>
        </w:rPr>
        <w:t>The rate Quoted should be inclusive of all packing &amp; delivery for Examination Section, CET, Bhubaneswar.</w:t>
      </w:r>
    </w:p>
    <w:p w:rsidR="00BC18DE" w:rsidRPr="003C58B4" w:rsidRDefault="00BC18DE" w:rsidP="00BC18DE">
      <w:pPr>
        <w:pStyle w:val="ListParagraph"/>
        <w:numPr>
          <w:ilvl w:val="0"/>
          <w:numId w:val="10"/>
        </w:numPr>
        <w:jc w:val="both"/>
        <w:rPr>
          <w:rFonts w:ascii="Arial" w:hAnsi="Arial" w:cs="Arial"/>
          <w:b/>
          <w:sz w:val="22"/>
        </w:rPr>
      </w:pPr>
      <w:r w:rsidRPr="003C58B4">
        <w:rPr>
          <w:rFonts w:ascii="Arial" w:hAnsi="Arial" w:cs="Arial"/>
          <w:b/>
          <w:sz w:val="22"/>
        </w:rPr>
        <w:t>The rate Quoted must be firm and the offers made must remain for acceptance.</w:t>
      </w:r>
    </w:p>
    <w:p w:rsidR="00BC18DE" w:rsidRPr="003C58B4" w:rsidRDefault="00BC18DE" w:rsidP="00BC18DE">
      <w:pPr>
        <w:pStyle w:val="ListParagraph"/>
        <w:numPr>
          <w:ilvl w:val="0"/>
          <w:numId w:val="10"/>
        </w:numPr>
        <w:jc w:val="both"/>
        <w:rPr>
          <w:rFonts w:ascii="Arial" w:hAnsi="Arial" w:cs="Arial"/>
          <w:b/>
          <w:sz w:val="22"/>
        </w:rPr>
      </w:pPr>
      <w:r w:rsidRPr="003C58B4">
        <w:rPr>
          <w:rFonts w:ascii="Arial" w:hAnsi="Arial" w:cs="Arial"/>
          <w:b/>
          <w:sz w:val="22"/>
        </w:rPr>
        <w:t xml:space="preserve">The </w:t>
      </w:r>
      <w:r w:rsidR="00C47700" w:rsidRPr="003C58B4">
        <w:rPr>
          <w:rFonts w:ascii="Arial" w:hAnsi="Arial" w:cs="Arial"/>
          <w:b/>
          <w:sz w:val="22"/>
        </w:rPr>
        <w:t>tender</w:t>
      </w:r>
      <w:r w:rsidRPr="003C58B4">
        <w:rPr>
          <w:rFonts w:ascii="Arial" w:hAnsi="Arial" w:cs="Arial"/>
          <w:b/>
          <w:sz w:val="22"/>
        </w:rPr>
        <w:t xml:space="preserve"> erased or over writing likely to be rejected unless all correction is un </w:t>
      </w:r>
      <w:r w:rsidR="0068242D" w:rsidRPr="003C58B4">
        <w:rPr>
          <w:rFonts w:ascii="Arial" w:hAnsi="Arial" w:cs="Arial"/>
          <w:b/>
          <w:sz w:val="22"/>
        </w:rPr>
        <w:t>authenticated</w:t>
      </w:r>
      <w:r w:rsidRPr="003C58B4">
        <w:rPr>
          <w:rFonts w:ascii="Arial" w:hAnsi="Arial" w:cs="Arial"/>
          <w:b/>
          <w:sz w:val="22"/>
        </w:rPr>
        <w:t xml:space="preserve"> with tenders signature.</w:t>
      </w:r>
    </w:p>
    <w:p w:rsidR="00BC18DE" w:rsidRPr="003C58B4" w:rsidRDefault="00BC18DE" w:rsidP="00BC18DE">
      <w:pPr>
        <w:pStyle w:val="ListParagraph"/>
        <w:numPr>
          <w:ilvl w:val="0"/>
          <w:numId w:val="10"/>
        </w:numPr>
        <w:jc w:val="both"/>
        <w:rPr>
          <w:rFonts w:ascii="Arial" w:hAnsi="Arial" w:cs="Arial"/>
          <w:b/>
          <w:sz w:val="22"/>
        </w:rPr>
      </w:pPr>
      <w:r w:rsidRPr="003C58B4">
        <w:rPr>
          <w:rFonts w:ascii="Arial" w:hAnsi="Arial" w:cs="Arial"/>
          <w:b/>
          <w:sz w:val="22"/>
        </w:rPr>
        <w:t xml:space="preserve">Delivery of materials and installation of the same in Examination Section </w:t>
      </w:r>
      <w:r w:rsidR="00C47700" w:rsidRPr="003C58B4">
        <w:rPr>
          <w:rFonts w:ascii="Arial" w:hAnsi="Arial" w:cs="Arial"/>
          <w:b/>
          <w:sz w:val="22"/>
        </w:rPr>
        <w:t>should</w:t>
      </w:r>
      <w:r w:rsidRPr="003C58B4">
        <w:rPr>
          <w:rFonts w:ascii="Arial" w:hAnsi="Arial" w:cs="Arial"/>
          <w:b/>
          <w:sz w:val="22"/>
        </w:rPr>
        <w:t xml:space="preserve"> be made within period or two weeks from the date of communication acceptance letter.</w:t>
      </w:r>
    </w:p>
    <w:p w:rsidR="00BC18DE" w:rsidRPr="003C58B4" w:rsidRDefault="00BC18DE" w:rsidP="00BC18DE">
      <w:pPr>
        <w:pStyle w:val="ListParagraph"/>
        <w:numPr>
          <w:ilvl w:val="0"/>
          <w:numId w:val="10"/>
        </w:numPr>
        <w:jc w:val="both"/>
        <w:rPr>
          <w:rFonts w:ascii="Arial" w:hAnsi="Arial" w:cs="Arial"/>
          <w:b/>
          <w:sz w:val="22"/>
        </w:rPr>
      </w:pPr>
      <w:r w:rsidRPr="003C58B4">
        <w:rPr>
          <w:rFonts w:ascii="Arial" w:hAnsi="Arial" w:cs="Arial"/>
          <w:b/>
          <w:sz w:val="22"/>
        </w:rPr>
        <w:t xml:space="preserve">It will be </w:t>
      </w:r>
      <w:r w:rsidR="0068242D" w:rsidRPr="003C58B4">
        <w:rPr>
          <w:rFonts w:ascii="Arial" w:hAnsi="Arial" w:cs="Arial"/>
          <w:b/>
          <w:sz w:val="22"/>
        </w:rPr>
        <w:t>responsibility</w:t>
      </w:r>
      <w:r w:rsidRPr="003C58B4">
        <w:rPr>
          <w:rFonts w:ascii="Arial" w:hAnsi="Arial" w:cs="Arial"/>
          <w:b/>
          <w:sz w:val="22"/>
        </w:rPr>
        <w:t xml:space="preserve"> of tenderer to provide necessary spares consumable which may be required during the installation at his own cost.</w:t>
      </w:r>
    </w:p>
    <w:p w:rsidR="00BC18DE" w:rsidRDefault="00BC18DE" w:rsidP="00BC18DE">
      <w:pPr>
        <w:pStyle w:val="ListParagraph"/>
        <w:numPr>
          <w:ilvl w:val="0"/>
          <w:numId w:val="10"/>
        </w:numPr>
        <w:jc w:val="both"/>
        <w:rPr>
          <w:rFonts w:ascii="Arial" w:hAnsi="Arial" w:cs="Arial"/>
          <w:b/>
        </w:rPr>
      </w:pPr>
      <w:r w:rsidRPr="003C58B4">
        <w:rPr>
          <w:rFonts w:ascii="Arial" w:hAnsi="Arial" w:cs="Arial"/>
          <w:b/>
          <w:sz w:val="22"/>
        </w:rPr>
        <w:t>The supplied materials shall be covered under two years or more comprehensive warranty period from the date of installation</w:t>
      </w:r>
      <w:r w:rsidRPr="00BC18DE">
        <w:rPr>
          <w:rFonts w:ascii="Arial" w:hAnsi="Arial" w:cs="Arial"/>
          <w:b/>
        </w:rPr>
        <w:t>.</w:t>
      </w:r>
    </w:p>
    <w:p w:rsidR="00F92542" w:rsidRDefault="00F92542" w:rsidP="00B172BB">
      <w:pPr>
        <w:pStyle w:val="ListParagraph"/>
        <w:ind w:left="1080"/>
        <w:jc w:val="both"/>
        <w:rPr>
          <w:rFonts w:ascii="Arial" w:hAnsi="Arial" w:cs="Arial"/>
          <w:b/>
        </w:rPr>
      </w:pPr>
    </w:p>
    <w:p w:rsidR="002811AA" w:rsidRDefault="002811AA" w:rsidP="00B172BB">
      <w:pPr>
        <w:pStyle w:val="ListParagraph"/>
        <w:ind w:left="1080"/>
        <w:jc w:val="both"/>
        <w:rPr>
          <w:rFonts w:ascii="Arial" w:hAnsi="Arial" w:cs="Arial"/>
          <w:b/>
        </w:rPr>
      </w:pPr>
    </w:p>
    <w:p w:rsidR="002811AA" w:rsidRDefault="002811AA" w:rsidP="00B172BB">
      <w:pPr>
        <w:pStyle w:val="ListParagraph"/>
        <w:ind w:left="1080"/>
        <w:jc w:val="both"/>
        <w:rPr>
          <w:rFonts w:ascii="Arial" w:hAnsi="Arial" w:cs="Arial"/>
          <w:b/>
        </w:rPr>
      </w:pPr>
    </w:p>
    <w:p w:rsidR="002811AA" w:rsidRDefault="002811AA" w:rsidP="00B172BB">
      <w:pPr>
        <w:pStyle w:val="ListParagraph"/>
        <w:ind w:left="1080"/>
        <w:jc w:val="both"/>
        <w:rPr>
          <w:rFonts w:ascii="Arial" w:hAnsi="Arial" w:cs="Arial"/>
          <w:b/>
        </w:rPr>
      </w:pPr>
    </w:p>
    <w:p w:rsidR="002811AA" w:rsidRDefault="002811AA" w:rsidP="00B172BB">
      <w:pPr>
        <w:pStyle w:val="ListParagraph"/>
        <w:ind w:left="1080"/>
        <w:jc w:val="both"/>
        <w:rPr>
          <w:rFonts w:ascii="Arial" w:hAnsi="Arial" w:cs="Arial"/>
          <w:b/>
        </w:rPr>
      </w:pPr>
    </w:p>
    <w:p w:rsidR="002811AA" w:rsidRDefault="002811AA" w:rsidP="00B172BB">
      <w:pPr>
        <w:pStyle w:val="ListParagraph"/>
        <w:ind w:left="1080"/>
        <w:jc w:val="both"/>
        <w:rPr>
          <w:rFonts w:ascii="Arial" w:hAnsi="Arial" w:cs="Arial"/>
          <w:b/>
        </w:rPr>
      </w:pPr>
    </w:p>
    <w:p w:rsidR="002811AA" w:rsidRPr="00ED79E4" w:rsidRDefault="002811AA" w:rsidP="00ED79E4">
      <w:pPr>
        <w:jc w:val="both"/>
        <w:rPr>
          <w:rFonts w:ascii="Arial" w:hAnsi="Arial" w:cs="Arial"/>
          <w:b/>
        </w:rPr>
      </w:pPr>
    </w:p>
    <w:p w:rsidR="002811AA" w:rsidRDefault="002811AA"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p w:rsidR="008A32F5" w:rsidRDefault="008A32F5" w:rsidP="00B172BB">
      <w:pPr>
        <w:pStyle w:val="ListParagraph"/>
        <w:ind w:left="1080"/>
        <w:jc w:val="both"/>
        <w:rPr>
          <w:rFonts w:ascii="Arial" w:hAnsi="Arial" w:cs="Arial"/>
          <w:b/>
        </w:rPr>
      </w:pPr>
    </w:p>
    <w:sectPr w:rsidR="008A32F5" w:rsidSect="00ED79E4">
      <w:footerReference w:type="default" r:id="rId9"/>
      <w:pgSz w:w="11909" w:h="16834" w:code="9"/>
      <w:pgMar w:top="27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966" w:rsidRDefault="00DE6966" w:rsidP="00F91657">
      <w:pPr>
        <w:spacing w:after="0" w:line="240" w:lineRule="auto"/>
      </w:pPr>
      <w:r>
        <w:separator/>
      </w:r>
    </w:p>
  </w:endnote>
  <w:endnote w:type="continuationSeparator" w:id="0">
    <w:p w:rsidR="00DE6966" w:rsidRDefault="00DE6966" w:rsidP="00F91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A94" w:rsidRDefault="00DE6966">
    <w:pPr>
      <w:pStyle w:val="Footer"/>
      <w:jc w:val="center"/>
    </w:pPr>
  </w:p>
  <w:p w:rsidR="007A3A94" w:rsidRDefault="00DE69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966" w:rsidRDefault="00DE6966" w:rsidP="00F91657">
      <w:pPr>
        <w:spacing w:after="0" w:line="240" w:lineRule="auto"/>
      </w:pPr>
      <w:r>
        <w:separator/>
      </w:r>
    </w:p>
  </w:footnote>
  <w:footnote w:type="continuationSeparator" w:id="0">
    <w:p w:rsidR="00DE6966" w:rsidRDefault="00DE6966" w:rsidP="00F91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8523B"/>
    <w:multiLevelType w:val="hybridMultilevel"/>
    <w:tmpl w:val="EFB20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61210292"/>
    <w:multiLevelType w:val="hybridMultilevel"/>
    <w:tmpl w:val="04BAA6E6"/>
    <w:lvl w:ilvl="0" w:tplc="47781976">
      <w:start w:val="5"/>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F25F95"/>
    <w:multiLevelType w:val="hybridMultilevel"/>
    <w:tmpl w:val="411632AC"/>
    <w:lvl w:ilvl="0" w:tplc="EE828E36">
      <w:start w:val="1"/>
      <w:numFmt w:val="decimal"/>
      <w:lvlText w:val="%1."/>
      <w:lvlJc w:val="left"/>
      <w:pPr>
        <w:ind w:left="108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D101498"/>
    <w:multiLevelType w:val="hybridMultilevel"/>
    <w:tmpl w:val="01161982"/>
    <w:lvl w:ilvl="0" w:tplc="6ADA8D3E">
      <w:start w:val="3"/>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7"/>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89C"/>
    <w:rsid w:val="000772CD"/>
    <w:rsid w:val="000E72B3"/>
    <w:rsid w:val="00176665"/>
    <w:rsid w:val="001C5A28"/>
    <w:rsid w:val="002066A4"/>
    <w:rsid w:val="002116FA"/>
    <w:rsid w:val="00235BBF"/>
    <w:rsid w:val="0025505D"/>
    <w:rsid w:val="00265F19"/>
    <w:rsid w:val="002811AA"/>
    <w:rsid w:val="00323FC0"/>
    <w:rsid w:val="0033493F"/>
    <w:rsid w:val="00344379"/>
    <w:rsid w:val="003502BB"/>
    <w:rsid w:val="003C58B4"/>
    <w:rsid w:val="003D7BF8"/>
    <w:rsid w:val="0048066D"/>
    <w:rsid w:val="00611CD8"/>
    <w:rsid w:val="006127CA"/>
    <w:rsid w:val="00627AAF"/>
    <w:rsid w:val="006302BD"/>
    <w:rsid w:val="00642FDA"/>
    <w:rsid w:val="0068242D"/>
    <w:rsid w:val="006A1A00"/>
    <w:rsid w:val="006D3FBF"/>
    <w:rsid w:val="00730EC9"/>
    <w:rsid w:val="00762269"/>
    <w:rsid w:val="007D05E4"/>
    <w:rsid w:val="008A2825"/>
    <w:rsid w:val="008A32F5"/>
    <w:rsid w:val="008B096F"/>
    <w:rsid w:val="008E21B8"/>
    <w:rsid w:val="008F5874"/>
    <w:rsid w:val="009172C3"/>
    <w:rsid w:val="00932071"/>
    <w:rsid w:val="00955B18"/>
    <w:rsid w:val="009705AC"/>
    <w:rsid w:val="00A60D63"/>
    <w:rsid w:val="00A92916"/>
    <w:rsid w:val="00AB08A8"/>
    <w:rsid w:val="00B172BB"/>
    <w:rsid w:val="00B373A4"/>
    <w:rsid w:val="00B51F98"/>
    <w:rsid w:val="00BC18DE"/>
    <w:rsid w:val="00BC70C7"/>
    <w:rsid w:val="00C424B9"/>
    <w:rsid w:val="00C47700"/>
    <w:rsid w:val="00C7047C"/>
    <w:rsid w:val="00C91609"/>
    <w:rsid w:val="00CA789C"/>
    <w:rsid w:val="00CC08FE"/>
    <w:rsid w:val="00CC107F"/>
    <w:rsid w:val="00CD3977"/>
    <w:rsid w:val="00DB6626"/>
    <w:rsid w:val="00DD4269"/>
    <w:rsid w:val="00DE6966"/>
    <w:rsid w:val="00E35A2C"/>
    <w:rsid w:val="00E74C4A"/>
    <w:rsid w:val="00E77507"/>
    <w:rsid w:val="00ED79E4"/>
    <w:rsid w:val="00EE1ADB"/>
    <w:rsid w:val="00F146EA"/>
    <w:rsid w:val="00F4408D"/>
    <w:rsid w:val="00F91657"/>
    <w:rsid w:val="00F92542"/>
    <w:rsid w:val="00F9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D575"/>
  <w15:docId w15:val="{C245BC59-3C30-4D31-BAF0-3B64EB474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657"/>
  </w:style>
  <w:style w:type="paragraph" w:styleId="Heading3">
    <w:name w:val="heading 3"/>
    <w:basedOn w:val="Normal"/>
    <w:next w:val="Normal"/>
    <w:link w:val="Heading3Char"/>
    <w:qFormat/>
    <w:rsid w:val="00CA789C"/>
    <w:pPr>
      <w:keepNext/>
      <w:spacing w:before="100" w:beforeAutospacing="1" w:after="100" w:afterAutospacing="1" w:line="240" w:lineRule="auto"/>
      <w:ind w:firstLine="720"/>
      <w:jc w:val="right"/>
      <w:outlineLvl w:val="2"/>
    </w:pPr>
    <w:rPr>
      <w:rFonts w:ascii="Arial" w:eastAsia="Times New Roman" w:hAnsi="Arial" w:cs="Arial"/>
      <w:b/>
      <w:bCs/>
      <w:color w:val="000080"/>
      <w:sz w:val="20"/>
      <w:szCs w:val="20"/>
    </w:rPr>
  </w:style>
  <w:style w:type="paragraph" w:styleId="Heading4">
    <w:name w:val="heading 4"/>
    <w:basedOn w:val="Normal"/>
    <w:next w:val="Normal"/>
    <w:link w:val="Heading4Char"/>
    <w:qFormat/>
    <w:rsid w:val="00CA789C"/>
    <w:pPr>
      <w:autoSpaceDE w:val="0"/>
      <w:autoSpaceDN w:val="0"/>
      <w:adjustRightInd w:val="0"/>
      <w:spacing w:after="0" w:line="240" w:lineRule="auto"/>
      <w:outlineLvl w:val="3"/>
    </w:pPr>
    <w:rPr>
      <w:rFonts w:ascii="TimesNewRoman,Bold" w:eastAsia="Times New Roman" w:hAnsi="TimesNewRoman,Bold"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A789C"/>
    <w:rPr>
      <w:rFonts w:ascii="Arial" w:eastAsia="Times New Roman" w:hAnsi="Arial" w:cs="Arial"/>
      <w:b/>
      <w:bCs/>
      <w:color w:val="000080"/>
      <w:sz w:val="20"/>
      <w:szCs w:val="20"/>
    </w:rPr>
  </w:style>
  <w:style w:type="character" w:customStyle="1" w:styleId="Heading4Char">
    <w:name w:val="Heading 4 Char"/>
    <w:basedOn w:val="DefaultParagraphFont"/>
    <w:link w:val="Heading4"/>
    <w:rsid w:val="00CA789C"/>
    <w:rPr>
      <w:rFonts w:ascii="TimesNewRoman,Bold" w:eastAsia="Times New Roman" w:hAnsi="TimesNewRoman,Bold" w:cs="Times New Roman"/>
      <w:sz w:val="20"/>
      <w:szCs w:val="24"/>
    </w:rPr>
  </w:style>
  <w:style w:type="paragraph" w:styleId="BodyText">
    <w:name w:val="Body Text"/>
    <w:basedOn w:val="Normal"/>
    <w:link w:val="BodyTextChar"/>
    <w:rsid w:val="00CA789C"/>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CA789C"/>
    <w:rPr>
      <w:rFonts w:ascii="Arial Unicode MS" w:eastAsia="Arial Unicode MS" w:hAnsi="Arial Unicode MS" w:cs="Arial Unicode MS"/>
      <w:sz w:val="24"/>
      <w:szCs w:val="24"/>
    </w:rPr>
  </w:style>
  <w:style w:type="paragraph" w:styleId="BodyTextIndent">
    <w:name w:val="Body Text Indent"/>
    <w:basedOn w:val="Normal"/>
    <w:link w:val="BodyTextIndentChar"/>
    <w:rsid w:val="00CA789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A789C"/>
    <w:rPr>
      <w:rFonts w:ascii="Times New Roman" w:eastAsia="Times New Roman" w:hAnsi="Times New Roman" w:cs="Times New Roman"/>
      <w:sz w:val="24"/>
      <w:szCs w:val="24"/>
    </w:rPr>
  </w:style>
  <w:style w:type="paragraph" w:customStyle="1" w:styleId="Normal1">
    <w:name w:val="Normal1"/>
    <w:basedOn w:val="Normal"/>
    <w:rsid w:val="00CA789C"/>
    <w:pPr>
      <w:suppressAutoHyphens/>
      <w:spacing w:after="0" w:line="240" w:lineRule="auto"/>
    </w:pPr>
    <w:rPr>
      <w:rFonts w:ascii="Book Antiqua" w:eastAsia="Times New Roman" w:hAnsi="Book Antiqua" w:cs="Times New Roman"/>
      <w:sz w:val="24"/>
      <w:szCs w:val="24"/>
      <w:lang w:eastAsia="ar-SA"/>
    </w:rPr>
  </w:style>
  <w:style w:type="character" w:customStyle="1" w:styleId="Normal2">
    <w:name w:val="Normal2"/>
    <w:rsid w:val="00CA789C"/>
    <w:rPr>
      <w:sz w:val="24"/>
      <w:szCs w:val="24"/>
      <w:lang w:val="en-US"/>
    </w:rPr>
  </w:style>
  <w:style w:type="paragraph" w:styleId="Footer">
    <w:name w:val="footer"/>
    <w:basedOn w:val="Normal"/>
    <w:link w:val="FooterChar"/>
    <w:uiPriority w:val="99"/>
    <w:unhideWhenUsed/>
    <w:rsid w:val="00CA789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A789C"/>
    <w:rPr>
      <w:rFonts w:ascii="Times New Roman" w:eastAsia="Times New Roman" w:hAnsi="Times New Roman" w:cs="Times New Roman"/>
      <w:sz w:val="24"/>
      <w:szCs w:val="24"/>
    </w:rPr>
  </w:style>
  <w:style w:type="paragraph" w:styleId="ListParagraph">
    <w:name w:val="List Paragraph"/>
    <w:basedOn w:val="Normal"/>
    <w:uiPriority w:val="34"/>
    <w:qFormat/>
    <w:rsid w:val="00CA789C"/>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7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89C"/>
    <w:rPr>
      <w:rFonts w:ascii="Tahoma" w:hAnsi="Tahoma" w:cs="Tahoma"/>
      <w:sz w:val="16"/>
      <w:szCs w:val="16"/>
    </w:rPr>
  </w:style>
  <w:style w:type="character" w:styleId="Hyperlink">
    <w:name w:val="Hyperlink"/>
    <w:uiPriority w:val="99"/>
    <w:rsid w:val="002811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tdgp.ac.i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3344</Words>
  <Characters>19061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Exam-Dell</dc:creator>
  <cp:keywords/>
  <dc:description/>
  <cp:lastModifiedBy>sweta</cp:lastModifiedBy>
  <cp:revision>2</cp:revision>
  <cp:lastPrinted>2016-11-19T08:42:00Z</cp:lastPrinted>
  <dcterms:created xsi:type="dcterms:W3CDTF">2016-11-23T12:43:00Z</dcterms:created>
  <dcterms:modified xsi:type="dcterms:W3CDTF">2016-11-23T12:43:00Z</dcterms:modified>
</cp:coreProperties>
</file>