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76F" w:rsidRDefault="00F8476F" w:rsidP="000F5DE3">
      <w:pPr>
        <w:ind w:firstLine="720"/>
        <w:jc w:val="center"/>
      </w:pPr>
    </w:p>
    <w:p w:rsidR="000F5DE3" w:rsidRDefault="00212740" w:rsidP="000F5DE3">
      <w:pPr>
        <w:ind w:firstLine="720"/>
        <w:jc w:val="center"/>
      </w:pPr>
      <w:r>
        <w:rPr>
          <w:rFonts w:ascii="Garamond" w:hAnsi="Garamond"/>
          <w:b/>
          <w:noProof/>
          <w:sz w:val="28"/>
          <w:szCs w:val="28"/>
        </w:rPr>
        <w:drawing>
          <wp:inline distT="0" distB="0" distL="0" distR="0">
            <wp:extent cx="533400" cy="838200"/>
            <wp:effectExtent l="19050" t="0" r="0" b="0"/>
            <wp:docPr id="1"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8" cstate="print"/>
                    <a:srcRect/>
                    <a:stretch>
                      <a:fillRect/>
                    </a:stretch>
                  </pic:blipFill>
                  <pic:spPr bwMode="auto">
                    <a:xfrm>
                      <a:off x="0" y="0"/>
                      <a:ext cx="533400" cy="838200"/>
                    </a:xfrm>
                    <a:prstGeom prst="rect">
                      <a:avLst/>
                    </a:prstGeom>
                    <a:noFill/>
                    <a:ln w="9525">
                      <a:noFill/>
                      <a:miter lim="800000"/>
                      <a:headEnd/>
                      <a:tailEnd/>
                    </a:ln>
                  </pic:spPr>
                </pic:pic>
              </a:graphicData>
            </a:graphic>
          </wp:inline>
        </w:drawing>
      </w:r>
      <w:r w:rsidR="000F5DE3">
        <w:br/>
      </w:r>
    </w:p>
    <w:p w:rsidR="000F5DE3" w:rsidRDefault="000F5DE3" w:rsidP="000F5DE3">
      <w:pPr>
        <w:ind w:firstLine="720"/>
        <w:jc w:val="center"/>
      </w:pPr>
      <w:smartTag w:uri="urn:schemas-microsoft-com:office:smarttags" w:element="place">
        <w:smartTag w:uri="urn:schemas-microsoft-com:office:smarttags" w:element="PlaceType">
          <w:r>
            <w:t>COLLEGE</w:t>
          </w:r>
        </w:smartTag>
        <w:r>
          <w:t xml:space="preserve"> OF </w:t>
        </w:r>
        <w:smartTag w:uri="urn:schemas-microsoft-com:office:smarttags" w:element="PlaceName">
          <w:r>
            <w:t>ENGINEERING</w:t>
          </w:r>
        </w:smartTag>
      </w:smartTag>
      <w:r>
        <w:t xml:space="preserve"> AND TECHNOLOGY</w:t>
      </w:r>
    </w:p>
    <w:p w:rsidR="000F5DE3" w:rsidRDefault="00E37CAC" w:rsidP="000F5DE3">
      <w:pPr>
        <w:pStyle w:val="Blockquote"/>
        <w:spacing w:before="0" w:after="0"/>
        <w:ind w:left="0" w:right="0" w:firstLine="720"/>
        <w:jc w:val="center"/>
      </w:pPr>
      <w:r>
        <w:t xml:space="preserve">A constituent college of </w:t>
      </w:r>
      <w:proofErr w:type="spellStart"/>
      <w:r>
        <w:t>Biju</w:t>
      </w:r>
      <w:proofErr w:type="spellEnd"/>
      <w:r>
        <w:t xml:space="preserve"> </w:t>
      </w:r>
      <w:proofErr w:type="spellStart"/>
      <w:r>
        <w:t>Patnaik</w:t>
      </w:r>
      <w:proofErr w:type="spellEnd"/>
      <w:r>
        <w:t xml:space="preserve"> University of Technology</w:t>
      </w:r>
    </w:p>
    <w:p w:rsidR="000F5DE3" w:rsidRDefault="00B555E2" w:rsidP="000F5DE3">
      <w:pPr>
        <w:ind w:firstLine="720"/>
        <w:jc w:val="center"/>
      </w:pPr>
      <w:r>
        <w:t>KALINGA NAGA</w:t>
      </w:r>
      <w:r w:rsidR="000F5DE3">
        <w:t>R, BHUBANESWAR – 751003</w:t>
      </w:r>
    </w:p>
    <w:p w:rsidR="000F5DE3" w:rsidRDefault="000F5DE3" w:rsidP="000F5DE3">
      <w:pPr>
        <w:ind w:firstLine="720"/>
        <w:jc w:val="center"/>
      </w:pPr>
    </w:p>
    <w:p w:rsidR="000F5DE3" w:rsidRDefault="00CB3A03" w:rsidP="006E356E">
      <w:r>
        <w:t xml:space="preserve">            No.</w:t>
      </w:r>
      <w:r w:rsidR="000F5DE3">
        <w:t xml:space="preserve"> </w:t>
      </w:r>
      <w:r>
        <w:rPr>
          <w:rFonts w:ascii="Arial Narrow" w:eastAsia="Arial Unicode MS" w:hAnsi="Arial Narrow" w:cs="Arial"/>
          <w:color w:val="FF0000"/>
          <w:sz w:val="27"/>
          <w:szCs w:val="27"/>
        </w:rPr>
        <w:t>3386(7)</w:t>
      </w:r>
      <w:r w:rsidR="000F5DE3">
        <w:t xml:space="preserve"> /CET</w:t>
      </w:r>
      <w:r w:rsidR="000F5DE3">
        <w:tab/>
      </w:r>
      <w:r w:rsidR="000F5DE3">
        <w:tab/>
        <w:t xml:space="preserve">                                            Date- </w:t>
      </w:r>
      <w:r>
        <w:t>09/11/2015</w:t>
      </w:r>
    </w:p>
    <w:p w:rsidR="008D2BD3" w:rsidRDefault="008D2BD3" w:rsidP="000F5DE3"/>
    <w:p w:rsidR="000F5DE3" w:rsidRDefault="000F5DE3" w:rsidP="000F5DE3">
      <w:pPr>
        <w:ind w:firstLine="720"/>
        <w:jc w:val="center"/>
        <w:rPr>
          <w:sz w:val="26"/>
          <w:szCs w:val="26"/>
          <w:u w:val="single"/>
        </w:rPr>
      </w:pPr>
    </w:p>
    <w:p w:rsidR="000F5DE3" w:rsidRPr="00BC4A86" w:rsidRDefault="000F5DE3" w:rsidP="000F5DE3">
      <w:pPr>
        <w:ind w:firstLine="720"/>
        <w:jc w:val="center"/>
        <w:rPr>
          <w:b/>
          <w:sz w:val="26"/>
          <w:szCs w:val="26"/>
          <w:u w:val="single"/>
        </w:rPr>
      </w:pPr>
      <w:r w:rsidRPr="00BC4A86">
        <w:rPr>
          <w:b/>
          <w:sz w:val="26"/>
          <w:szCs w:val="26"/>
          <w:u w:val="single"/>
        </w:rPr>
        <w:t>Tender Call Notice</w:t>
      </w:r>
    </w:p>
    <w:p w:rsidR="000F5DE3" w:rsidRDefault="000F5DE3" w:rsidP="000F5DE3">
      <w:pPr>
        <w:ind w:firstLine="720"/>
      </w:pPr>
    </w:p>
    <w:p w:rsidR="000F5DE3" w:rsidRDefault="000F5DE3" w:rsidP="000F5DE3">
      <w:pPr>
        <w:ind w:firstLine="720"/>
        <w:jc w:val="both"/>
        <w:rPr>
          <w:sz w:val="26"/>
          <w:szCs w:val="26"/>
        </w:rPr>
      </w:pPr>
      <w:r>
        <w:rPr>
          <w:sz w:val="26"/>
          <w:szCs w:val="26"/>
        </w:rPr>
        <w:tab/>
        <w:t xml:space="preserve"> </w:t>
      </w:r>
    </w:p>
    <w:p w:rsidR="000F5DE3" w:rsidRPr="00840D9C" w:rsidRDefault="000F5DE3" w:rsidP="00640757">
      <w:pPr>
        <w:jc w:val="both"/>
        <w:rPr>
          <w:rFonts w:ascii="Arial" w:hAnsi="Arial" w:cs="Arial"/>
        </w:rPr>
      </w:pPr>
      <w:r w:rsidRPr="00840D9C">
        <w:rPr>
          <w:rFonts w:ascii="Arial" w:hAnsi="Arial" w:cs="Arial"/>
        </w:rPr>
        <w:t xml:space="preserve">Sealed Tenders are invited from reputed </w:t>
      </w:r>
      <w:proofErr w:type="gramStart"/>
      <w:r w:rsidR="00046618" w:rsidRPr="00840D9C">
        <w:rPr>
          <w:rFonts w:ascii="Arial" w:hAnsi="Arial" w:cs="Arial"/>
          <w:b/>
        </w:rPr>
        <w:t xml:space="preserve">Original </w:t>
      </w:r>
      <w:r w:rsidR="004232CA" w:rsidRPr="00840D9C">
        <w:rPr>
          <w:rFonts w:ascii="Arial" w:hAnsi="Arial" w:cs="Arial"/>
          <w:b/>
        </w:rPr>
        <w:t xml:space="preserve"> Civil</w:t>
      </w:r>
      <w:proofErr w:type="gramEnd"/>
      <w:r w:rsidR="004232CA" w:rsidRPr="00840D9C">
        <w:rPr>
          <w:rFonts w:ascii="Arial" w:hAnsi="Arial" w:cs="Arial"/>
          <w:b/>
        </w:rPr>
        <w:t xml:space="preserve"> </w:t>
      </w:r>
      <w:r w:rsidR="00046618" w:rsidRPr="00840D9C">
        <w:rPr>
          <w:rFonts w:ascii="Arial" w:hAnsi="Arial" w:cs="Arial"/>
          <w:b/>
        </w:rPr>
        <w:t>Contractor having v</w:t>
      </w:r>
      <w:r w:rsidR="00046618" w:rsidRPr="00840D9C">
        <w:rPr>
          <w:rFonts w:ascii="Arial" w:hAnsi="Arial" w:cs="Arial"/>
          <w:b/>
        </w:rPr>
        <w:t>a</w:t>
      </w:r>
      <w:r w:rsidR="00046618" w:rsidRPr="00840D9C">
        <w:rPr>
          <w:rFonts w:ascii="Arial" w:hAnsi="Arial" w:cs="Arial"/>
          <w:b/>
        </w:rPr>
        <w:t>lid license</w:t>
      </w:r>
      <w:r w:rsidR="004232CA" w:rsidRPr="00840D9C">
        <w:rPr>
          <w:rFonts w:ascii="Arial" w:hAnsi="Arial" w:cs="Arial"/>
          <w:b/>
        </w:rPr>
        <w:t>,</w:t>
      </w:r>
      <w:r w:rsidR="00046618" w:rsidRPr="00840D9C">
        <w:rPr>
          <w:rFonts w:ascii="Arial" w:hAnsi="Arial" w:cs="Arial"/>
          <w:b/>
        </w:rPr>
        <w:t xml:space="preserve"> for</w:t>
      </w:r>
      <w:r w:rsidR="004232CA" w:rsidRPr="00840D9C">
        <w:rPr>
          <w:rFonts w:ascii="Arial" w:hAnsi="Arial" w:cs="Arial"/>
          <w:b/>
        </w:rPr>
        <w:t xml:space="preserve"> the </w:t>
      </w:r>
      <w:r w:rsidR="00046618" w:rsidRPr="00840D9C">
        <w:rPr>
          <w:rFonts w:ascii="Arial" w:hAnsi="Arial" w:cs="Arial"/>
          <w:b/>
        </w:rPr>
        <w:t xml:space="preserve">Furnishing </w:t>
      </w:r>
      <w:r w:rsidR="004232CA" w:rsidRPr="00840D9C">
        <w:rPr>
          <w:rFonts w:ascii="Arial" w:hAnsi="Arial" w:cs="Arial"/>
          <w:b/>
        </w:rPr>
        <w:t xml:space="preserve">work </w:t>
      </w:r>
      <w:r w:rsidR="00046618" w:rsidRPr="00840D9C">
        <w:rPr>
          <w:rFonts w:ascii="Arial" w:hAnsi="Arial" w:cs="Arial"/>
          <w:b/>
        </w:rPr>
        <w:t>of room no. D-101 for the Department of Civil Engineering</w:t>
      </w:r>
      <w:r w:rsidR="00E61FBA" w:rsidRPr="00840D9C">
        <w:rPr>
          <w:rFonts w:ascii="Arial" w:hAnsi="Arial" w:cs="Arial"/>
        </w:rPr>
        <w:t xml:space="preserve"> </w:t>
      </w:r>
      <w:r w:rsidR="00E61FBA" w:rsidRPr="00840D9C">
        <w:rPr>
          <w:rFonts w:ascii="Arial" w:hAnsi="Arial" w:cs="Arial"/>
          <w:bCs/>
        </w:rPr>
        <w:t>of the college</w:t>
      </w:r>
      <w:r w:rsidR="00DF0CFA" w:rsidRPr="00840D9C">
        <w:rPr>
          <w:rFonts w:ascii="Arial" w:hAnsi="Arial" w:cs="Arial"/>
          <w:bCs/>
        </w:rPr>
        <w:t xml:space="preserve">, </w:t>
      </w:r>
      <w:r w:rsidRPr="00840D9C">
        <w:rPr>
          <w:rFonts w:ascii="Arial" w:hAnsi="Arial" w:cs="Arial"/>
        </w:rPr>
        <w:t>details of which are avail</w:t>
      </w:r>
      <w:r w:rsidRPr="00840D9C">
        <w:rPr>
          <w:rFonts w:ascii="Arial" w:hAnsi="Arial" w:cs="Arial"/>
        </w:rPr>
        <w:t>a</w:t>
      </w:r>
      <w:r w:rsidRPr="00840D9C">
        <w:rPr>
          <w:rFonts w:ascii="Arial" w:hAnsi="Arial" w:cs="Arial"/>
        </w:rPr>
        <w:t xml:space="preserve">ble in the tender papers. </w:t>
      </w:r>
      <w:r w:rsidR="003410EF" w:rsidRPr="00840D9C">
        <w:rPr>
          <w:rFonts w:ascii="Arial" w:hAnsi="Arial" w:cs="Arial"/>
        </w:rPr>
        <w:t xml:space="preserve">The </w:t>
      </w:r>
      <w:proofErr w:type="spellStart"/>
      <w:r w:rsidR="003410EF" w:rsidRPr="00840D9C">
        <w:rPr>
          <w:rFonts w:ascii="Arial" w:hAnsi="Arial" w:cs="Arial"/>
        </w:rPr>
        <w:t>tenderer</w:t>
      </w:r>
      <w:proofErr w:type="spellEnd"/>
      <w:r w:rsidR="009D3CDE" w:rsidRPr="00840D9C">
        <w:rPr>
          <w:rFonts w:ascii="Arial" w:hAnsi="Arial" w:cs="Arial"/>
        </w:rPr>
        <w:t xml:space="preserve"> must possess valid up-to-date VAT</w:t>
      </w:r>
      <w:r w:rsidR="00E55413" w:rsidRPr="00840D9C">
        <w:rPr>
          <w:rFonts w:ascii="Arial" w:hAnsi="Arial" w:cs="Arial"/>
        </w:rPr>
        <w:t xml:space="preserve"> clea</w:t>
      </w:r>
      <w:r w:rsidR="00E55413" w:rsidRPr="00840D9C">
        <w:rPr>
          <w:rFonts w:ascii="Arial" w:hAnsi="Arial" w:cs="Arial"/>
        </w:rPr>
        <w:t>r</w:t>
      </w:r>
      <w:r w:rsidR="00E55413" w:rsidRPr="00840D9C">
        <w:rPr>
          <w:rFonts w:ascii="Arial" w:hAnsi="Arial" w:cs="Arial"/>
        </w:rPr>
        <w:t>ance</w:t>
      </w:r>
      <w:r w:rsidR="008C07F7" w:rsidRPr="00840D9C">
        <w:rPr>
          <w:rFonts w:ascii="Arial" w:hAnsi="Arial" w:cs="Arial"/>
        </w:rPr>
        <w:t xml:space="preserve">, </w:t>
      </w:r>
      <w:r w:rsidR="00D716FA" w:rsidRPr="00840D9C">
        <w:rPr>
          <w:rFonts w:ascii="Arial" w:hAnsi="Arial" w:cs="Arial"/>
        </w:rPr>
        <w:t xml:space="preserve">income </w:t>
      </w:r>
      <w:proofErr w:type="gramStart"/>
      <w:r w:rsidR="00D716FA" w:rsidRPr="00840D9C">
        <w:rPr>
          <w:rFonts w:ascii="Arial" w:hAnsi="Arial" w:cs="Arial"/>
        </w:rPr>
        <w:t>tax</w:t>
      </w:r>
      <w:r w:rsidR="00C14534" w:rsidRPr="00840D9C">
        <w:rPr>
          <w:rFonts w:ascii="Arial" w:hAnsi="Arial" w:cs="Arial"/>
        </w:rPr>
        <w:t xml:space="preserve">  </w:t>
      </w:r>
      <w:r w:rsidR="00D716FA" w:rsidRPr="00840D9C">
        <w:rPr>
          <w:rFonts w:ascii="Arial" w:hAnsi="Arial" w:cs="Arial"/>
        </w:rPr>
        <w:t>clearance</w:t>
      </w:r>
      <w:proofErr w:type="gramEnd"/>
      <w:r w:rsidR="00D716FA" w:rsidRPr="00840D9C">
        <w:rPr>
          <w:rFonts w:ascii="Arial" w:hAnsi="Arial" w:cs="Arial"/>
        </w:rPr>
        <w:t xml:space="preserve"> etc.</w:t>
      </w:r>
      <w:r w:rsidR="00C14534" w:rsidRPr="00840D9C">
        <w:rPr>
          <w:rFonts w:ascii="Arial" w:hAnsi="Arial" w:cs="Arial"/>
        </w:rPr>
        <w:t xml:space="preserve"> </w:t>
      </w:r>
      <w:r w:rsidR="009D3CDE" w:rsidRPr="00840D9C">
        <w:rPr>
          <w:rFonts w:ascii="Arial" w:hAnsi="Arial" w:cs="Arial"/>
        </w:rPr>
        <w:t xml:space="preserve">and </w:t>
      </w:r>
      <w:r w:rsidR="008C07F7" w:rsidRPr="00840D9C">
        <w:rPr>
          <w:rFonts w:ascii="Arial" w:hAnsi="Arial" w:cs="Arial"/>
        </w:rPr>
        <w:t xml:space="preserve">should have </w:t>
      </w:r>
      <w:r w:rsidR="009D3CDE" w:rsidRPr="00840D9C">
        <w:rPr>
          <w:rFonts w:ascii="Arial" w:hAnsi="Arial" w:cs="Arial"/>
        </w:rPr>
        <w:t>service facilities at Bhub</w:t>
      </w:r>
      <w:r w:rsidR="009D3CDE" w:rsidRPr="00840D9C">
        <w:rPr>
          <w:rFonts w:ascii="Arial" w:hAnsi="Arial" w:cs="Arial"/>
        </w:rPr>
        <w:t>a</w:t>
      </w:r>
      <w:r w:rsidR="009D3CDE" w:rsidRPr="00840D9C">
        <w:rPr>
          <w:rFonts w:ascii="Arial" w:hAnsi="Arial" w:cs="Arial"/>
        </w:rPr>
        <w:t>neswar.</w:t>
      </w:r>
      <w:r w:rsidRPr="00840D9C">
        <w:rPr>
          <w:rFonts w:ascii="Arial" w:hAnsi="Arial" w:cs="Arial"/>
        </w:rPr>
        <w:t xml:space="preserve"> The last date of submission of tender is </w:t>
      </w:r>
      <w:r w:rsidR="003410EF" w:rsidRPr="00840D9C">
        <w:rPr>
          <w:rFonts w:ascii="Arial" w:hAnsi="Arial" w:cs="Arial"/>
        </w:rPr>
        <w:t>02-12-2015</w:t>
      </w:r>
      <w:r w:rsidRPr="00840D9C">
        <w:rPr>
          <w:rFonts w:ascii="Arial" w:hAnsi="Arial" w:cs="Arial"/>
        </w:rPr>
        <w:t xml:space="preserve"> (up to </w:t>
      </w:r>
      <w:r w:rsidR="00BC4A86" w:rsidRPr="00840D9C">
        <w:rPr>
          <w:rFonts w:ascii="Arial" w:hAnsi="Arial" w:cs="Arial"/>
        </w:rPr>
        <w:t>1P</w:t>
      </w:r>
      <w:r w:rsidRPr="00840D9C">
        <w:rPr>
          <w:rFonts w:ascii="Arial" w:hAnsi="Arial" w:cs="Arial"/>
        </w:rPr>
        <w:t>M)</w:t>
      </w:r>
      <w:r w:rsidR="00C14534" w:rsidRPr="00840D9C">
        <w:rPr>
          <w:rFonts w:ascii="Arial" w:hAnsi="Arial" w:cs="Arial"/>
        </w:rPr>
        <w:t xml:space="preserve"> </w:t>
      </w:r>
      <w:r w:rsidR="00BC4A86" w:rsidRPr="00840D9C">
        <w:rPr>
          <w:rFonts w:ascii="Arial" w:hAnsi="Arial" w:cs="Arial"/>
        </w:rPr>
        <w:t xml:space="preserve">and will be opened on </w:t>
      </w:r>
      <w:r w:rsidR="003410EF" w:rsidRPr="00840D9C">
        <w:rPr>
          <w:rFonts w:ascii="Arial" w:hAnsi="Arial" w:cs="Arial"/>
        </w:rPr>
        <w:t xml:space="preserve">02-12-2015 </w:t>
      </w:r>
      <w:r w:rsidR="00BC4A86" w:rsidRPr="00840D9C">
        <w:rPr>
          <w:rFonts w:ascii="Arial" w:hAnsi="Arial" w:cs="Arial"/>
        </w:rPr>
        <w:t xml:space="preserve">at </w:t>
      </w:r>
      <w:r w:rsidR="008C07F7" w:rsidRPr="00840D9C">
        <w:rPr>
          <w:rFonts w:ascii="Arial" w:hAnsi="Arial" w:cs="Arial"/>
        </w:rPr>
        <w:t>3 PM</w:t>
      </w:r>
      <w:r w:rsidR="00BC4A86" w:rsidRPr="00840D9C">
        <w:rPr>
          <w:rFonts w:ascii="Arial" w:hAnsi="Arial" w:cs="Arial"/>
        </w:rPr>
        <w:t>.</w:t>
      </w:r>
      <w:r w:rsidR="00C14534" w:rsidRPr="00840D9C">
        <w:rPr>
          <w:rFonts w:ascii="Arial" w:hAnsi="Arial" w:cs="Arial"/>
        </w:rPr>
        <w:t xml:space="preserve"> </w:t>
      </w:r>
      <w:r w:rsidR="00BC4A86" w:rsidRPr="00840D9C">
        <w:rPr>
          <w:rFonts w:ascii="Arial" w:hAnsi="Arial" w:cs="Arial"/>
        </w:rPr>
        <w:t xml:space="preserve">The sealed tender will be received by </w:t>
      </w:r>
      <w:r w:rsidR="00C14534" w:rsidRPr="00840D9C">
        <w:rPr>
          <w:rFonts w:ascii="Arial" w:hAnsi="Arial" w:cs="Arial"/>
        </w:rPr>
        <w:t>S</w:t>
      </w:r>
      <w:r w:rsidR="00BC4A86" w:rsidRPr="00840D9C">
        <w:rPr>
          <w:rFonts w:ascii="Arial" w:hAnsi="Arial" w:cs="Arial"/>
        </w:rPr>
        <w:t>peed Post</w:t>
      </w:r>
      <w:r w:rsidR="009D3CDE" w:rsidRPr="00840D9C">
        <w:rPr>
          <w:rFonts w:ascii="Arial" w:hAnsi="Arial" w:cs="Arial"/>
        </w:rPr>
        <w:t>/Registered Post only.</w:t>
      </w:r>
      <w:r w:rsidR="00C14534" w:rsidRPr="00840D9C">
        <w:rPr>
          <w:rFonts w:ascii="Arial" w:hAnsi="Arial" w:cs="Arial"/>
        </w:rPr>
        <w:t xml:space="preserve"> M</w:t>
      </w:r>
      <w:r w:rsidR="009D3CDE" w:rsidRPr="00840D9C">
        <w:rPr>
          <w:rFonts w:ascii="Arial" w:hAnsi="Arial" w:cs="Arial"/>
        </w:rPr>
        <w:t>ore details are available at our college we</w:t>
      </w:r>
      <w:r w:rsidR="009D3CDE" w:rsidRPr="00840D9C">
        <w:rPr>
          <w:rFonts w:ascii="Arial" w:hAnsi="Arial" w:cs="Arial"/>
        </w:rPr>
        <w:t>b</w:t>
      </w:r>
      <w:r w:rsidR="009D3CDE" w:rsidRPr="00840D9C">
        <w:rPr>
          <w:rFonts w:ascii="Arial" w:hAnsi="Arial" w:cs="Arial"/>
        </w:rPr>
        <w:t xml:space="preserve">site </w:t>
      </w:r>
      <w:r w:rsidR="009D3CDE" w:rsidRPr="00840D9C">
        <w:rPr>
          <w:rFonts w:ascii="Arial" w:hAnsi="Arial" w:cs="Arial"/>
          <w:b/>
          <w:u w:val="single"/>
        </w:rPr>
        <w:t>www.</w:t>
      </w:r>
      <w:r w:rsidR="009D3CDE" w:rsidRPr="00840D9C">
        <w:rPr>
          <w:rFonts w:ascii="Arial" w:hAnsi="Arial" w:cs="Arial"/>
          <w:b/>
          <w:i/>
          <w:u w:val="single"/>
        </w:rPr>
        <w:t>cet.edu.in</w:t>
      </w:r>
      <w:r w:rsidR="009D3CDE" w:rsidRPr="00840D9C">
        <w:rPr>
          <w:rFonts w:ascii="Arial" w:hAnsi="Arial" w:cs="Arial"/>
        </w:rPr>
        <w:t>.</w:t>
      </w:r>
    </w:p>
    <w:p w:rsidR="00B92F43" w:rsidRPr="00840D9C" w:rsidRDefault="000F5DE3" w:rsidP="000F5DE3">
      <w:pPr>
        <w:ind w:firstLine="720"/>
        <w:jc w:val="both"/>
        <w:rPr>
          <w:rFonts w:ascii="Arial" w:hAnsi="Arial" w:cs="Arial"/>
        </w:rPr>
      </w:pPr>
      <w:r w:rsidRPr="00840D9C">
        <w:rPr>
          <w:rFonts w:ascii="Arial" w:hAnsi="Arial" w:cs="Arial"/>
        </w:rPr>
        <w:tab/>
      </w:r>
      <w:r w:rsidRPr="00840D9C">
        <w:rPr>
          <w:rFonts w:ascii="Arial" w:hAnsi="Arial" w:cs="Arial"/>
        </w:rPr>
        <w:tab/>
      </w:r>
      <w:r w:rsidRPr="00840D9C">
        <w:rPr>
          <w:rFonts w:ascii="Arial" w:hAnsi="Arial" w:cs="Arial"/>
        </w:rPr>
        <w:tab/>
      </w:r>
      <w:r w:rsidRPr="00840D9C">
        <w:rPr>
          <w:rFonts w:ascii="Arial" w:hAnsi="Arial" w:cs="Arial"/>
        </w:rPr>
        <w:tab/>
      </w:r>
      <w:r w:rsidRPr="00840D9C">
        <w:rPr>
          <w:rFonts w:ascii="Arial" w:hAnsi="Arial" w:cs="Arial"/>
        </w:rPr>
        <w:tab/>
      </w:r>
      <w:r w:rsidRPr="00840D9C">
        <w:rPr>
          <w:rFonts w:ascii="Arial" w:hAnsi="Arial" w:cs="Arial"/>
        </w:rPr>
        <w:tab/>
      </w:r>
      <w:r w:rsidRPr="00840D9C">
        <w:rPr>
          <w:rFonts w:ascii="Arial" w:hAnsi="Arial" w:cs="Arial"/>
        </w:rPr>
        <w:tab/>
      </w:r>
      <w:r w:rsidRPr="00840D9C">
        <w:rPr>
          <w:rFonts w:ascii="Arial" w:hAnsi="Arial" w:cs="Arial"/>
        </w:rPr>
        <w:tab/>
      </w:r>
    </w:p>
    <w:p w:rsidR="00840D9C" w:rsidRPr="00840D9C" w:rsidRDefault="00840D9C" w:rsidP="00840D9C">
      <w:pPr>
        <w:jc w:val="both"/>
        <w:rPr>
          <w:rFonts w:ascii="Arial" w:hAnsi="Arial" w:cs="Arial"/>
        </w:rPr>
      </w:pPr>
      <w:r w:rsidRPr="00840D9C">
        <w:rPr>
          <w:rFonts w:ascii="Arial" w:hAnsi="Arial" w:cs="Arial"/>
        </w:rPr>
        <w:t>The authority reserves the right to reject/cancel the tenders in whole or in part wit</w:t>
      </w:r>
      <w:r w:rsidRPr="00840D9C">
        <w:rPr>
          <w:rFonts w:ascii="Arial" w:hAnsi="Arial" w:cs="Arial"/>
        </w:rPr>
        <w:t>h</w:t>
      </w:r>
      <w:r w:rsidRPr="00840D9C">
        <w:rPr>
          <w:rFonts w:ascii="Arial" w:hAnsi="Arial" w:cs="Arial"/>
        </w:rPr>
        <w:t>out assigning any reason thereof. The authority will not be responsible for any pos</w:t>
      </w:r>
      <w:r w:rsidRPr="00840D9C">
        <w:rPr>
          <w:rFonts w:ascii="Arial" w:hAnsi="Arial" w:cs="Arial"/>
        </w:rPr>
        <w:t>t</w:t>
      </w:r>
      <w:r w:rsidRPr="00840D9C">
        <w:rPr>
          <w:rFonts w:ascii="Arial" w:hAnsi="Arial" w:cs="Arial"/>
        </w:rPr>
        <w:t>al delay.</w:t>
      </w:r>
    </w:p>
    <w:p w:rsidR="00DF0CFA" w:rsidRPr="00840D9C" w:rsidRDefault="00DF0CFA" w:rsidP="00840D9C">
      <w:pPr>
        <w:jc w:val="both"/>
        <w:rPr>
          <w:rFonts w:ascii="Arial" w:hAnsi="Arial" w:cs="Arial"/>
        </w:rPr>
      </w:pPr>
    </w:p>
    <w:p w:rsidR="00DF0CFA" w:rsidRDefault="00DF0CFA" w:rsidP="00DF0CFA">
      <w:pPr>
        <w:jc w:val="both"/>
        <w:rPr>
          <w:rFonts w:ascii="Arial Narrow" w:hAnsi="Arial Narrow" w:cs="Arial"/>
          <w:b/>
          <w:sz w:val="28"/>
          <w:szCs w:val="28"/>
        </w:rPr>
      </w:pPr>
    </w:p>
    <w:p w:rsidR="00DF0CFA" w:rsidRDefault="00DF0CFA" w:rsidP="00DF0CFA">
      <w:pPr>
        <w:jc w:val="both"/>
        <w:rPr>
          <w:rFonts w:ascii="Arial Narrow" w:hAnsi="Arial Narrow" w:cs="Arial"/>
          <w:b/>
          <w:sz w:val="28"/>
          <w:szCs w:val="28"/>
        </w:rPr>
      </w:pPr>
    </w:p>
    <w:p w:rsidR="000F5DE3" w:rsidRDefault="000F5DE3" w:rsidP="000F5DE3">
      <w:pPr>
        <w:ind w:firstLine="720"/>
        <w:jc w:val="both"/>
        <w:rPr>
          <w:sz w:val="26"/>
          <w:szCs w:val="26"/>
        </w:rPr>
      </w:pPr>
      <w:r>
        <w:rPr>
          <w:sz w:val="26"/>
          <w:szCs w:val="26"/>
        </w:rPr>
        <w:tab/>
      </w:r>
    </w:p>
    <w:p w:rsidR="000F5DE3" w:rsidRDefault="000F5DE3" w:rsidP="000F5DE3">
      <w:pPr>
        <w:ind w:firstLine="720"/>
        <w:jc w:val="both"/>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p>
    <w:p w:rsidR="000F5DE3" w:rsidRDefault="000F5DE3" w:rsidP="000F5DE3">
      <w:pPr>
        <w:ind w:firstLine="720"/>
        <w:jc w:val="both"/>
        <w:rPr>
          <w:sz w:val="26"/>
          <w:szCs w:val="26"/>
        </w:rPr>
      </w:pPr>
      <w:r>
        <w:rPr>
          <w:sz w:val="26"/>
          <w:szCs w:val="26"/>
        </w:rPr>
        <w:t xml:space="preserve">                                                                                             PRINCIPAL</w:t>
      </w:r>
    </w:p>
    <w:p w:rsidR="000F5DE3" w:rsidRDefault="000F5DE3" w:rsidP="000F5DE3">
      <w:pPr>
        <w:autoSpaceDE w:val="0"/>
        <w:autoSpaceDN w:val="0"/>
        <w:adjustRightInd w:val="0"/>
        <w:jc w:val="center"/>
        <w:rPr>
          <w:b/>
          <w:bCs/>
          <w:i/>
          <w:iCs/>
        </w:rPr>
      </w:pPr>
    </w:p>
    <w:p w:rsidR="000F5DE3" w:rsidRDefault="000F5DE3" w:rsidP="000F5DE3">
      <w:pPr>
        <w:autoSpaceDE w:val="0"/>
        <w:autoSpaceDN w:val="0"/>
        <w:adjustRightInd w:val="0"/>
        <w:jc w:val="center"/>
        <w:rPr>
          <w:b/>
          <w:bCs/>
          <w:i/>
          <w:iCs/>
        </w:rPr>
      </w:pPr>
    </w:p>
    <w:p w:rsidR="000F5DE3" w:rsidRDefault="000F5DE3" w:rsidP="000F5DE3">
      <w:pPr>
        <w:autoSpaceDE w:val="0"/>
        <w:autoSpaceDN w:val="0"/>
        <w:adjustRightInd w:val="0"/>
        <w:jc w:val="center"/>
        <w:rPr>
          <w:b/>
          <w:bCs/>
          <w:i/>
          <w:iCs/>
        </w:rPr>
      </w:pPr>
    </w:p>
    <w:p w:rsidR="000F5DE3" w:rsidRDefault="000F5DE3" w:rsidP="000F5DE3">
      <w:pPr>
        <w:autoSpaceDE w:val="0"/>
        <w:autoSpaceDN w:val="0"/>
        <w:adjustRightInd w:val="0"/>
        <w:jc w:val="center"/>
        <w:rPr>
          <w:b/>
          <w:bCs/>
          <w:i/>
          <w:iCs/>
        </w:rPr>
      </w:pPr>
    </w:p>
    <w:p w:rsidR="000F5DE3" w:rsidRDefault="000F5DE3" w:rsidP="000F5DE3">
      <w:pPr>
        <w:autoSpaceDE w:val="0"/>
        <w:autoSpaceDN w:val="0"/>
        <w:adjustRightInd w:val="0"/>
        <w:jc w:val="center"/>
        <w:rPr>
          <w:b/>
          <w:bCs/>
          <w:i/>
          <w:iCs/>
        </w:rPr>
      </w:pPr>
    </w:p>
    <w:p w:rsidR="000F5DE3" w:rsidRDefault="000F5DE3" w:rsidP="000F5DE3">
      <w:pPr>
        <w:autoSpaceDE w:val="0"/>
        <w:autoSpaceDN w:val="0"/>
        <w:adjustRightInd w:val="0"/>
        <w:jc w:val="center"/>
        <w:rPr>
          <w:b/>
          <w:bCs/>
          <w:i/>
          <w:iCs/>
        </w:rPr>
      </w:pPr>
    </w:p>
    <w:p w:rsidR="000F5DE3" w:rsidRDefault="000F5DE3" w:rsidP="000F5DE3">
      <w:pPr>
        <w:autoSpaceDE w:val="0"/>
        <w:autoSpaceDN w:val="0"/>
        <w:adjustRightInd w:val="0"/>
        <w:jc w:val="center"/>
        <w:rPr>
          <w:b/>
          <w:bCs/>
          <w:i/>
          <w:iCs/>
        </w:rPr>
      </w:pPr>
    </w:p>
    <w:p w:rsidR="000F5DE3" w:rsidRDefault="000F5DE3" w:rsidP="00212740">
      <w:pPr>
        <w:autoSpaceDE w:val="0"/>
        <w:autoSpaceDN w:val="0"/>
        <w:adjustRightInd w:val="0"/>
        <w:jc w:val="right"/>
        <w:rPr>
          <w:b/>
          <w:bCs/>
          <w:i/>
          <w:iCs/>
        </w:rPr>
      </w:pPr>
    </w:p>
    <w:p w:rsidR="000F5DE3" w:rsidRDefault="000F5DE3" w:rsidP="000F5DE3">
      <w:pPr>
        <w:spacing w:line="360" w:lineRule="auto"/>
        <w:jc w:val="both"/>
      </w:pPr>
    </w:p>
    <w:p w:rsidR="000F5DE3" w:rsidRDefault="000F5DE3" w:rsidP="000F5DE3">
      <w:pPr>
        <w:spacing w:line="360" w:lineRule="auto"/>
        <w:jc w:val="both"/>
      </w:pPr>
    </w:p>
    <w:p w:rsidR="000F5DE3" w:rsidRDefault="000F5DE3" w:rsidP="000F5DE3">
      <w:pPr>
        <w:spacing w:line="360" w:lineRule="auto"/>
        <w:jc w:val="both"/>
      </w:pPr>
    </w:p>
    <w:p w:rsidR="000F5DE3" w:rsidRDefault="000F5DE3" w:rsidP="000F5DE3">
      <w:pPr>
        <w:spacing w:line="360" w:lineRule="auto"/>
        <w:jc w:val="both"/>
      </w:pPr>
    </w:p>
    <w:p w:rsidR="000F5DE3" w:rsidRDefault="000F5DE3" w:rsidP="000F5DE3">
      <w:pPr>
        <w:ind w:firstLine="720"/>
      </w:pPr>
    </w:p>
    <w:p w:rsidR="000F5DE3" w:rsidRDefault="000F5DE3" w:rsidP="000F5DE3">
      <w:pPr>
        <w:ind w:firstLine="720"/>
      </w:pPr>
    </w:p>
    <w:p w:rsidR="00FF2E02" w:rsidRDefault="00FF2E02" w:rsidP="000F5DE3">
      <w:pPr>
        <w:ind w:firstLine="720"/>
      </w:pPr>
    </w:p>
    <w:p w:rsidR="000F5DE3" w:rsidRDefault="000F5DE3" w:rsidP="000F5DE3">
      <w:pPr>
        <w:ind w:firstLine="720"/>
      </w:pPr>
    </w:p>
    <w:p w:rsidR="00B92F43" w:rsidRDefault="00B92F43" w:rsidP="00B92F43">
      <w:pPr>
        <w:ind w:firstLine="720"/>
        <w:jc w:val="center"/>
      </w:pPr>
      <w:r>
        <w:br/>
      </w:r>
    </w:p>
    <w:p w:rsidR="00B92F43" w:rsidRDefault="00B92F43" w:rsidP="00B92F43">
      <w:pPr>
        <w:ind w:firstLine="720"/>
        <w:jc w:val="center"/>
      </w:pPr>
      <w:smartTag w:uri="urn:schemas-microsoft-com:office:smarttags" w:element="place">
        <w:smartTag w:uri="urn:schemas-microsoft-com:office:smarttags" w:element="PlaceType">
          <w:r>
            <w:t>COLLEGE</w:t>
          </w:r>
        </w:smartTag>
        <w:r>
          <w:t xml:space="preserve"> OF </w:t>
        </w:r>
        <w:smartTag w:uri="urn:schemas-microsoft-com:office:smarttags" w:element="PlaceName">
          <w:r>
            <w:t>ENGINEERING</w:t>
          </w:r>
        </w:smartTag>
      </w:smartTag>
      <w:r>
        <w:t xml:space="preserve"> AND TECHNOLOGY</w:t>
      </w:r>
    </w:p>
    <w:p w:rsidR="000F5DE3" w:rsidRPr="00065006" w:rsidRDefault="000F5DE3" w:rsidP="000F5DE3">
      <w:pPr>
        <w:spacing w:before="100" w:beforeAutospacing="1" w:after="100" w:afterAutospacing="1"/>
        <w:jc w:val="center"/>
        <w:rPr>
          <w:rFonts w:ascii="Garamond" w:hAnsi="Garamond"/>
          <w:b/>
          <w:sz w:val="28"/>
          <w:szCs w:val="28"/>
        </w:rPr>
      </w:pPr>
      <w:r w:rsidRPr="00065006">
        <w:rPr>
          <w:rFonts w:ascii="Garamond" w:hAnsi="Garamond"/>
          <w:b/>
          <w:sz w:val="28"/>
          <w:szCs w:val="28"/>
        </w:rPr>
        <w:t>BID PARTICULARS AND INSTRUCTIONS OF TENDER NOTICE</w:t>
      </w:r>
    </w:p>
    <w:p w:rsidR="00F765DD" w:rsidRDefault="000F5DE3" w:rsidP="00A25B99">
      <w:pPr>
        <w:spacing w:before="100" w:beforeAutospacing="1" w:after="100" w:afterAutospacing="1"/>
        <w:jc w:val="center"/>
        <w:rPr>
          <w:rFonts w:ascii="Garamond" w:hAnsi="Garamond"/>
          <w:b/>
          <w:sz w:val="28"/>
          <w:szCs w:val="28"/>
        </w:rPr>
      </w:pPr>
      <w:proofErr w:type="gramStart"/>
      <w:r w:rsidRPr="00065006">
        <w:rPr>
          <w:rFonts w:ascii="Garamond" w:hAnsi="Garamond"/>
          <w:b/>
          <w:sz w:val="28"/>
          <w:szCs w:val="28"/>
        </w:rPr>
        <w:t>FOR</w:t>
      </w:r>
      <w:r>
        <w:rPr>
          <w:rFonts w:ascii="Garamond" w:hAnsi="Garamond"/>
          <w:b/>
          <w:sz w:val="28"/>
          <w:szCs w:val="28"/>
        </w:rPr>
        <w:t xml:space="preserve"> </w:t>
      </w:r>
      <w:r w:rsidR="00037C69">
        <w:rPr>
          <w:rFonts w:ascii="Garamond" w:hAnsi="Garamond"/>
          <w:b/>
          <w:sz w:val="28"/>
          <w:szCs w:val="28"/>
        </w:rPr>
        <w:t>FURNISHING OF ROOM NO.</w:t>
      </w:r>
      <w:proofErr w:type="gramEnd"/>
      <w:r w:rsidR="00037C69">
        <w:rPr>
          <w:rFonts w:ascii="Garamond" w:hAnsi="Garamond"/>
          <w:b/>
          <w:sz w:val="28"/>
          <w:szCs w:val="28"/>
        </w:rPr>
        <w:t xml:space="preserve"> D-101</w:t>
      </w:r>
      <w:r w:rsidR="00F765DD">
        <w:rPr>
          <w:rFonts w:ascii="Garamond" w:hAnsi="Garamond"/>
          <w:b/>
          <w:sz w:val="28"/>
          <w:szCs w:val="28"/>
        </w:rPr>
        <w:t xml:space="preserve"> </w:t>
      </w:r>
    </w:p>
    <w:p w:rsidR="000F5DE3" w:rsidRPr="00065006" w:rsidRDefault="000F5DE3" w:rsidP="000F5DE3">
      <w:pPr>
        <w:spacing w:before="100" w:beforeAutospacing="1" w:after="100" w:afterAutospacing="1"/>
        <w:jc w:val="center"/>
        <w:rPr>
          <w:rFonts w:ascii="Garamond" w:hAnsi="Garamond"/>
          <w:b/>
          <w:sz w:val="28"/>
          <w:szCs w:val="28"/>
        </w:rPr>
      </w:pPr>
      <w:r w:rsidRPr="00065006">
        <w:rPr>
          <w:rFonts w:ascii="Garamond" w:hAnsi="Garamond"/>
          <w:b/>
          <w:sz w:val="28"/>
          <w:szCs w:val="28"/>
        </w:rPr>
        <w:t>FOR</w:t>
      </w:r>
    </w:p>
    <w:p w:rsidR="000F5DE3" w:rsidRDefault="000F5DE3" w:rsidP="000F5DE3">
      <w:pPr>
        <w:spacing w:before="100" w:beforeAutospacing="1" w:after="100" w:afterAutospacing="1"/>
        <w:jc w:val="center"/>
        <w:rPr>
          <w:rFonts w:ascii="Garamond" w:hAnsi="Garamond"/>
          <w:b/>
          <w:sz w:val="28"/>
          <w:szCs w:val="28"/>
        </w:rPr>
      </w:pPr>
      <w:r w:rsidRPr="004A0F88">
        <w:rPr>
          <w:rFonts w:ascii="Garamond" w:hAnsi="Garamond"/>
          <w:b/>
          <w:sz w:val="32"/>
          <w:szCs w:val="32"/>
        </w:rPr>
        <w:t xml:space="preserve">DEPARTMENT OF </w:t>
      </w:r>
      <w:r>
        <w:rPr>
          <w:rFonts w:ascii="Garamond" w:hAnsi="Garamond"/>
          <w:b/>
          <w:sz w:val="32"/>
          <w:szCs w:val="32"/>
        </w:rPr>
        <w:t>C</w:t>
      </w:r>
      <w:r w:rsidR="00CC43BE">
        <w:rPr>
          <w:rFonts w:ascii="Garamond" w:hAnsi="Garamond"/>
          <w:b/>
          <w:sz w:val="32"/>
          <w:szCs w:val="32"/>
        </w:rPr>
        <w:t>IVIL ENGINEERING</w:t>
      </w:r>
    </w:p>
    <w:p w:rsidR="000F5DE3" w:rsidRPr="00065006" w:rsidRDefault="000F5DE3" w:rsidP="000F5DE3">
      <w:pPr>
        <w:spacing w:before="100" w:beforeAutospacing="1" w:after="100" w:afterAutospacing="1"/>
        <w:jc w:val="center"/>
        <w:rPr>
          <w:rFonts w:ascii="Garamond" w:hAnsi="Garamond"/>
          <w:b/>
          <w:sz w:val="28"/>
          <w:szCs w:val="28"/>
        </w:rPr>
      </w:pPr>
    </w:p>
    <w:p w:rsidR="000F5DE3" w:rsidRPr="00065006" w:rsidRDefault="00212740" w:rsidP="000F5DE3">
      <w:pPr>
        <w:spacing w:before="100" w:beforeAutospacing="1" w:after="100" w:afterAutospacing="1"/>
        <w:jc w:val="center"/>
        <w:rPr>
          <w:rFonts w:ascii="Garamond" w:hAnsi="Garamond"/>
          <w:b/>
          <w:sz w:val="28"/>
          <w:szCs w:val="28"/>
        </w:rPr>
      </w:pPr>
      <w:r>
        <w:rPr>
          <w:rFonts w:ascii="Garamond" w:hAnsi="Garamond"/>
          <w:b/>
          <w:noProof/>
          <w:sz w:val="28"/>
          <w:szCs w:val="28"/>
        </w:rPr>
        <w:drawing>
          <wp:inline distT="0" distB="0" distL="0" distR="0">
            <wp:extent cx="809625" cy="1276350"/>
            <wp:effectExtent l="19050" t="0" r="9525" b="0"/>
            <wp:docPr id="3" name="Picture 3"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1"/>
                    <pic:cNvPicPr>
                      <a:picLocks noChangeAspect="1" noChangeArrowheads="1"/>
                    </pic:cNvPicPr>
                  </pic:nvPicPr>
                  <pic:blipFill>
                    <a:blip r:embed="rId9" cstate="print"/>
                    <a:srcRect/>
                    <a:stretch>
                      <a:fillRect/>
                    </a:stretch>
                  </pic:blipFill>
                  <pic:spPr bwMode="auto">
                    <a:xfrm>
                      <a:off x="0" y="0"/>
                      <a:ext cx="809625" cy="1276350"/>
                    </a:xfrm>
                    <a:prstGeom prst="rect">
                      <a:avLst/>
                    </a:prstGeom>
                    <a:noFill/>
                    <a:ln w="9525">
                      <a:noFill/>
                      <a:miter lim="800000"/>
                      <a:headEnd/>
                      <a:tailEnd/>
                    </a:ln>
                  </pic:spPr>
                </pic:pic>
              </a:graphicData>
            </a:graphic>
          </wp:inline>
        </w:drawing>
      </w:r>
    </w:p>
    <w:p w:rsidR="000F5DE3" w:rsidRPr="0021176C" w:rsidRDefault="000F5DE3" w:rsidP="000F5DE3">
      <w:pPr>
        <w:spacing w:before="100" w:beforeAutospacing="1" w:after="100" w:afterAutospacing="1"/>
        <w:jc w:val="center"/>
        <w:rPr>
          <w:rFonts w:ascii="Garamond" w:hAnsi="Garamond"/>
          <w:b/>
          <w:bCs/>
          <w:sz w:val="32"/>
          <w:szCs w:val="32"/>
        </w:rPr>
      </w:pPr>
      <w:smartTag w:uri="urn:schemas-microsoft-com:office:smarttags" w:element="place">
        <w:smartTag w:uri="urn:schemas-microsoft-com:office:smarttags" w:element="PlaceType">
          <w:r w:rsidRPr="0021176C">
            <w:rPr>
              <w:rFonts w:ascii="Garamond" w:hAnsi="Garamond"/>
              <w:b/>
              <w:bCs/>
              <w:sz w:val="32"/>
              <w:szCs w:val="32"/>
            </w:rPr>
            <w:t>COLLEGE</w:t>
          </w:r>
        </w:smartTag>
        <w:r w:rsidRPr="0021176C">
          <w:rPr>
            <w:rFonts w:ascii="Garamond" w:hAnsi="Garamond"/>
            <w:b/>
            <w:bCs/>
            <w:sz w:val="32"/>
            <w:szCs w:val="32"/>
          </w:rPr>
          <w:t xml:space="preserve"> OF </w:t>
        </w:r>
        <w:smartTag w:uri="urn:schemas-microsoft-com:office:smarttags" w:element="PlaceName">
          <w:r w:rsidRPr="0021176C">
            <w:rPr>
              <w:rFonts w:ascii="Garamond" w:hAnsi="Garamond"/>
              <w:b/>
              <w:bCs/>
              <w:sz w:val="32"/>
              <w:szCs w:val="32"/>
            </w:rPr>
            <w:t>ENGINEERING</w:t>
          </w:r>
        </w:smartTag>
      </w:smartTag>
      <w:r w:rsidRPr="0021176C">
        <w:rPr>
          <w:rFonts w:ascii="Garamond" w:hAnsi="Garamond"/>
          <w:b/>
          <w:bCs/>
          <w:sz w:val="32"/>
          <w:szCs w:val="32"/>
        </w:rPr>
        <w:t xml:space="preserve"> AND TECHNOLOGY</w:t>
      </w:r>
    </w:p>
    <w:p w:rsidR="000F5DE3" w:rsidRPr="00065006" w:rsidRDefault="000F5DE3" w:rsidP="000F5DE3">
      <w:pPr>
        <w:spacing w:before="100" w:beforeAutospacing="1" w:after="100" w:afterAutospacing="1"/>
        <w:jc w:val="center"/>
        <w:rPr>
          <w:rFonts w:ascii="Garamond" w:hAnsi="Garamond"/>
          <w:b/>
          <w:bCs/>
          <w:sz w:val="28"/>
          <w:szCs w:val="28"/>
        </w:rPr>
      </w:pPr>
      <w:r w:rsidRPr="00065006">
        <w:rPr>
          <w:rFonts w:ascii="Garamond" w:hAnsi="Garamond"/>
          <w:b/>
          <w:bCs/>
          <w:sz w:val="28"/>
          <w:szCs w:val="28"/>
        </w:rPr>
        <w:t xml:space="preserve">(A </w:t>
      </w:r>
      <w:smartTag w:uri="urn:schemas-microsoft-com:office:smarttags" w:element="place">
        <w:smartTag w:uri="urn:schemas-microsoft-com:office:smarttags" w:element="PlaceName">
          <w:r w:rsidRPr="00065006">
            <w:rPr>
              <w:rFonts w:ascii="Garamond" w:hAnsi="Garamond"/>
              <w:b/>
              <w:bCs/>
              <w:sz w:val="28"/>
              <w:szCs w:val="28"/>
            </w:rPr>
            <w:t>Constituent</w:t>
          </w:r>
        </w:smartTag>
        <w:r w:rsidRPr="00065006">
          <w:rPr>
            <w:rFonts w:ascii="Garamond" w:hAnsi="Garamond"/>
            <w:b/>
            <w:bCs/>
            <w:sz w:val="28"/>
            <w:szCs w:val="28"/>
          </w:rPr>
          <w:t xml:space="preserve"> </w:t>
        </w:r>
        <w:smartTag w:uri="urn:schemas-microsoft-com:office:smarttags" w:element="PlaceType">
          <w:r w:rsidRPr="00065006">
            <w:rPr>
              <w:rFonts w:ascii="Garamond" w:hAnsi="Garamond"/>
              <w:b/>
              <w:bCs/>
              <w:sz w:val="28"/>
              <w:szCs w:val="28"/>
            </w:rPr>
            <w:t>College</w:t>
          </w:r>
        </w:smartTag>
      </w:smartTag>
      <w:r w:rsidRPr="00065006">
        <w:rPr>
          <w:rFonts w:ascii="Garamond" w:hAnsi="Garamond"/>
          <w:b/>
          <w:bCs/>
          <w:sz w:val="28"/>
          <w:szCs w:val="28"/>
        </w:rPr>
        <w:t xml:space="preserve"> of </w:t>
      </w:r>
      <w:proofErr w:type="spellStart"/>
      <w:smartTag w:uri="urn:schemas-microsoft-com:office:smarttags" w:element="place">
        <w:smartTag w:uri="urn:schemas-microsoft-com:office:smarttags" w:element="PlaceName">
          <w:r w:rsidRPr="00065006">
            <w:rPr>
              <w:rFonts w:ascii="Garamond" w:hAnsi="Garamond"/>
              <w:b/>
              <w:bCs/>
              <w:sz w:val="28"/>
              <w:szCs w:val="28"/>
            </w:rPr>
            <w:t>Biju</w:t>
          </w:r>
        </w:smartTag>
        <w:proofErr w:type="spellEnd"/>
        <w:r w:rsidRPr="00065006">
          <w:rPr>
            <w:rFonts w:ascii="Garamond" w:hAnsi="Garamond"/>
            <w:b/>
            <w:bCs/>
            <w:sz w:val="28"/>
            <w:szCs w:val="28"/>
          </w:rPr>
          <w:t xml:space="preserve"> </w:t>
        </w:r>
        <w:proofErr w:type="spellStart"/>
        <w:smartTag w:uri="urn:schemas-microsoft-com:office:smarttags" w:element="PlaceName">
          <w:r w:rsidRPr="00065006">
            <w:rPr>
              <w:rFonts w:ascii="Garamond" w:hAnsi="Garamond"/>
              <w:b/>
              <w:bCs/>
              <w:sz w:val="28"/>
              <w:szCs w:val="28"/>
            </w:rPr>
            <w:t>Patnik</w:t>
          </w:r>
        </w:smartTag>
        <w:proofErr w:type="spellEnd"/>
        <w:r w:rsidRPr="00065006">
          <w:rPr>
            <w:rFonts w:ascii="Garamond" w:hAnsi="Garamond"/>
            <w:b/>
            <w:bCs/>
            <w:sz w:val="28"/>
            <w:szCs w:val="28"/>
          </w:rPr>
          <w:t xml:space="preserve"> </w:t>
        </w:r>
        <w:smartTag w:uri="urn:schemas-microsoft-com:office:smarttags" w:element="PlaceType">
          <w:r w:rsidRPr="00065006">
            <w:rPr>
              <w:rFonts w:ascii="Garamond" w:hAnsi="Garamond"/>
              <w:b/>
              <w:bCs/>
              <w:sz w:val="28"/>
              <w:szCs w:val="28"/>
            </w:rPr>
            <w:t>University</w:t>
          </w:r>
        </w:smartTag>
      </w:smartTag>
      <w:r w:rsidRPr="00065006">
        <w:rPr>
          <w:rFonts w:ascii="Garamond" w:hAnsi="Garamond"/>
          <w:b/>
          <w:bCs/>
          <w:sz w:val="28"/>
          <w:szCs w:val="28"/>
        </w:rPr>
        <w:t xml:space="preserve"> of Technology)</w:t>
      </w:r>
    </w:p>
    <w:p w:rsidR="000F5DE3" w:rsidRDefault="000F5DE3" w:rsidP="000F5DE3">
      <w:pPr>
        <w:spacing w:before="100" w:beforeAutospacing="1" w:after="100" w:afterAutospacing="1"/>
        <w:jc w:val="center"/>
        <w:rPr>
          <w:rFonts w:ascii="Garamond" w:hAnsi="Garamond"/>
          <w:b/>
          <w:sz w:val="36"/>
          <w:szCs w:val="36"/>
        </w:rPr>
      </w:pPr>
      <w:r w:rsidRPr="00065006">
        <w:rPr>
          <w:rFonts w:ascii="Garamond" w:hAnsi="Garamond"/>
          <w:b/>
          <w:sz w:val="36"/>
          <w:szCs w:val="36"/>
          <w:lang w:val="sv-SE"/>
        </w:rPr>
        <w:t xml:space="preserve">Techno Campus, Kalinga Nagar, </w:t>
      </w:r>
      <w:r w:rsidRPr="00065006">
        <w:rPr>
          <w:rFonts w:ascii="Garamond" w:hAnsi="Garamond"/>
          <w:b/>
          <w:sz w:val="36"/>
          <w:szCs w:val="36"/>
        </w:rPr>
        <w:t>Bhubaneswar –</w:t>
      </w:r>
      <w:r w:rsidR="00D57A47">
        <w:rPr>
          <w:rFonts w:ascii="Garamond" w:hAnsi="Garamond"/>
          <w:b/>
          <w:sz w:val="36"/>
          <w:szCs w:val="36"/>
        </w:rPr>
        <w:t>3</w:t>
      </w:r>
    </w:p>
    <w:p w:rsidR="000F5DE3" w:rsidRDefault="000F5DE3" w:rsidP="000F5DE3">
      <w:pPr>
        <w:pStyle w:val="BodyTextIndent"/>
        <w:spacing w:before="100" w:beforeAutospacing="1" w:after="100" w:afterAutospacing="1" w:line="259" w:lineRule="exact"/>
        <w:jc w:val="center"/>
        <w:rPr>
          <w:rFonts w:ascii="Garamond" w:hAnsi="Garamond"/>
          <w:b/>
          <w:bCs/>
          <w:sz w:val="28"/>
          <w:szCs w:val="28"/>
        </w:rPr>
      </w:pPr>
    </w:p>
    <w:p w:rsidR="00A25B99" w:rsidRDefault="00A25B99" w:rsidP="000F5DE3">
      <w:pPr>
        <w:pStyle w:val="BodyTextIndent"/>
        <w:spacing w:before="100" w:beforeAutospacing="1" w:after="100" w:afterAutospacing="1" w:line="259" w:lineRule="exact"/>
        <w:jc w:val="center"/>
        <w:rPr>
          <w:rFonts w:ascii="Garamond" w:hAnsi="Garamond"/>
          <w:b/>
          <w:bCs/>
          <w:sz w:val="28"/>
          <w:szCs w:val="28"/>
        </w:rPr>
      </w:pPr>
    </w:p>
    <w:p w:rsidR="008B75CC" w:rsidRDefault="008B75CC" w:rsidP="000F5DE3">
      <w:pPr>
        <w:pStyle w:val="BodyTextIndent"/>
        <w:spacing w:before="100" w:beforeAutospacing="1" w:after="100" w:afterAutospacing="1" w:line="259" w:lineRule="exact"/>
        <w:jc w:val="center"/>
        <w:rPr>
          <w:rFonts w:ascii="Garamond" w:hAnsi="Garamond"/>
          <w:b/>
          <w:bCs/>
          <w:sz w:val="28"/>
          <w:szCs w:val="28"/>
        </w:rPr>
      </w:pPr>
    </w:p>
    <w:p w:rsidR="008B75CC" w:rsidRDefault="008B75CC" w:rsidP="000F5DE3">
      <w:pPr>
        <w:pStyle w:val="BodyTextIndent"/>
        <w:spacing w:before="100" w:beforeAutospacing="1" w:after="100" w:afterAutospacing="1" w:line="259" w:lineRule="exact"/>
        <w:jc w:val="center"/>
        <w:rPr>
          <w:rFonts w:ascii="Garamond" w:hAnsi="Garamond"/>
          <w:b/>
          <w:bCs/>
          <w:sz w:val="28"/>
          <w:szCs w:val="28"/>
        </w:rPr>
      </w:pPr>
    </w:p>
    <w:p w:rsidR="008B75CC" w:rsidRDefault="008B75CC" w:rsidP="000F5DE3">
      <w:pPr>
        <w:pStyle w:val="BodyTextIndent"/>
        <w:spacing w:before="100" w:beforeAutospacing="1" w:after="100" w:afterAutospacing="1" w:line="259" w:lineRule="exact"/>
        <w:jc w:val="center"/>
        <w:rPr>
          <w:rFonts w:ascii="Garamond" w:hAnsi="Garamond"/>
          <w:b/>
          <w:bCs/>
          <w:sz w:val="28"/>
          <w:szCs w:val="28"/>
        </w:rPr>
      </w:pPr>
    </w:p>
    <w:p w:rsidR="008B75CC" w:rsidRDefault="008B75CC" w:rsidP="000F5DE3">
      <w:pPr>
        <w:pStyle w:val="BodyTextIndent"/>
        <w:spacing w:before="100" w:beforeAutospacing="1" w:after="100" w:afterAutospacing="1" w:line="259" w:lineRule="exact"/>
        <w:jc w:val="center"/>
        <w:rPr>
          <w:rFonts w:ascii="Garamond" w:hAnsi="Garamond"/>
          <w:b/>
          <w:bCs/>
          <w:sz w:val="28"/>
          <w:szCs w:val="28"/>
        </w:rPr>
      </w:pPr>
    </w:p>
    <w:p w:rsidR="008B75CC" w:rsidRDefault="008B75CC" w:rsidP="000F5DE3">
      <w:pPr>
        <w:pStyle w:val="BodyTextIndent"/>
        <w:spacing w:before="100" w:beforeAutospacing="1" w:after="100" w:afterAutospacing="1" w:line="259" w:lineRule="exact"/>
        <w:jc w:val="center"/>
        <w:rPr>
          <w:rFonts w:ascii="Garamond" w:hAnsi="Garamond"/>
          <w:b/>
          <w:bCs/>
          <w:sz w:val="28"/>
          <w:szCs w:val="28"/>
        </w:rPr>
      </w:pPr>
    </w:p>
    <w:p w:rsidR="008B75CC" w:rsidRDefault="008B75CC" w:rsidP="000F5DE3">
      <w:pPr>
        <w:pStyle w:val="BodyTextIndent"/>
        <w:spacing w:before="100" w:beforeAutospacing="1" w:after="100" w:afterAutospacing="1" w:line="259" w:lineRule="exact"/>
        <w:jc w:val="center"/>
        <w:rPr>
          <w:rFonts w:ascii="Garamond" w:hAnsi="Garamond"/>
          <w:b/>
          <w:bCs/>
          <w:sz w:val="28"/>
          <w:szCs w:val="28"/>
        </w:rPr>
      </w:pPr>
    </w:p>
    <w:p w:rsidR="00CC43BE" w:rsidRDefault="00CC43BE" w:rsidP="000F5DE3">
      <w:pPr>
        <w:pStyle w:val="BodyTextIndent"/>
        <w:spacing w:before="100" w:beforeAutospacing="1" w:after="100" w:afterAutospacing="1" w:line="259" w:lineRule="exact"/>
        <w:jc w:val="center"/>
        <w:rPr>
          <w:rFonts w:ascii="Garamond" w:hAnsi="Garamond"/>
          <w:b/>
          <w:bCs/>
          <w:sz w:val="28"/>
          <w:szCs w:val="28"/>
        </w:rPr>
      </w:pPr>
    </w:p>
    <w:p w:rsidR="00605BF9" w:rsidRDefault="00605BF9" w:rsidP="000F5DE3">
      <w:pPr>
        <w:pStyle w:val="BodyTextIndent"/>
        <w:spacing w:before="100" w:beforeAutospacing="1" w:after="100" w:afterAutospacing="1" w:line="259" w:lineRule="exact"/>
        <w:jc w:val="center"/>
        <w:rPr>
          <w:rFonts w:ascii="Garamond" w:hAnsi="Garamond"/>
          <w:b/>
          <w:bCs/>
          <w:sz w:val="28"/>
          <w:szCs w:val="28"/>
        </w:rPr>
      </w:pPr>
    </w:p>
    <w:p w:rsidR="008B75CC" w:rsidRDefault="008B75CC" w:rsidP="000F5DE3">
      <w:pPr>
        <w:pStyle w:val="BodyTextIndent"/>
        <w:spacing w:before="100" w:beforeAutospacing="1" w:after="100" w:afterAutospacing="1" w:line="259" w:lineRule="exact"/>
        <w:jc w:val="center"/>
        <w:rPr>
          <w:rFonts w:ascii="Garamond" w:hAnsi="Garamond"/>
          <w:b/>
          <w:bCs/>
          <w:sz w:val="28"/>
          <w:szCs w:val="28"/>
        </w:rPr>
      </w:pPr>
    </w:p>
    <w:p w:rsidR="000F5DE3" w:rsidRDefault="000F5DE3" w:rsidP="002823A3">
      <w:pPr>
        <w:pStyle w:val="BodyText"/>
        <w:spacing w:before="0" w:beforeAutospacing="0" w:after="0" w:afterAutospacing="0"/>
        <w:jc w:val="center"/>
        <w:rPr>
          <w:b/>
          <w:sz w:val="28"/>
          <w:szCs w:val="28"/>
        </w:rPr>
      </w:pPr>
      <w:r w:rsidRPr="002C6E1E">
        <w:rPr>
          <w:b/>
          <w:sz w:val="28"/>
          <w:szCs w:val="28"/>
        </w:rPr>
        <w:t>DETAILED PARTICULARS AND INSTRUCTIONS ON TENDER</w:t>
      </w:r>
    </w:p>
    <w:p w:rsidR="000F5DE3" w:rsidRDefault="000F5DE3" w:rsidP="002823A3">
      <w:pPr>
        <w:pStyle w:val="BodyText"/>
        <w:spacing w:before="0" w:beforeAutospacing="0" w:after="0" w:afterAutospacing="0"/>
        <w:jc w:val="center"/>
        <w:rPr>
          <w:b/>
          <w:sz w:val="28"/>
          <w:szCs w:val="28"/>
        </w:rPr>
      </w:pPr>
      <w:r w:rsidRPr="002C6E1E">
        <w:rPr>
          <w:b/>
          <w:sz w:val="28"/>
          <w:szCs w:val="28"/>
        </w:rPr>
        <w:t>FOR</w:t>
      </w:r>
    </w:p>
    <w:p w:rsidR="00CE490A" w:rsidRDefault="00CE490A" w:rsidP="002823A3">
      <w:pPr>
        <w:pStyle w:val="BodyText"/>
        <w:spacing w:before="0" w:beforeAutospacing="0" w:after="0" w:afterAutospacing="0"/>
        <w:jc w:val="center"/>
        <w:rPr>
          <w:rFonts w:ascii="Garamond" w:hAnsi="Garamond"/>
          <w:b/>
          <w:sz w:val="28"/>
          <w:szCs w:val="28"/>
        </w:rPr>
      </w:pPr>
      <w:proofErr w:type="gramStart"/>
      <w:r>
        <w:rPr>
          <w:rFonts w:ascii="Garamond" w:hAnsi="Garamond"/>
          <w:b/>
          <w:sz w:val="28"/>
          <w:szCs w:val="28"/>
        </w:rPr>
        <w:t>FURNISHING OF ROOM NO.</w:t>
      </w:r>
      <w:proofErr w:type="gramEnd"/>
      <w:r>
        <w:rPr>
          <w:rFonts w:ascii="Garamond" w:hAnsi="Garamond"/>
          <w:b/>
          <w:sz w:val="28"/>
          <w:szCs w:val="28"/>
        </w:rPr>
        <w:t xml:space="preserve"> D-101 </w:t>
      </w:r>
    </w:p>
    <w:p w:rsidR="000F5DE3" w:rsidRPr="00AB2DB5" w:rsidRDefault="000F5DE3" w:rsidP="002823A3">
      <w:pPr>
        <w:pStyle w:val="BodyText"/>
        <w:spacing w:before="0" w:beforeAutospacing="0" w:after="0" w:afterAutospacing="0"/>
        <w:jc w:val="center"/>
        <w:rPr>
          <w:rFonts w:ascii="Verdana" w:hAnsi="Verdana"/>
          <w:b/>
        </w:rPr>
      </w:pPr>
      <w:r w:rsidRPr="00AB2DB5">
        <w:rPr>
          <w:rFonts w:ascii="Verdana" w:hAnsi="Verdana"/>
          <w:b/>
        </w:rPr>
        <w:t>FOR</w:t>
      </w:r>
    </w:p>
    <w:p w:rsidR="000F5DE3" w:rsidRPr="00AB2DB5" w:rsidRDefault="000F5DE3" w:rsidP="002823A3">
      <w:pPr>
        <w:pStyle w:val="BodyText"/>
        <w:spacing w:before="0" w:beforeAutospacing="0" w:after="0" w:afterAutospacing="0"/>
        <w:jc w:val="center"/>
        <w:rPr>
          <w:rFonts w:ascii="Verdana" w:hAnsi="Verdana"/>
          <w:b/>
        </w:rPr>
      </w:pPr>
      <w:r w:rsidRPr="00AB2DB5">
        <w:rPr>
          <w:rFonts w:ascii="Verdana" w:hAnsi="Verdana"/>
          <w:b/>
        </w:rPr>
        <w:t>Department of C</w:t>
      </w:r>
      <w:r w:rsidR="00CC43BE">
        <w:rPr>
          <w:rFonts w:ascii="Verdana" w:hAnsi="Verdana"/>
          <w:b/>
        </w:rPr>
        <w:t>ivil Engineering</w:t>
      </w:r>
    </w:p>
    <w:p w:rsidR="000F5DE3" w:rsidRPr="00AB2DB5" w:rsidRDefault="000F5DE3" w:rsidP="002823A3">
      <w:pPr>
        <w:pStyle w:val="BodyText"/>
        <w:spacing w:before="0" w:beforeAutospacing="0" w:after="0" w:afterAutospacing="0"/>
        <w:jc w:val="center"/>
        <w:rPr>
          <w:rFonts w:ascii="Verdana" w:hAnsi="Verdana"/>
          <w:b/>
        </w:rPr>
      </w:pPr>
      <w:r w:rsidRPr="00AB2DB5">
        <w:rPr>
          <w:rFonts w:ascii="Verdana" w:hAnsi="Verdana"/>
          <w:b/>
        </w:rPr>
        <w:t>College of Engineering and Technology</w:t>
      </w:r>
    </w:p>
    <w:p w:rsidR="000F5DE3" w:rsidRPr="00AB2DB5" w:rsidRDefault="000F5DE3" w:rsidP="002823A3">
      <w:pPr>
        <w:pStyle w:val="BodyText"/>
        <w:spacing w:before="0" w:beforeAutospacing="0" w:after="0" w:afterAutospacing="0"/>
        <w:jc w:val="center"/>
        <w:rPr>
          <w:rFonts w:ascii="Verdana" w:hAnsi="Verdana"/>
          <w:b/>
        </w:rPr>
      </w:pPr>
      <w:r w:rsidRPr="00AB2DB5">
        <w:rPr>
          <w:rFonts w:ascii="Verdana" w:hAnsi="Verdana"/>
          <w:b/>
          <w:sz w:val="28"/>
          <w:szCs w:val="28"/>
        </w:rPr>
        <w:t xml:space="preserve"> </w:t>
      </w:r>
      <w:smartTag w:uri="urn:schemas-microsoft-com:office:smarttags" w:element="City">
        <w:smartTag w:uri="urn:schemas-microsoft-com:office:smarttags" w:element="place">
          <w:r w:rsidRPr="00AB2DB5">
            <w:rPr>
              <w:rFonts w:ascii="Verdana" w:hAnsi="Verdana"/>
              <w:b/>
            </w:rPr>
            <w:t>Bhubaneswar</w:t>
          </w:r>
        </w:smartTag>
      </w:smartTag>
      <w:r w:rsidRPr="00AB2DB5">
        <w:rPr>
          <w:rFonts w:ascii="Verdana" w:hAnsi="Verdana"/>
          <w:b/>
        </w:rPr>
        <w:t xml:space="preserve"> – 751003, Orissa</w:t>
      </w:r>
    </w:p>
    <w:p w:rsidR="000F5DE3" w:rsidRPr="00425099" w:rsidRDefault="000F5DE3" w:rsidP="00A25B99">
      <w:pPr>
        <w:pStyle w:val="Heading4"/>
        <w:autoSpaceDE/>
        <w:spacing w:before="100" w:beforeAutospacing="1" w:after="100" w:afterAutospacing="1" w:line="240" w:lineRule="auto"/>
        <w:jc w:val="both"/>
        <w:rPr>
          <w:rFonts w:ascii="Times New Roman" w:hAnsi="Times New Roman"/>
          <w:b w:val="0"/>
          <w:sz w:val="26"/>
          <w:szCs w:val="26"/>
        </w:rPr>
      </w:pPr>
      <w:r w:rsidRPr="00EC0ECA">
        <w:rPr>
          <w:rFonts w:ascii="Times New Roman" w:hAnsi="Times New Roman"/>
          <w:b w:val="0"/>
          <w:sz w:val="26"/>
          <w:szCs w:val="26"/>
        </w:rPr>
        <w:t xml:space="preserve">Sealed Tenders are invited from reputed </w:t>
      </w:r>
      <w:proofErr w:type="gramStart"/>
      <w:r w:rsidR="00425099" w:rsidRPr="00425099">
        <w:rPr>
          <w:rFonts w:ascii="Times New Roman" w:hAnsi="Times New Roman"/>
          <w:sz w:val="26"/>
          <w:szCs w:val="26"/>
        </w:rPr>
        <w:t>Original  Civil</w:t>
      </w:r>
      <w:proofErr w:type="gramEnd"/>
      <w:r w:rsidR="00425099" w:rsidRPr="00425099">
        <w:rPr>
          <w:rFonts w:ascii="Times New Roman" w:hAnsi="Times New Roman"/>
          <w:sz w:val="26"/>
          <w:szCs w:val="26"/>
        </w:rPr>
        <w:t xml:space="preserve"> Contractor having valid license, for the Furnishing work of room no. D-101 for the Department of Civil Engineering</w:t>
      </w:r>
      <w:r w:rsidRPr="00425099">
        <w:rPr>
          <w:rFonts w:ascii="Times New Roman" w:hAnsi="Times New Roman"/>
          <w:sz w:val="26"/>
          <w:szCs w:val="26"/>
        </w:rPr>
        <w:t xml:space="preserve">, College of Engineering and Technology (CET), Techno Campus, </w:t>
      </w:r>
      <w:proofErr w:type="spellStart"/>
      <w:r w:rsidRPr="00425099">
        <w:rPr>
          <w:rFonts w:ascii="Times New Roman" w:hAnsi="Times New Roman"/>
          <w:sz w:val="26"/>
          <w:szCs w:val="26"/>
        </w:rPr>
        <w:t>Kalinga</w:t>
      </w:r>
      <w:proofErr w:type="spellEnd"/>
      <w:r w:rsidRPr="00425099">
        <w:rPr>
          <w:rFonts w:ascii="Times New Roman" w:hAnsi="Times New Roman"/>
          <w:sz w:val="26"/>
          <w:szCs w:val="26"/>
        </w:rPr>
        <w:t xml:space="preserve"> Nagar, Bhubaneswar – 751003, Orissa.</w:t>
      </w:r>
    </w:p>
    <w:p w:rsidR="000F5DE3" w:rsidRPr="002C6E1E" w:rsidRDefault="000F5DE3" w:rsidP="000F5DE3">
      <w:pPr>
        <w:pStyle w:val="Heading3"/>
        <w:numPr>
          <w:ilvl w:val="2"/>
          <w:numId w:val="4"/>
        </w:numPr>
        <w:spacing w:before="120" w:after="120" w:line="300" w:lineRule="atLeast"/>
        <w:jc w:val="both"/>
        <w:rPr>
          <w:rFonts w:ascii="Times New Roman" w:hAnsi="Times New Roman" w:cs="Times New Roman"/>
          <w:sz w:val="28"/>
          <w:szCs w:val="28"/>
        </w:rPr>
      </w:pPr>
      <w:r w:rsidRPr="002C6E1E">
        <w:rPr>
          <w:rFonts w:ascii="Times New Roman" w:hAnsi="Times New Roman" w:cs="Times New Roman"/>
          <w:sz w:val="28"/>
          <w:szCs w:val="28"/>
        </w:rPr>
        <w:t>Scheduled Tender Activity:</w:t>
      </w:r>
    </w:p>
    <w:tbl>
      <w:tblPr>
        <w:tblW w:w="5099"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tblPr>
      <w:tblGrid>
        <w:gridCol w:w="1167"/>
        <w:gridCol w:w="2132"/>
        <w:gridCol w:w="1157"/>
        <w:gridCol w:w="265"/>
        <w:gridCol w:w="1865"/>
        <w:gridCol w:w="2355"/>
      </w:tblGrid>
      <w:tr w:rsidR="000F5DE3" w:rsidRPr="00054AA1" w:rsidTr="00BE7D5B">
        <w:trPr>
          <w:trHeight w:val="578"/>
        </w:trPr>
        <w:tc>
          <w:tcPr>
            <w:tcW w:w="653" w:type="pct"/>
            <w:shd w:val="clear" w:color="auto" w:fill="auto"/>
          </w:tcPr>
          <w:p w:rsidR="000F5DE3" w:rsidRPr="00054AA1" w:rsidRDefault="000F5DE3" w:rsidP="000F5DE3">
            <w:pPr>
              <w:spacing w:before="60" w:after="60" w:line="300" w:lineRule="atLeast"/>
              <w:jc w:val="center"/>
              <w:rPr>
                <w:b/>
              </w:rPr>
            </w:pPr>
            <w:r w:rsidRPr="00054AA1">
              <w:rPr>
                <w:b/>
              </w:rPr>
              <w:t>Sl. No.</w:t>
            </w:r>
          </w:p>
        </w:tc>
        <w:tc>
          <w:tcPr>
            <w:tcW w:w="1839" w:type="pct"/>
            <w:gridSpan w:val="2"/>
            <w:shd w:val="clear" w:color="auto" w:fill="auto"/>
          </w:tcPr>
          <w:p w:rsidR="000F5DE3" w:rsidRPr="00054AA1" w:rsidRDefault="000F5DE3" w:rsidP="000F5DE3">
            <w:pPr>
              <w:spacing w:before="60" w:after="60" w:line="300" w:lineRule="atLeast"/>
              <w:jc w:val="center"/>
              <w:rPr>
                <w:b/>
              </w:rPr>
            </w:pPr>
            <w:r w:rsidRPr="00054AA1">
              <w:rPr>
                <w:b/>
              </w:rPr>
              <w:t>Activity</w:t>
            </w:r>
          </w:p>
        </w:tc>
        <w:tc>
          <w:tcPr>
            <w:tcW w:w="2509" w:type="pct"/>
            <w:gridSpan w:val="3"/>
            <w:shd w:val="clear" w:color="auto" w:fill="auto"/>
          </w:tcPr>
          <w:p w:rsidR="000F5DE3" w:rsidRPr="00054AA1" w:rsidRDefault="000F5DE3" w:rsidP="000F5DE3">
            <w:pPr>
              <w:spacing w:before="60" w:after="60" w:line="300" w:lineRule="atLeast"/>
              <w:jc w:val="center"/>
              <w:rPr>
                <w:b/>
              </w:rPr>
            </w:pPr>
            <w:r w:rsidRPr="00054AA1">
              <w:rPr>
                <w:b/>
              </w:rPr>
              <w:t>Date</w:t>
            </w:r>
          </w:p>
        </w:tc>
      </w:tr>
      <w:tr w:rsidR="000F5DE3" w:rsidRPr="00054AA1" w:rsidTr="00BE7D5B">
        <w:tc>
          <w:tcPr>
            <w:tcW w:w="653" w:type="pct"/>
            <w:shd w:val="clear" w:color="auto" w:fill="auto"/>
          </w:tcPr>
          <w:p w:rsidR="002823A3" w:rsidRDefault="002823A3" w:rsidP="000F5DE3">
            <w:pPr>
              <w:spacing w:before="60" w:after="60" w:line="300" w:lineRule="atLeast"/>
              <w:jc w:val="center"/>
            </w:pPr>
            <w:r>
              <w:t>1</w:t>
            </w:r>
          </w:p>
          <w:p w:rsidR="000F5DE3" w:rsidRPr="00054AA1" w:rsidRDefault="002823A3" w:rsidP="002823A3">
            <w:pPr>
              <w:spacing w:before="60" w:after="60" w:line="300" w:lineRule="atLeast"/>
              <w:jc w:val="center"/>
            </w:pPr>
            <w:r>
              <w:t>2</w:t>
            </w:r>
          </w:p>
        </w:tc>
        <w:tc>
          <w:tcPr>
            <w:tcW w:w="1839" w:type="pct"/>
            <w:gridSpan w:val="2"/>
            <w:shd w:val="clear" w:color="auto" w:fill="auto"/>
          </w:tcPr>
          <w:p w:rsidR="002823A3" w:rsidRDefault="003410EF" w:rsidP="000F5DE3">
            <w:pPr>
              <w:spacing w:before="60" w:after="60" w:line="300" w:lineRule="atLeast"/>
              <w:jc w:val="both"/>
            </w:pPr>
            <w:r>
              <w:t>Availability of</w:t>
            </w:r>
            <w:r w:rsidR="002823A3">
              <w:t xml:space="preserve"> tender</w:t>
            </w:r>
            <w:r>
              <w:t xml:space="preserve"> paper</w:t>
            </w:r>
          </w:p>
          <w:p w:rsidR="000F5DE3" w:rsidRPr="00054AA1" w:rsidRDefault="000F5DE3" w:rsidP="000F5DE3">
            <w:pPr>
              <w:spacing w:before="60" w:after="60" w:line="300" w:lineRule="atLeast"/>
              <w:jc w:val="both"/>
            </w:pPr>
            <w:r w:rsidRPr="00054AA1">
              <w:t>Last Date of Tender Document Submission</w:t>
            </w:r>
          </w:p>
        </w:tc>
        <w:tc>
          <w:tcPr>
            <w:tcW w:w="2509" w:type="pct"/>
            <w:gridSpan w:val="3"/>
            <w:shd w:val="clear" w:color="auto" w:fill="auto"/>
          </w:tcPr>
          <w:p w:rsidR="002823A3" w:rsidRPr="002823A3" w:rsidRDefault="002823A3" w:rsidP="00FB5612">
            <w:pPr>
              <w:spacing w:before="60" w:after="60" w:line="300" w:lineRule="atLeast"/>
              <w:jc w:val="both"/>
            </w:pPr>
            <w:r>
              <w:rPr>
                <w:b/>
              </w:rPr>
              <w:t xml:space="preserve">                         </w:t>
            </w:r>
            <w:r w:rsidR="003410EF">
              <w:rPr>
                <w:b/>
              </w:rPr>
              <w:t>09-11-2015</w:t>
            </w:r>
          </w:p>
          <w:p w:rsidR="000F5DE3" w:rsidRPr="00054AA1" w:rsidRDefault="001128B3" w:rsidP="00CC43BE">
            <w:pPr>
              <w:spacing w:before="60" w:after="60" w:line="300" w:lineRule="atLeast"/>
              <w:jc w:val="both"/>
            </w:pPr>
            <w:r>
              <w:rPr>
                <w:b/>
              </w:rPr>
              <w:t xml:space="preserve">                      </w:t>
            </w:r>
            <w:r w:rsidR="00CC43BE">
              <w:rPr>
                <w:b/>
              </w:rPr>
              <w:t xml:space="preserve">   </w:t>
            </w:r>
            <w:r>
              <w:rPr>
                <w:b/>
              </w:rPr>
              <w:t>02-12-2015</w:t>
            </w:r>
            <w:r w:rsidR="00CC43BE">
              <w:rPr>
                <w:b/>
              </w:rPr>
              <w:t xml:space="preserve"> </w:t>
            </w:r>
            <w:r w:rsidR="000F5DE3" w:rsidRPr="00054AA1">
              <w:t xml:space="preserve">up to </w:t>
            </w:r>
            <w:r w:rsidR="00776505">
              <w:t>1.00P</w:t>
            </w:r>
            <w:r w:rsidR="000F5DE3" w:rsidRPr="00054AA1">
              <w:t>M</w:t>
            </w:r>
          </w:p>
        </w:tc>
      </w:tr>
      <w:tr w:rsidR="000F5DE3" w:rsidRPr="00054AA1" w:rsidTr="00BE7D5B">
        <w:tc>
          <w:tcPr>
            <w:tcW w:w="653" w:type="pct"/>
            <w:shd w:val="clear" w:color="auto" w:fill="auto"/>
          </w:tcPr>
          <w:p w:rsidR="000F5DE3" w:rsidRPr="00054AA1" w:rsidRDefault="002823A3" w:rsidP="000F5DE3">
            <w:pPr>
              <w:spacing w:before="60" w:after="60" w:line="300" w:lineRule="atLeast"/>
              <w:jc w:val="center"/>
            </w:pPr>
            <w:r>
              <w:t>3</w:t>
            </w:r>
            <w:r w:rsidR="000F5DE3">
              <w:t>.</w:t>
            </w:r>
          </w:p>
        </w:tc>
        <w:tc>
          <w:tcPr>
            <w:tcW w:w="1839" w:type="pct"/>
            <w:gridSpan w:val="2"/>
            <w:shd w:val="clear" w:color="auto" w:fill="auto"/>
          </w:tcPr>
          <w:p w:rsidR="000F5DE3" w:rsidRPr="00054AA1" w:rsidRDefault="000F5DE3" w:rsidP="000F5DE3">
            <w:pPr>
              <w:spacing w:before="60" w:after="60" w:line="300" w:lineRule="atLeast"/>
              <w:jc w:val="both"/>
            </w:pPr>
            <w:r w:rsidRPr="00054AA1">
              <w:t>Tender  Opening</w:t>
            </w:r>
          </w:p>
        </w:tc>
        <w:tc>
          <w:tcPr>
            <w:tcW w:w="2509" w:type="pct"/>
            <w:gridSpan w:val="3"/>
            <w:shd w:val="clear" w:color="auto" w:fill="auto"/>
          </w:tcPr>
          <w:p w:rsidR="000F5DE3" w:rsidRPr="00054AA1" w:rsidRDefault="001128B3" w:rsidP="000F5DE3">
            <w:pPr>
              <w:spacing w:before="60" w:after="60" w:line="300" w:lineRule="atLeast"/>
              <w:jc w:val="both"/>
            </w:pPr>
            <w:r>
              <w:rPr>
                <w:b/>
              </w:rPr>
              <w:t xml:space="preserve">                 02-12-2015 </w:t>
            </w:r>
            <w:r w:rsidRPr="00054AA1">
              <w:t xml:space="preserve">up to </w:t>
            </w:r>
            <w:r>
              <w:t>3.00P</w:t>
            </w:r>
            <w:r w:rsidRPr="00054AA1">
              <w:t>M</w:t>
            </w:r>
          </w:p>
        </w:tc>
      </w:tr>
      <w:tr w:rsidR="000F5DE3" w:rsidRPr="00054AA1" w:rsidTr="00BE7D5B">
        <w:tblPrEx>
          <w:tblLook w:val="0060"/>
        </w:tblPrEx>
        <w:trPr>
          <w:trHeight w:val="627"/>
        </w:trPr>
        <w:tc>
          <w:tcPr>
            <w:tcW w:w="1845" w:type="pct"/>
            <w:gridSpan w:val="2"/>
            <w:shd w:val="clear" w:color="auto" w:fill="auto"/>
          </w:tcPr>
          <w:p w:rsidR="000F5DE3" w:rsidRDefault="000F5DE3" w:rsidP="000F5DE3">
            <w:pPr>
              <w:spacing w:before="60" w:after="60" w:line="300" w:lineRule="atLeast"/>
              <w:jc w:val="center"/>
              <w:rPr>
                <w:b/>
              </w:rPr>
            </w:pPr>
          </w:p>
          <w:p w:rsidR="000F5DE3" w:rsidRPr="00054AA1" w:rsidRDefault="008E2C2B" w:rsidP="000F5DE3">
            <w:pPr>
              <w:spacing w:before="60" w:after="60" w:line="300" w:lineRule="atLeast"/>
              <w:jc w:val="center"/>
              <w:rPr>
                <w:b/>
              </w:rPr>
            </w:pPr>
            <w:r>
              <w:rPr>
                <w:b/>
              </w:rPr>
              <w:t>Name of the Work</w:t>
            </w:r>
          </w:p>
        </w:tc>
        <w:tc>
          <w:tcPr>
            <w:tcW w:w="795" w:type="pct"/>
            <w:gridSpan w:val="2"/>
            <w:shd w:val="clear" w:color="auto" w:fill="auto"/>
          </w:tcPr>
          <w:p w:rsidR="000F5DE3" w:rsidRPr="00054AA1" w:rsidRDefault="000F5DE3" w:rsidP="000F5DE3">
            <w:pPr>
              <w:spacing w:before="60" w:after="60" w:line="300" w:lineRule="atLeast"/>
              <w:jc w:val="center"/>
              <w:rPr>
                <w:b/>
              </w:rPr>
            </w:pPr>
            <w:r w:rsidRPr="00054AA1">
              <w:rPr>
                <w:b/>
              </w:rPr>
              <w:t>EMD       (in Rupees)</w:t>
            </w:r>
          </w:p>
        </w:tc>
        <w:tc>
          <w:tcPr>
            <w:tcW w:w="1043" w:type="pct"/>
            <w:shd w:val="clear" w:color="auto" w:fill="auto"/>
          </w:tcPr>
          <w:p w:rsidR="000F5DE3" w:rsidRPr="00054AA1" w:rsidRDefault="000F5DE3" w:rsidP="000F5DE3">
            <w:pPr>
              <w:spacing w:before="60" w:after="60" w:line="300" w:lineRule="atLeast"/>
              <w:jc w:val="center"/>
              <w:rPr>
                <w:b/>
              </w:rPr>
            </w:pPr>
            <w:r w:rsidRPr="00054AA1">
              <w:rPr>
                <w:b/>
              </w:rPr>
              <w:t>Cost of Tender Document           (in Rupees)</w:t>
            </w:r>
          </w:p>
        </w:tc>
        <w:tc>
          <w:tcPr>
            <w:tcW w:w="1316" w:type="pct"/>
            <w:shd w:val="clear" w:color="auto" w:fill="auto"/>
          </w:tcPr>
          <w:p w:rsidR="000F5DE3" w:rsidRPr="00054AA1" w:rsidRDefault="000F5DE3" w:rsidP="008E2C2B">
            <w:pPr>
              <w:spacing w:before="60" w:after="60" w:line="300" w:lineRule="atLeast"/>
              <w:jc w:val="center"/>
              <w:rPr>
                <w:b/>
              </w:rPr>
            </w:pPr>
            <w:r w:rsidRPr="00054AA1">
              <w:rPr>
                <w:b/>
              </w:rPr>
              <w:t>Period of comple</w:t>
            </w:r>
            <w:r w:rsidR="00225553">
              <w:rPr>
                <w:b/>
              </w:rPr>
              <w:t xml:space="preserve">tion </w:t>
            </w:r>
            <w:r w:rsidR="00225553" w:rsidRPr="00225553">
              <w:rPr>
                <w:b/>
              </w:rPr>
              <w:t xml:space="preserve">of </w:t>
            </w:r>
            <w:r w:rsidR="00225553" w:rsidRPr="00225553">
              <w:rPr>
                <w:rFonts w:ascii="Garamond" w:hAnsi="Garamond"/>
                <w:b/>
                <w:sz w:val="28"/>
                <w:szCs w:val="28"/>
              </w:rPr>
              <w:t xml:space="preserve">work </w:t>
            </w:r>
          </w:p>
        </w:tc>
      </w:tr>
      <w:tr w:rsidR="000F5DE3" w:rsidRPr="00054AA1" w:rsidTr="00BE7D5B">
        <w:tblPrEx>
          <w:tblLook w:val="0060"/>
        </w:tblPrEx>
        <w:tc>
          <w:tcPr>
            <w:tcW w:w="1845" w:type="pct"/>
            <w:gridSpan w:val="2"/>
            <w:shd w:val="clear" w:color="auto" w:fill="auto"/>
          </w:tcPr>
          <w:p w:rsidR="000F5DE3" w:rsidRPr="000403FB" w:rsidRDefault="008E2C2B" w:rsidP="008E2C2B">
            <w:pPr>
              <w:spacing w:before="60" w:after="60" w:line="300" w:lineRule="atLeast"/>
              <w:rPr>
                <w:color w:val="FF0000"/>
              </w:rPr>
            </w:pPr>
            <w:r w:rsidRPr="00225553">
              <w:rPr>
                <w:rFonts w:ascii="Garamond" w:hAnsi="Garamond"/>
                <w:b/>
                <w:sz w:val="28"/>
                <w:szCs w:val="28"/>
              </w:rPr>
              <w:t>Furnishing of room no. D-101</w:t>
            </w:r>
          </w:p>
        </w:tc>
        <w:tc>
          <w:tcPr>
            <w:tcW w:w="795" w:type="pct"/>
            <w:gridSpan w:val="2"/>
            <w:shd w:val="clear" w:color="auto" w:fill="auto"/>
          </w:tcPr>
          <w:p w:rsidR="000F5DE3" w:rsidRPr="006F4EA1" w:rsidRDefault="001128B3" w:rsidP="000F5DE3">
            <w:pPr>
              <w:spacing w:before="60" w:after="60" w:line="300" w:lineRule="atLeast"/>
              <w:jc w:val="center"/>
              <w:rPr>
                <w:b/>
              </w:rPr>
            </w:pPr>
            <w:r>
              <w:rPr>
                <w:b/>
              </w:rPr>
              <w:t>10</w:t>
            </w:r>
            <w:r w:rsidR="00B73DC4" w:rsidRPr="006F4EA1">
              <w:rPr>
                <w:b/>
              </w:rPr>
              <w:t>,</w:t>
            </w:r>
            <w:r>
              <w:rPr>
                <w:b/>
              </w:rPr>
              <w:t>5</w:t>
            </w:r>
            <w:r w:rsidR="000F5DE3" w:rsidRPr="006F4EA1">
              <w:rPr>
                <w:b/>
              </w:rPr>
              <w:t>00.00</w:t>
            </w:r>
          </w:p>
        </w:tc>
        <w:tc>
          <w:tcPr>
            <w:tcW w:w="1043" w:type="pct"/>
            <w:shd w:val="clear" w:color="auto" w:fill="auto"/>
          </w:tcPr>
          <w:p w:rsidR="000F5DE3" w:rsidRPr="00F34A70" w:rsidRDefault="000F5DE3" w:rsidP="00B73DC4">
            <w:pPr>
              <w:spacing w:before="60" w:after="60" w:line="300" w:lineRule="atLeast"/>
              <w:jc w:val="center"/>
            </w:pPr>
            <w:r w:rsidRPr="00F34A70">
              <w:t>Rs</w:t>
            </w:r>
            <w:r w:rsidR="00E0420A" w:rsidRPr="00F34A70">
              <w:t>.</w:t>
            </w:r>
            <w:r w:rsidR="001128B3">
              <w:t>228</w:t>
            </w:r>
            <w:r w:rsidRPr="00F34A70">
              <w:t>/</w:t>
            </w:r>
          </w:p>
          <w:p w:rsidR="001128B3" w:rsidRDefault="001128B3" w:rsidP="002823A3">
            <w:pPr>
              <w:spacing w:before="60" w:after="60" w:line="300" w:lineRule="atLeast"/>
              <w:jc w:val="center"/>
            </w:pPr>
            <w:r>
              <w:t xml:space="preserve">Inclusive </w:t>
            </w:r>
          </w:p>
          <w:p w:rsidR="000F5DE3" w:rsidRPr="00F34A70" w:rsidRDefault="001128B3" w:rsidP="002823A3">
            <w:pPr>
              <w:spacing w:before="60" w:after="60" w:line="300" w:lineRule="atLeast"/>
              <w:jc w:val="center"/>
            </w:pPr>
            <w:r>
              <w:t>of service Tax</w:t>
            </w:r>
          </w:p>
        </w:tc>
        <w:tc>
          <w:tcPr>
            <w:tcW w:w="1316" w:type="pct"/>
            <w:shd w:val="clear" w:color="auto" w:fill="auto"/>
          </w:tcPr>
          <w:p w:rsidR="000F5DE3" w:rsidRPr="00F34A70" w:rsidRDefault="009D7186" w:rsidP="000F5DE3">
            <w:pPr>
              <w:spacing w:before="60" w:after="60" w:line="300" w:lineRule="atLeast"/>
              <w:jc w:val="center"/>
            </w:pPr>
            <w:r>
              <w:t>30</w:t>
            </w:r>
            <w:r w:rsidR="00F34A70" w:rsidRPr="00F34A70">
              <w:t xml:space="preserve"> Days</w:t>
            </w:r>
          </w:p>
        </w:tc>
      </w:tr>
    </w:tbl>
    <w:p w:rsidR="002E05DB" w:rsidRDefault="002E05DB" w:rsidP="000F5DE3">
      <w:pPr>
        <w:spacing w:before="120" w:after="120" w:line="300" w:lineRule="atLeast"/>
        <w:jc w:val="both"/>
        <w:rPr>
          <w:b/>
        </w:rPr>
      </w:pPr>
    </w:p>
    <w:p w:rsidR="000F5DE3" w:rsidRDefault="000F5DE3" w:rsidP="000F5DE3">
      <w:pPr>
        <w:spacing w:before="120" w:after="120" w:line="300" w:lineRule="atLeast"/>
        <w:jc w:val="both"/>
        <w:rPr>
          <w:b/>
        </w:rPr>
      </w:pPr>
      <w:r>
        <w:rPr>
          <w:b/>
        </w:rPr>
        <w:t>Commercial bid &amp; Technical bid must be enclosed separately.</w:t>
      </w:r>
    </w:p>
    <w:p w:rsidR="000F5DE3" w:rsidRDefault="000F5DE3" w:rsidP="005B1F11">
      <w:pPr>
        <w:spacing w:before="120" w:after="120" w:line="300" w:lineRule="atLeast"/>
        <w:jc w:val="both"/>
        <w:rPr>
          <w:b/>
        </w:rPr>
      </w:pPr>
      <w:r>
        <w:rPr>
          <w:b/>
        </w:rPr>
        <w:t xml:space="preserve">The Tender documents can also be downloaded from our website </w:t>
      </w:r>
      <w:hyperlink r:id="rId10" w:history="1">
        <w:r w:rsidRPr="00DE2400">
          <w:rPr>
            <w:rStyle w:val="Hyperlink"/>
            <w:b/>
          </w:rPr>
          <w:t>cet.edu.in</w:t>
        </w:r>
      </w:hyperlink>
      <w:r>
        <w:rPr>
          <w:b/>
        </w:rPr>
        <w:t xml:space="preserve"> and the </w:t>
      </w:r>
      <w:proofErr w:type="spellStart"/>
      <w:r>
        <w:rPr>
          <w:b/>
        </w:rPr>
        <w:t>tenderer</w:t>
      </w:r>
      <w:proofErr w:type="spellEnd"/>
      <w:r>
        <w:rPr>
          <w:b/>
        </w:rPr>
        <w:t xml:space="preserve"> has to submit a separate draft </w:t>
      </w:r>
      <w:r w:rsidRPr="00F34A70">
        <w:rPr>
          <w:b/>
        </w:rPr>
        <w:t>of Rs.</w:t>
      </w:r>
      <w:r w:rsidR="001128B3">
        <w:rPr>
          <w:b/>
        </w:rPr>
        <w:t>200</w:t>
      </w:r>
      <w:r w:rsidRPr="00F34A70">
        <w:rPr>
          <w:b/>
        </w:rPr>
        <w:t xml:space="preserve">.00 + </w:t>
      </w:r>
      <w:r w:rsidR="001128B3">
        <w:t>service Tax @</w:t>
      </w:r>
      <w:r w:rsidR="001128B3">
        <w:rPr>
          <w:b/>
        </w:rPr>
        <w:t xml:space="preserve"> 14</w:t>
      </w:r>
      <w:r w:rsidRPr="00F34A70">
        <w:rPr>
          <w:b/>
        </w:rPr>
        <w:t>%</w:t>
      </w:r>
      <w:r w:rsidRPr="0015456D">
        <w:rPr>
          <w:b/>
          <w:color w:val="FF0000"/>
        </w:rPr>
        <w:t xml:space="preserve"> </w:t>
      </w:r>
      <w:r>
        <w:rPr>
          <w:b/>
        </w:rPr>
        <w:t xml:space="preserve">along with submitted tender, otherwise the offer submitted by the </w:t>
      </w:r>
      <w:proofErr w:type="spellStart"/>
      <w:r>
        <w:rPr>
          <w:b/>
        </w:rPr>
        <w:t>tenderer</w:t>
      </w:r>
      <w:proofErr w:type="spellEnd"/>
      <w:r>
        <w:rPr>
          <w:b/>
        </w:rPr>
        <w:t xml:space="preserve"> will be ca</w:t>
      </w:r>
      <w:r>
        <w:rPr>
          <w:b/>
        </w:rPr>
        <w:t>n</w:t>
      </w:r>
      <w:r>
        <w:rPr>
          <w:b/>
        </w:rPr>
        <w:t>celled.</w:t>
      </w:r>
    </w:p>
    <w:p w:rsidR="002823A3" w:rsidRDefault="002823A3" w:rsidP="000F5DE3">
      <w:pPr>
        <w:spacing w:before="120" w:after="120" w:line="300" w:lineRule="atLeast"/>
        <w:jc w:val="both"/>
        <w:rPr>
          <w:b/>
        </w:rPr>
      </w:pPr>
    </w:p>
    <w:p w:rsidR="002823A3" w:rsidRDefault="002823A3" w:rsidP="000F5DE3">
      <w:pPr>
        <w:spacing w:before="120" w:after="120" w:line="300" w:lineRule="atLeast"/>
        <w:jc w:val="both"/>
        <w:rPr>
          <w:b/>
        </w:rPr>
      </w:pPr>
    </w:p>
    <w:p w:rsidR="002823A3" w:rsidRDefault="002823A3" w:rsidP="000F5DE3">
      <w:pPr>
        <w:spacing w:before="120" w:after="120" w:line="300" w:lineRule="atLeast"/>
        <w:jc w:val="both"/>
      </w:pPr>
    </w:p>
    <w:p w:rsidR="00B92F43" w:rsidRDefault="00B92F43" w:rsidP="000F5DE3">
      <w:pPr>
        <w:spacing w:before="120" w:after="120" w:line="300" w:lineRule="atLeast"/>
        <w:jc w:val="both"/>
      </w:pPr>
    </w:p>
    <w:p w:rsidR="00B92F43" w:rsidRDefault="00B92F43" w:rsidP="000F5DE3">
      <w:pPr>
        <w:spacing w:before="120" w:after="120" w:line="300" w:lineRule="atLeast"/>
        <w:jc w:val="both"/>
      </w:pPr>
    </w:p>
    <w:p w:rsidR="000F5DE3" w:rsidRPr="00C21970" w:rsidRDefault="000F5DE3" w:rsidP="000F5DE3">
      <w:pPr>
        <w:pStyle w:val="Heading3"/>
        <w:numPr>
          <w:ilvl w:val="2"/>
          <w:numId w:val="4"/>
        </w:numPr>
        <w:spacing w:before="240" w:after="240" w:line="360" w:lineRule="atLeast"/>
        <w:jc w:val="both"/>
        <w:rPr>
          <w:rFonts w:ascii="Times New Roman" w:hAnsi="Times New Roman" w:cs="Times New Roman"/>
          <w:sz w:val="28"/>
          <w:szCs w:val="28"/>
        </w:rPr>
      </w:pPr>
      <w:r w:rsidRPr="00C21970">
        <w:rPr>
          <w:rFonts w:ascii="Times New Roman" w:hAnsi="Times New Roman" w:cs="Times New Roman"/>
          <w:sz w:val="28"/>
          <w:szCs w:val="28"/>
        </w:rPr>
        <w:t xml:space="preserve">Eligibility of </w:t>
      </w:r>
      <w:proofErr w:type="spellStart"/>
      <w:r w:rsidRPr="00C21970">
        <w:rPr>
          <w:rFonts w:ascii="Times New Roman" w:hAnsi="Times New Roman" w:cs="Times New Roman"/>
          <w:sz w:val="28"/>
          <w:szCs w:val="28"/>
        </w:rPr>
        <w:t>Tenderer</w:t>
      </w:r>
      <w:proofErr w:type="spellEnd"/>
      <w:r w:rsidRPr="00C21970">
        <w:rPr>
          <w:rFonts w:ascii="Times New Roman" w:hAnsi="Times New Roman" w:cs="Times New Roman"/>
          <w:sz w:val="28"/>
          <w:szCs w:val="28"/>
        </w:rPr>
        <w:t xml:space="preserve"> and General Instructions:</w:t>
      </w:r>
    </w:p>
    <w:p w:rsidR="000F5DE3" w:rsidRPr="00C21970" w:rsidRDefault="000F5DE3" w:rsidP="000F5DE3">
      <w:pPr>
        <w:pStyle w:val="Heading3"/>
        <w:numPr>
          <w:ilvl w:val="1"/>
          <w:numId w:val="14"/>
        </w:numPr>
        <w:spacing w:before="120" w:after="120" w:line="360" w:lineRule="atLeast"/>
        <w:jc w:val="both"/>
        <w:rPr>
          <w:rFonts w:ascii="Times New Roman" w:hAnsi="Times New Roman" w:cs="Times New Roman"/>
          <w:sz w:val="24"/>
          <w:szCs w:val="24"/>
        </w:rPr>
      </w:pPr>
      <w:r w:rsidRPr="00C21970">
        <w:rPr>
          <w:rFonts w:ascii="Times New Roman" w:hAnsi="Times New Roman" w:cs="Times New Roman"/>
          <w:sz w:val="24"/>
          <w:szCs w:val="24"/>
        </w:rPr>
        <w:t>Eligibility:</w:t>
      </w:r>
    </w:p>
    <w:p w:rsidR="000F5DE3" w:rsidRPr="00C21970" w:rsidRDefault="000F5DE3" w:rsidP="000F5DE3">
      <w:pPr>
        <w:spacing w:before="120" w:after="120" w:line="360" w:lineRule="atLeast"/>
        <w:ind w:left="720"/>
        <w:jc w:val="both"/>
      </w:pPr>
      <w:r w:rsidRPr="00C21970">
        <w:t>Those who fulfill the following criteria are eligible to participate in the tender.</w:t>
      </w:r>
    </w:p>
    <w:p w:rsidR="000F5DE3" w:rsidRPr="00C21970" w:rsidRDefault="000F5DE3" w:rsidP="00B92F43">
      <w:pPr>
        <w:numPr>
          <w:ilvl w:val="0"/>
          <w:numId w:val="5"/>
        </w:numPr>
        <w:suppressAutoHyphens/>
        <w:spacing w:before="120" w:after="120" w:line="360" w:lineRule="atLeast"/>
        <w:jc w:val="both"/>
      </w:pPr>
      <w:r w:rsidRPr="00C21970">
        <w:t xml:space="preserve">The </w:t>
      </w:r>
      <w:proofErr w:type="spellStart"/>
      <w:r w:rsidRPr="00C21970">
        <w:t>tenderer</w:t>
      </w:r>
      <w:proofErr w:type="spellEnd"/>
      <w:r w:rsidRPr="00C21970">
        <w:t xml:space="preserve"> must be a reputed </w:t>
      </w:r>
      <w:proofErr w:type="spellStart"/>
      <w:r w:rsidRPr="00C21970">
        <w:t>Authorised</w:t>
      </w:r>
      <w:proofErr w:type="spellEnd"/>
      <w:r w:rsidRPr="00C21970">
        <w:t xml:space="preserve"> </w:t>
      </w:r>
      <w:r w:rsidR="005E5054">
        <w:t>Contractor having valid license.</w:t>
      </w:r>
    </w:p>
    <w:p w:rsidR="000F5DE3" w:rsidRPr="00C21970" w:rsidRDefault="005E5054" w:rsidP="000F5DE3">
      <w:pPr>
        <w:numPr>
          <w:ilvl w:val="0"/>
          <w:numId w:val="5"/>
        </w:numPr>
        <w:suppressAutoHyphens/>
        <w:spacing w:before="120" w:after="120" w:line="360" w:lineRule="atLeast"/>
        <w:jc w:val="both"/>
      </w:pPr>
      <w:r>
        <w:t>T</w:t>
      </w:r>
      <w:r w:rsidR="000F5DE3" w:rsidRPr="00C21970">
        <w:t xml:space="preserve">he </w:t>
      </w:r>
      <w:proofErr w:type="spellStart"/>
      <w:r w:rsidR="000F5DE3" w:rsidRPr="00C21970">
        <w:t>tenderer</w:t>
      </w:r>
      <w:proofErr w:type="spellEnd"/>
      <w:r w:rsidR="000F5DE3" w:rsidRPr="00C21970">
        <w:t xml:space="preserve"> </w:t>
      </w:r>
      <w:r>
        <w:t>must have experienced in same type of work before.</w:t>
      </w:r>
    </w:p>
    <w:p w:rsidR="000F5DE3" w:rsidRPr="00C21970" w:rsidRDefault="000F5DE3" w:rsidP="000F5DE3">
      <w:pPr>
        <w:numPr>
          <w:ilvl w:val="0"/>
          <w:numId w:val="5"/>
        </w:numPr>
        <w:suppressAutoHyphens/>
        <w:spacing w:before="120" w:after="120" w:line="360" w:lineRule="atLeast"/>
        <w:jc w:val="both"/>
      </w:pPr>
      <w:r w:rsidRPr="00C21970">
        <w:t xml:space="preserve">The </w:t>
      </w:r>
      <w:proofErr w:type="spellStart"/>
      <w:r w:rsidRPr="00C21970">
        <w:t>tenderer</w:t>
      </w:r>
      <w:proofErr w:type="spellEnd"/>
      <w:r w:rsidRPr="00C21970">
        <w:t xml:space="preserve"> must have cleared Sales Tax and Income Tax payment up</w:t>
      </w:r>
      <w:r w:rsidR="00B37048">
        <w:t>-</w:t>
      </w:r>
      <w:r w:rsidRPr="00C21970">
        <w:t xml:space="preserve"> to</w:t>
      </w:r>
      <w:r w:rsidR="00B37048">
        <w:t>-</w:t>
      </w:r>
      <w:r w:rsidRPr="00C21970">
        <w:t xml:space="preserve"> </w:t>
      </w:r>
      <w:r w:rsidR="00B37048" w:rsidRPr="00B37048">
        <w:t>date</w:t>
      </w:r>
      <w:r w:rsidRPr="00B37048">
        <w:t>.</w:t>
      </w:r>
      <w:r w:rsidRPr="00C21970">
        <w:t xml:space="preserve"> Attested copies of </w:t>
      </w:r>
      <w:r w:rsidR="007554AF">
        <w:t>VAT</w:t>
      </w:r>
      <w:r w:rsidRPr="00C21970">
        <w:t xml:space="preserve"> Clearance Certificate or non-assessment certificate from the concerned Sales Tax Authority valid up</w:t>
      </w:r>
      <w:r w:rsidR="00B37048">
        <w:t>-</w:t>
      </w:r>
      <w:r w:rsidRPr="00C21970">
        <w:t xml:space="preserve"> to</w:t>
      </w:r>
      <w:r w:rsidR="00B37048">
        <w:t>-date</w:t>
      </w:r>
      <w:r w:rsidRPr="00C21970">
        <w:t xml:space="preserve"> and attested copy of Income Tax Clearance Certificate or non-assessment certificate, as the case may be, from the competent authority, up</w:t>
      </w:r>
      <w:r w:rsidR="00B37048">
        <w:t>-</w:t>
      </w:r>
      <w:r w:rsidRPr="00C21970">
        <w:t>to</w:t>
      </w:r>
      <w:r w:rsidR="00B37048">
        <w:t>-date.</w:t>
      </w:r>
      <w:r w:rsidRPr="00C21970">
        <w:t xml:space="preserve"> </w:t>
      </w:r>
      <w:proofErr w:type="gramStart"/>
      <w:r w:rsidR="00125F0E">
        <w:t>and</w:t>
      </w:r>
      <w:proofErr w:type="gramEnd"/>
      <w:r w:rsidRPr="00C21970">
        <w:t xml:space="preserve"> PAN Number must be enclosed along with the Tender documents.</w:t>
      </w:r>
    </w:p>
    <w:p w:rsidR="000F5DE3" w:rsidRPr="00C21970" w:rsidRDefault="000F5DE3" w:rsidP="000F5DE3">
      <w:pPr>
        <w:pStyle w:val="Heading3"/>
        <w:numPr>
          <w:ilvl w:val="1"/>
          <w:numId w:val="6"/>
        </w:numPr>
        <w:spacing w:before="120" w:after="120" w:line="360" w:lineRule="atLeast"/>
        <w:jc w:val="both"/>
        <w:rPr>
          <w:rFonts w:ascii="Times New Roman" w:hAnsi="Times New Roman" w:cs="Times New Roman"/>
          <w:sz w:val="24"/>
          <w:szCs w:val="24"/>
        </w:rPr>
      </w:pPr>
      <w:r w:rsidRPr="00C21970">
        <w:rPr>
          <w:rFonts w:ascii="Times New Roman" w:hAnsi="Times New Roman" w:cs="Times New Roman"/>
          <w:sz w:val="24"/>
          <w:szCs w:val="24"/>
        </w:rPr>
        <w:t>General Instructions:</w:t>
      </w:r>
    </w:p>
    <w:p w:rsidR="000F5DE3" w:rsidRPr="00C21970" w:rsidRDefault="000F5DE3" w:rsidP="00640757">
      <w:pPr>
        <w:spacing w:before="120" w:after="120" w:line="360" w:lineRule="atLeast"/>
        <w:ind w:left="720"/>
        <w:jc w:val="both"/>
      </w:pPr>
      <w:r w:rsidRPr="00C21970">
        <w:t xml:space="preserve">The </w:t>
      </w:r>
      <w:proofErr w:type="spellStart"/>
      <w:r w:rsidRPr="00C21970">
        <w:t>tenderers</w:t>
      </w:r>
      <w:proofErr w:type="spellEnd"/>
      <w:r w:rsidRPr="00C21970">
        <w:t xml:space="preserve"> who are </w:t>
      </w:r>
      <w:proofErr w:type="spellStart"/>
      <w:r w:rsidR="001E18F1" w:rsidRPr="00C21970">
        <w:t>Authorised</w:t>
      </w:r>
      <w:proofErr w:type="spellEnd"/>
      <w:r w:rsidR="001E18F1" w:rsidRPr="00C21970">
        <w:t xml:space="preserve"> </w:t>
      </w:r>
      <w:r w:rsidR="001E18F1">
        <w:t>Contractor having valid license</w:t>
      </w:r>
      <w:r w:rsidR="001E18F1" w:rsidRPr="00C21970">
        <w:t xml:space="preserve"> </w:t>
      </w:r>
      <w:r w:rsidRPr="00C21970">
        <w:t>are the eligible participants.</w:t>
      </w:r>
      <w:r w:rsidR="001E18F1">
        <w:t xml:space="preserve"> </w:t>
      </w:r>
      <w:r w:rsidRPr="00C21970">
        <w:t xml:space="preserve">The tenders will be opened on </w:t>
      </w:r>
      <w:r w:rsidR="006C53E9">
        <w:rPr>
          <w:b/>
          <w:bCs/>
        </w:rPr>
        <w:t xml:space="preserve">   </w:t>
      </w:r>
      <w:r w:rsidR="001128B3">
        <w:rPr>
          <w:b/>
          <w:bCs/>
        </w:rPr>
        <w:t>02-12-</w:t>
      </w:r>
      <w:proofErr w:type="gramStart"/>
      <w:r w:rsidR="001128B3">
        <w:rPr>
          <w:b/>
          <w:bCs/>
        </w:rPr>
        <w:t>2015</w:t>
      </w:r>
      <w:r w:rsidR="006C53E9">
        <w:rPr>
          <w:b/>
          <w:bCs/>
        </w:rPr>
        <w:t xml:space="preserve"> </w:t>
      </w:r>
      <w:r w:rsidRPr="00C21970">
        <w:rPr>
          <w:b/>
        </w:rPr>
        <w:t xml:space="preserve"> at</w:t>
      </w:r>
      <w:proofErr w:type="gramEnd"/>
      <w:r w:rsidRPr="00C21970">
        <w:rPr>
          <w:b/>
        </w:rPr>
        <w:t xml:space="preserve"> </w:t>
      </w:r>
      <w:r w:rsidR="003061AB">
        <w:rPr>
          <w:b/>
        </w:rPr>
        <w:t>3P</w:t>
      </w:r>
      <w:r w:rsidRPr="00C21970">
        <w:rPr>
          <w:b/>
        </w:rPr>
        <w:t>M</w:t>
      </w:r>
      <w:r w:rsidRPr="00C21970">
        <w:t xml:space="preserve"> in presence of the </w:t>
      </w:r>
      <w:proofErr w:type="spellStart"/>
      <w:r w:rsidRPr="00C21970">
        <w:t>tenderers</w:t>
      </w:r>
      <w:proofErr w:type="spellEnd"/>
      <w:r w:rsidRPr="00C21970">
        <w:t xml:space="preserve"> or their authorized representatives. Authorized representatives will be required to produce their authorization before opening of the bid, failing which they will not be allowed to be present.</w:t>
      </w:r>
    </w:p>
    <w:p w:rsidR="000F5DE3" w:rsidRPr="00C21970" w:rsidRDefault="000F5DE3" w:rsidP="000F5DE3">
      <w:pPr>
        <w:spacing w:before="120" w:after="120" w:line="360" w:lineRule="atLeast"/>
        <w:ind w:left="720"/>
        <w:jc w:val="both"/>
      </w:pPr>
      <w:r w:rsidRPr="00C21970">
        <w:t xml:space="preserve">Submission of more than one bid by a particular </w:t>
      </w:r>
      <w:proofErr w:type="spellStart"/>
      <w:r w:rsidRPr="00C21970">
        <w:t>tenderer</w:t>
      </w:r>
      <w:proofErr w:type="spellEnd"/>
      <w:r w:rsidRPr="00C21970">
        <w:t xml:space="preserve"> under different names is strictly prohibited. In case it is discovered later on that, this condition is v</w:t>
      </w:r>
      <w:r w:rsidRPr="00C21970">
        <w:t>i</w:t>
      </w:r>
      <w:r w:rsidRPr="00C21970">
        <w:t xml:space="preserve">olated, all the tenders submitted by such </w:t>
      </w:r>
      <w:proofErr w:type="spellStart"/>
      <w:r w:rsidRPr="00C21970">
        <w:t>tenderer</w:t>
      </w:r>
      <w:proofErr w:type="spellEnd"/>
      <w:r w:rsidRPr="00C21970">
        <w:t>/s would be rejected or contract cancelled and earnest money deposited will be forfeited.</w:t>
      </w:r>
    </w:p>
    <w:p w:rsidR="000F5DE3" w:rsidRPr="00C21970" w:rsidRDefault="000F5DE3" w:rsidP="000F5DE3">
      <w:pPr>
        <w:spacing w:before="120" w:after="120" w:line="360" w:lineRule="atLeast"/>
        <w:ind w:left="720"/>
        <w:jc w:val="both"/>
      </w:pPr>
      <w:r w:rsidRPr="00C21970">
        <w:t xml:space="preserve">All offers should be </w:t>
      </w:r>
      <w:r>
        <w:t xml:space="preserve">typed or printed clearly </w:t>
      </w:r>
      <w:r w:rsidRPr="00C21970">
        <w:t>in English and the price quoted for each item should be firm.</w:t>
      </w:r>
    </w:p>
    <w:p w:rsidR="000F5DE3" w:rsidRPr="00C21970" w:rsidRDefault="000F5DE3" w:rsidP="000F5DE3">
      <w:pPr>
        <w:spacing w:before="120" w:after="120" w:line="360" w:lineRule="atLeast"/>
        <w:ind w:left="720"/>
        <w:jc w:val="both"/>
      </w:pPr>
      <w:r w:rsidRPr="00C21970">
        <w:t>The rates and the conditions of the offer will remain valid for three months from the date of opening of the tender and no change or alteration of the rate will be acceptable on any account.</w:t>
      </w:r>
    </w:p>
    <w:p w:rsidR="000F5DE3" w:rsidRPr="00C21970" w:rsidRDefault="000F5DE3" w:rsidP="000F5DE3">
      <w:pPr>
        <w:spacing w:before="120" w:after="120" w:line="360" w:lineRule="atLeast"/>
        <w:ind w:left="720"/>
        <w:jc w:val="both"/>
      </w:pPr>
      <w:r w:rsidRPr="00C21970">
        <w:t>Submitted tender forms with overwriting or erased or illegible specifications and rates will be rejected.</w:t>
      </w:r>
    </w:p>
    <w:p w:rsidR="000F5DE3" w:rsidRPr="00C21970" w:rsidRDefault="000F5DE3" w:rsidP="000F5DE3">
      <w:pPr>
        <w:spacing w:before="120" w:after="120" w:line="360" w:lineRule="atLeast"/>
        <w:ind w:left="720"/>
        <w:jc w:val="both"/>
      </w:pPr>
      <w:r w:rsidRPr="00C21970">
        <w:lastRenderedPageBreak/>
        <w:t xml:space="preserve">Request from </w:t>
      </w:r>
      <w:proofErr w:type="spellStart"/>
      <w:r w:rsidRPr="00C21970">
        <w:t>tenderer</w:t>
      </w:r>
      <w:proofErr w:type="spellEnd"/>
      <w:r w:rsidRPr="00C21970">
        <w:t xml:space="preserve"> in respect of additions, alterations, modifications, corre</w:t>
      </w:r>
      <w:r w:rsidRPr="00C21970">
        <w:t>c</w:t>
      </w:r>
      <w:r w:rsidRPr="00C21970">
        <w:t>tions, etc. of either terms &amp; conditions or rate after opening of the bid may not be considered. However, negotiation may be made before finalization.</w:t>
      </w:r>
    </w:p>
    <w:p w:rsidR="000F5DE3" w:rsidRPr="00C21970" w:rsidRDefault="000F5DE3" w:rsidP="000F5DE3">
      <w:pPr>
        <w:spacing w:before="120" w:after="120" w:line="360" w:lineRule="atLeast"/>
        <w:ind w:left="720"/>
        <w:jc w:val="both"/>
      </w:pPr>
      <w:proofErr w:type="spellStart"/>
      <w:r w:rsidRPr="00C21970">
        <w:t>Tenderers</w:t>
      </w:r>
      <w:proofErr w:type="spellEnd"/>
      <w:r w:rsidRPr="00C21970">
        <w:t xml:space="preserve"> shall carefully examine the bid documents and fully inform the</w:t>
      </w:r>
      <w:r w:rsidRPr="00C21970">
        <w:t>m</w:t>
      </w:r>
      <w:r w:rsidRPr="00C21970">
        <w:t>selves of all the conditions, which may in any way affect the work of the cost thereof.</w:t>
      </w:r>
    </w:p>
    <w:p w:rsidR="000F5DE3" w:rsidRPr="00C21970" w:rsidRDefault="000F5DE3" w:rsidP="000F5DE3">
      <w:pPr>
        <w:spacing w:before="120" w:after="120" w:line="360" w:lineRule="atLeast"/>
        <w:ind w:left="720"/>
        <w:jc w:val="both"/>
      </w:pPr>
      <w:r w:rsidRPr="00C21970">
        <w:t xml:space="preserve">Should a </w:t>
      </w:r>
      <w:proofErr w:type="spellStart"/>
      <w:r w:rsidRPr="00C21970">
        <w:t>tenderer</w:t>
      </w:r>
      <w:proofErr w:type="spellEnd"/>
      <w:r w:rsidRPr="00C21970">
        <w:t xml:space="preserve"> find discrepancies or omissions from the specification or other documents and any doubt as to their meaning, he should at once notify the pu</w:t>
      </w:r>
      <w:r w:rsidRPr="00C21970">
        <w:t>r</w:t>
      </w:r>
      <w:r w:rsidRPr="00C21970">
        <w:t>chaser and obtain clarification in writing.</w:t>
      </w:r>
    </w:p>
    <w:p w:rsidR="000F5DE3" w:rsidRPr="00C21970" w:rsidRDefault="000F5DE3" w:rsidP="000F5DE3">
      <w:pPr>
        <w:spacing w:before="120" w:after="120" w:line="360" w:lineRule="atLeast"/>
        <w:ind w:left="720"/>
        <w:jc w:val="both"/>
      </w:pPr>
      <w:r w:rsidRPr="00C21970">
        <w:t xml:space="preserve">This, however, does not entitle the </w:t>
      </w:r>
      <w:proofErr w:type="spellStart"/>
      <w:r w:rsidRPr="00C21970">
        <w:t>tenderer</w:t>
      </w:r>
      <w:proofErr w:type="spellEnd"/>
      <w:r w:rsidRPr="00C21970">
        <w:t xml:space="preserve"> to ask for time beyond the due date fixed for receipt of tenders.</w:t>
      </w:r>
    </w:p>
    <w:p w:rsidR="000F5DE3" w:rsidRPr="00C21970" w:rsidRDefault="000F5DE3" w:rsidP="000F5DE3">
      <w:pPr>
        <w:spacing w:before="120" w:after="120" w:line="360" w:lineRule="atLeast"/>
        <w:ind w:left="720"/>
        <w:jc w:val="both"/>
      </w:pPr>
      <w:r w:rsidRPr="00C21970">
        <w:t xml:space="preserve">The </w:t>
      </w:r>
      <w:proofErr w:type="spellStart"/>
      <w:r w:rsidRPr="00C21970">
        <w:t>tenderer</w:t>
      </w:r>
      <w:proofErr w:type="spellEnd"/>
      <w:r w:rsidRPr="00C21970">
        <w:t xml:space="preserve"> must also specify minimum uptime and maximum time to r</w:t>
      </w:r>
      <w:r w:rsidRPr="00C21970">
        <w:t>e</w:t>
      </w:r>
      <w:r w:rsidRPr="00C21970">
        <w:t xml:space="preserve">pair/replace in the event of a failure and penalty </w:t>
      </w:r>
      <w:proofErr w:type="spellStart"/>
      <w:r w:rsidRPr="00C21970">
        <w:t>there of</w:t>
      </w:r>
      <w:proofErr w:type="spellEnd"/>
      <w:r w:rsidRPr="00C21970">
        <w:t>.</w:t>
      </w:r>
    </w:p>
    <w:p w:rsidR="000F5DE3" w:rsidRPr="00C21970" w:rsidRDefault="000F5DE3" w:rsidP="000F5DE3">
      <w:pPr>
        <w:spacing w:before="120" w:after="120" w:line="360" w:lineRule="atLeast"/>
        <w:ind w:left="720"/>
        <w:jc w:val="both"/>
      </w:pPr>
      <w:r w:rsidRPr="00C21970">
        <w:t>Verbal clarification and/or information given by the purchaser or its employees or representatives shall not be binding on the purchaser.</w:t>
      </w:r>
    </w:p>
    <w:p w:rsidR="000F5DE3" w:rsidRPr="00C21970" w:rsidRDefault="000F5DE3" w:rsidP="000F5DE3">
      <w:pPr>
        <w:spacing w:before="120" w:after="120" w:line="360" w:lineRule="atLeast"/>
        <w:ind w:left="720"/>
        <w:jc w:val="both"/>
      </w:pPr>
      <w:r w:rsidRPr="00C21970">
        <w:t xml:space="preserve">Submission of sealed bid will carry with the implication that the </w:t>
      </w:r>
      <w:proofErr w:type="spellStart"/>
      <w:r w:rsidRPr="00C21970">
        <w:t>tenderer</w:t>
      </w:r>
      <w:proofErr w:type="spellEnd"/>
      <w:r w:rsidRPr="00C21970">
        <w:t xml:space="preserve"> agrees to abide by the conditions laid down in the detailed particulars of the bid notice.</w:t>
      </w:r>
    </w:p>
    <w:p w:rsidR="000F5DE3" w:rsidRPr="00C21970" w:rsidRDefault="000F5DE3" w:rsidP="000F5DE3">
      <w:pPr>
        <w:spacing w:before="120" w:after="120" w:line="360" w:lineRule="atLeast"/>
        <w:ind w:left="720"/>
        <w:jc w:val="both"/>
      </w:pPr>
      <w:r w:rsidRPr="00C21970">
        <w:t>Conditional offers and offers qualified by vague and indefinite expression, as ‘subject to immediate acceptance’</w:t>
      </w:r>
      <w:r>
        <w:t>,</w:t>
      </w:r>
      <w:r w:rsidRPr="00C21970">
        <w:t xml:space="preserve"> ‘subject to prior sale’, etc. will not be cons</w:t>
      </w:r>
      <w:r w:rsidRPr="00C21970">
        <w:t>i</w:t>
      </w:r>
      <w:r w:rsidRPr="00C21970">
        <w:t>dered.</w:t>
      </w:r>
    </w:p>
    <w:p w:rsidR="000F5DE3" w:rsidRPr="00C21970" w:rsidRDefault="000F5DE3" w:rsidP="000F5DE3">
      <w:pPr>
        <w:spacing w:before="120" w:after="120" w:line="360" w:lineRule="atLeast"/>
        <w:ind w:left="720"/>
        <w:jc w:val="both"/>
      </w:pPr>
      <w:r w:rsidRPr="00C21970">
        <w:t xml:space="preserve">While tenders are under consideration, </w:t>
      </w:r>
      <w:proofErr w:type="spellStart"/>
      <w:r w:rsidRPr="00C21970">
        <w:t>tenderers</w:t>
      </w:r>
      <w:proofErr w:type="spellEnd"/>
      <w:r w:rsidRPr="00C21970">
        <w:t xml:space="preserve"> and their representatives or ot</w:t>
      </w:r>
      <w:r w:rsidRPr="00C21970">
        <w:t>h</w:t>
      </w:r>
      <w:r w:rsidRPr="00C21970">
        <w:t>er interested parties are advised to refrain from contacting by any means, to the purchaser's personnel or representatives on matter relating to the tenders under study.</w:t>
      </w:r>
    </w:p>
    <w:p w:rsidR="000F5DE3" w:rsidRPr="00C21970" w:rsidRDefault="000F5DE3" w:rsidP="000F5DE3">
      <w:pPr>
        <w:spacing w:before="120" w:after="120" w:line="360" w:lineRule="atLeast"/>
        <w:ind w:left="720"/>
        <w:jc w:val="both"/>
      </w:pPr>
      <w:r w:rsidRPr="00C21970">
        <w:t xml:space="preserve">The purchaser, if necessary, will obtain clarification on tenders by requesting such information from any or all the </w:t>
      </w:r>
      <w:proofErr w:type="spellStart"/>
      <w:r w:rsidRPr="00C21970">
        <w:t>tenderers</w:t>
      </w:r>
      <w:proofErr w:type="spellEnd"/>
      <w:r w:rsidRPr="00C21970">
        <w:t xml:space="preserve"> either in writing or through pe</w:t>
      </w:r>
      <w:r w:rsidRPr="00C21970">
        <w:t>r</w:t>
      </w:r>
      <w:r w:rsidRPr="00C21970">
        <w:t>sonal contact as may be necessary.</w:t>
      </w:r>
    </w:p>
    <w:p w:rsidR="000F5DE3" w:rsidRPr="00C21970" w:rsidRDefault="000F5DE3" w:rsidP="000F5DE3">
      <w:pPr>
        <w:spacing w:before="120" w:after="120" w:line="360" w:lineRule="atLeast"/>
        <w:ind w:left="720"/>
        <w:jc w:val="both"/>
      </w:pPr>
      <w:r w:rsidRPr="00C21970">
        <w:t xml:space="preserve">The </w:t>
      </w:r>
      <w:proofErr w:type="spellStart"/>
      <w:r w:rsidRPr="00C21970">
        <w:t>tenderer</w:t>
      </w:r>
      <w:proofErr w:type="spellEnd"/>
      <w:r w:rsidRPr="00C21970">
        <w:t xml:space="preserve"> will not be permitted to change the substance of his offer after the tenders have been opened.</w:t>
      </w:r>
    </w:p>
    <w:p w:rsidR="000F5DE3" w:rsidRPr="00C21970" w:rsidRDefault="000F5DE3" w:rsidP="000F5DE3">
      <w:pPr>
        <w:pStyle w:val="Normal1"/>
        <w:spacing w:before="120" w:after="120" w:line="360" w:lineRule="atLeast"/>
        <w:ind w:left="720"/>
        <w:jc w:val="both"/>
        <w:rPr>
          <w:rFonts w:ascii="Times New Roman" w:hAnsi="Times New Roman"/>
        </w:rPr>
      </w:pPr>
      <w:r w:rsidRPr="00C21970">
        <w:rPr>
          <w:rFonts w:ascii="Times New Roman" w:hAnsi="Times New Roman"/>
        </w:rPr>
        <w:t xml:space="preserve">In the event of non-compliance with this provision, the </w:t>
      </w:r>
      <w:proofErr w:type="spellStart"/>
      <w:r w:rsidRPr="00C21970">
        <w:rPr>
          <w:rFonts w:ascii="Times New Roman" w:hAnsi="Times New Roman"/>
        </w:rPr>
        <w:t>tenderer</w:t>
      </w:r>
      <w:proofErr w:type="spellEnd"/>
      <w:r w:rsidRPr="00C21970">
        <w:rPr>
          <w:rFonts w:ascii="Times New Roman" w:hAnsi="Times New Roman"/>
        </w:rPr>
        <w:t xml:space="preserve"> is liable to be disqualified.</w:t>
      </w:r>
    </w:p>
    <w:p w:rsidR="000F5DE3" w:rsidRPr="00C21970" w:rsidRDefault="000F5DE3" w:rsidP="000F5DE3">
      <w:pPr>
        <w:pStyle w:val="Heading3"/>
        <w:numPr>
          <w:ilvl w:val="1"/>
          <w:numId w:val="6"/>
        </w:numPr>
        <w:spacing w:before="120" w:after="120" w:line="360" w:lineRule="atLeast"/>
        <w:jc w:val="both"/>
        <w:rPr>
          <w:rFonts w:ascii="Times New Roman" w:hAnsi="Times New Roman" w:cs="Times New Roman"/>
          <w:sz w:val="24"/>
          <w:szCs w:val="24"/>
        </w:rPr>
      </w:pPr>
      <w:r w:rsidRPr="00C21970">
        <w:rPr>
          <w:rFonts w:ascii="Times New Roman" w:hAnsi="Times New Roman" w:cs="Times New Roman"/>
          <w:sz w:val="24"/>
          <w:szCs w:val="24"/>
        </w:rPr>
        <w:lastRenderedPageBreak/>
        <w:t>Submission of Tenders:</w:t>
      </w:r>
    </w:p>
    <w:p w:rsidR="000F5DE3" w:rsidRPr="00C21970" w:rsidRDefault="000F5DE3" w:rsidP="00E0420A">
      <w:pPr>
        <w:pStyle w:val="Heading4"/>
        <w:tabs>
          <w:tab w:val="clear" w:pos="0"/>
        </w:tabs>
        <w:autoSpaceDE/>
        <w:spacing w:before="120" w:after="120" w:line="360" w:lineRule="atLeast"/>
        <w:ind w:left="720"/>
        <w:jc w:val="both"/>
        <w:rPr>
          <w:rStyle w:val="Normal2"/>
          <w:rFonts w:ascii="Times New Roman" w:hAnsi="Times New Roman" w:cs="Times New Roman"/>
        </w:rPr>
      </w:pPr>
      <w:r w:rsidRPr="00C21970">
        <w:rPr>
          <w:rStyle w:val="Normal2"/>
          <w:rFonts w:ascii="Times New Roman" w:hAnsi="Times New Roman" w:cs="Times New Roman"/>
          <w:b w:val="0"/>
        </w:rPr>
        <w:t xml:space="preserve">The sealed envelope must show the name of the </w:t>
      </w:r>
      <w:proofErr w:type="spellStart"/>
      <w:r w:rsidRPr="00C21970">
        <w:rPr>
          <w:rStyle w:val="Normal2"/>
          <w:rFonts w:ascii="Times New Roman" w:hAnsi="Times New Roman" w:cs="Times New Roman"/>
          <w:b w:val="0"/>
        </w:rPr>
        <w:t>tenderer</w:t>
      </w:r>
      <w:proofErr w:type="spellEnd"/>
      <w:r w:rsidRPr="00C21970">
        <w:rPr>
          <w:rStyle w:val="Normal2"/>
          <w:rFonts w:ascii="Times New Roman" w:hAnsi="Times New Roman" w:cs="Times New Roman"/>
          <w:b w:val="0"/>
        </w:rPr>
        <w:t xml:space="preserve"> and </w:t>
      </w:r>
      <w:r>
        <w:rPr>
          <w:rStyle w:val="Normal2"/>
          <w:rFonts w:ascii="Times New Roman" w:hAnsi="Times New Roman" w:cs="Times New Roman"/>
          <w:b w:val="0"/>
        </w:rPr>
        <w:t xml:space="preserve">his address and should be </w:t>
      </w:r>
      <w:proofErr w:type="spellStart"/>
      <w:r>
        <w:rPr>
          <w:rStyle w:val="Normal2"/>
          <w:rFonts w:ascii="Times New Roman" w:hAnsi="Times New Roman" w:cs="Times New Roman"/>
          <w:b w:val="0"/>
        </w:rPr>
        <w:t>super</w:t>
      </w:r>
      <w:r w:rsidRPr="00C21970">
        <w:rPr>
          <w:rStyle w:val="Normal2"/>
          <w:rFonts w:ascii="Times New Roman" w:hAnsi="Times New Roman" w:cs="Times New Roman"/>
          <w:b w:val="0"/>
        </w:rPr>
        <w:t>scribed</w:t>
      </w:r>
      <w:proofErr w:type="spellEnd"/>
      <w:r w:rsidRPr="00C21970">
        <w:rPr>
          <w:rStyle w:val="Normal2"/>
          <w:rFonts w:ascii="Times New Roman" w:hAnsi="Times New Roman" w:cs="Times New Roman"/>
          <w:b w:val="0"/>
        </w:rPr>
        <w:t xml:space="preserve"> as “</w:t>
      </w:r>
      <w:r w:rsidRPr="00C21970">
        <w:rPr>
          <w:rStyle w:val="Normal2"/>
          <w:rFonts w:ascii="Times New Roman" w:hAnsi="Times New Roman" w:cs="Times New Roman"/>
          <w:i/>
        </w:rPr>
        <w:t>Tender for</w:t>
      </w:r>
      <w:r w:rsidRPr="00C21970">
        <w:rPr>
          <w:rStyle w:val="Normal2"/>
          <w:rFonts w:ascii="Times New Roman" w:hAnsi="Times New Roman" w:cs="Times New Roman"/>
          <w:b w:val="0"/>
          <w:i/>
        </w:rPr>
        <w:t xml:space="preserve"> </w:t>
      </w:r>
      <w:r w:rsidR="00A61EE9">
        <w:rPr>
          <w:rStyle w:val="Normal2"/>
          <w:rFonts w:ascii="Times New Roman" w:hAnsi="Times New Roman" w:cs="Times New Roman"/>
          <w:i/>
        </w:rPr>
        <w:t>f</w:t>
      </w:r>
      <w:r w:rsidR="00A61EE9" w:rsidRPr="00A61EE9">
        <w:rPr>
          <w:rStyle w:val="Normal2"/>
          <w:rFonts w:ascii="Times New Roman" w:hAnsi="Times New Roman" w:cs="Times New Roman"/>
          <w:i/>
        </w:rPr>
        <w:t>urnishing of room no. D-</w:t>
      </w:r>
      <w:proofErr w:type="gramStart"/>
      <w:r w:rsidR="00A61EE9" w:rsidRPr="00A61EE9">
        <w:rPr>
          <w:rStyle w:val="Normal2"/>
          <w:rFonts w:ascii="Times New Roman" w:hAnsi="Times New Roman" w:cs="Times New Roman"/>
          <w:i/>
        </w:rPr>
        <w:t>101</w:t>
      </w:r>
      <w:r w:rsidR="00A61EE9">
        <w:rPr>
          <w:rFonts w:ascii="Garamond" w:hAnsi="Garamond"/>
          <w:sz w:val="28"/>
          <w:szCs w:val="28"/>
        </w:rPr>
        <w:t xml:space="preserve"> </w:t>
      </w:r>
      <w:r w:rsidR="00A61EE9">
        <w:rPr>
          <w:rStyle w:val="Normal2"/>
          <w:rFonts w:ascii="Times New Roman" w:hAnsi="Times New Roman" w:cs="Times New Roman"/>
          <w:b w:val="0"/>
          <w:i/>
        </w:rPr>
        <w:t xml:space="preserve"> </w:t>
      </w:r>
      <w:r>
        <w:rPr>
          <w:rStyle w:val="Normal2"/>
          <w:rFonts w:ascii="Times New Roman" w:hAnsi="Times New Roman" w:cs="Times New Roman"/>
          <w:i/>
        </w:rPr>
        <w:t>for</w:t>
      </w:r>
      <w:proofErr w:type="gramEnd"/>
      <w:r>
        <w:rPr>
          <w:rStyle w:val="Normal2"/>
          <w:rFonts w:ascii="Times New Roman" w:hAnsi="Times New Roman" w:cs="Times New Roman"/>
          <w:i/>
        </w:rPr>
        <w:t xml:space="preserve"> Department</w:t>
      </w:r>
      <w:r w:rsidR="00B92F43" w:rsidRPr="00B92F43">
        <w:rPr>
          <w:rStyle w:val="Normal2"/>
          <w:rFonts w:ascii="Times New Roman" w:hAnsi="Times New Roman" w:cs="Times New Roman"/>
          <w:i/>
        </w:rPr>
        <w:t xml:space="preserve"> </w:t>
      </w:r>
      <w:r w:rsidR="00B92F43">
        <w:rPr>
          <w:rStyle w:val="Normal2"/>
          <w:rFonts w:ascii="Times New Roman" w:hAnsi="Times New Roman" w:cs="Times New Roman"/>
          <w:i/>
        </w:rPr>
        <w:t>of C</w:t>
      </w:r>
      <w:r w:rsidR="006C53E9">
        <w:rPr>
          <w:rStyle w:val="Normal2"/>
          <w:rFonts w:ascii="Times New Roman" w:hAnsi="Times New Roman" w:cs="Times New Roman"/>
          <w:i/>
        </w:rPr>
        <w:t>ivil Engineering</w:t>
      </w:r>
      <w:r w:rsidRPr="00C21970">
        <w:rPr>
          <w:rStyle w:val="Normal2"/>
          <w:rFonts w:ascii="Times New Roman" w:hAnsi="Times New Roman" w:cs="Times New Roman"/>
          <w:i/>
        </w:rPr>
        <w:t xml:space="preserve">” </w:t>
      </w:r>
      <w:r w:rsidRPr="00C21970">
        <w:rPr>
          <w:rStyle w:val="Normal2"/>
          <w:rFonts w:ascii="Times New Roman" w:hAnsi="Times New Roman" w:cs="Times New Roman"/>
          <w:b w:val="0"/>
        </w:rPr>
        <w:t>on the top of the envelope</w:t>
      </w:r>
      <w:r w:rsidRPr="00C21970">
        <w:rPr>
          <w:rStyle w:val="Normal2"/>
          <w:rFonts w:ascii="Times New Roman" w:hAnsi="Times New Roman" w:cs="Times New Roman"/>
        </w:rPr>
        <w:t>.</w:t>
      </w:r>
    </w:p>
    <w:p w:rsidR="000F5DE3" w:rsidRPr="00C21970" w:rsidRDefault="000F5DE3" w:rsidP="000F5DE3">
      <w:pPr>
        <w:spacing w:before="120" w:after="120" w:line="360" w:lineRule="atLeast"/>
        <w:ind w:left="720"/>
        <w:jc w:val="both"/>
      </w:pPr>
      <w:r w:rsidRPr="00C21970">
        <w:t xml:space="preserve">All the documents submitted must be in the papers showing signature of the </w:t>
      </w:r>
      <w:proofErr w:type="spellStart"/>
      <w:r w:rsidRPr="00C21970">
        <w:t>te</w:t>
      </w:r>
      <w:r w:rsidRPr="00C21970">
        <w:t>n</w:t>
      </w:r>
      <w:r w:rsidRPr="00C21970">
        <w:t>derer</w:t>
      </w:r>
      <w:proofErr w:type="spellEnd"/>
      <w:r w:rsidRPr="00C21970">
        <w:t xml:space="preserve"> and printed office name of the </w:t>
      </w:r>
      <w:proofErr w:type="spellStart"/>
      <w:r w:rsidRPr="00C21970">
        <w:t>tenderer</w:t>
      </w:r>
      <w:proofErr w:type="spellEnd"/>
      <w:r w:rsidRPr="00C21970">
        <w:t xml:space="preserve"> on official seal.</w:t>
      </w:r>
    </w:p>
    <w:p w:rsidR="000F5DE3" w:rsidRPr="00C21970" w:rsidRDefault="000F5DE3" w:rsidP="000F5DE3">
      <w:pPr>
        <w:spacing w:before="120" w:after="120" w:line="360" w:lineRule="atLeast"/>
        <w:ind w:left="720"/>
        <w:jc w:val="both"/>
      </w:pPr>
      <w:r w:rsidRPr="00C21970">
        <w:t>All the documents must be submitted in a sequential manner with separator/flags to help in quick scanning of the topics.</w:t>
      </w:r>
    </w:p>
    <w:p w:rsidR="000F5DE3" w:rsidRPr="00C21970" w:rsidRDefault="000F5DE3" w:rsidP="000F5DE3">
      <w:pPr>
        <w:spacing w:before="120" w:after="120" w:line="360" w:lineRule="atLeast"/>
        <w:ind w:left="720"/>
        <w:jc w:val="both"/>
      </w:pPr>
      <w:r w:rsidRPr="00C21970">
        <w:t>Wherever possible, data in tabular form should be given.</w:t>
      </w:r>
    </w:p>
    <w:p w:rsidR="000F5DE3" w:rsidRPr="00C21970" w:rsidRDefault="000F5DE3" w:rsidP="000F5DE3">
      <w:pPr>
        <w:spacing w:before="120" w:after="120" w:line="360" w:lineRule="atLeast"/>
        <w:ind w:left="720"/>
        <w:jc w:val="both"/>
      </w:pPr>
      <w:r w:rsidRPr="00C21970">
        <w:t>Cost-benefit/break-even analysis should be supported in graphical and tabular form to give quick view and supported with description or details.</w:t>
      </w:r>
    </w:p>
    <w:p w:rsidR="000F5DE3" w:rsidRPr="00C21970" w:rsidRDefault="000F5DE3" w:rsidP="00B05EF4">
      <w:pPr>
        <w:spacing w:before="120" w:after="120" w:line="360" w:lineRule="atLeast"/>
        <w:ind w:left="720"/>
        <w:jc w:val="both"/>
      </w:pPr>
      <w:r w:rsidRPr="00C21970">
        <w:t xml:space="preserve">The tenders should be </w:t>
      </w:r>
      <w:r w:rsidR="00FB5612" w:rsidRPr="00C21970">
        <w:t>submitted at</w:t>
      </w:r>
      <w:r w:rsidRPr="00C21970">
        <w:t xml:space="preserve"> the office of the </w:t>
      </w:r>
      <w:r w:rsidR="00B05EF4" w:rsidRPr="00B05EF4">
        <w:rPr>
          <w:b/>
          <w:bCs/>
        </w:rPr>
        <w:t>Principal,</w:t>
      </w:r>
      <w:r w:rsidRPr="00DC67AB">
        <w:rPr>
          <w:b/>
        </w:rPr>
        <w:t xml:space="preserve"> </w:t>
      </w:r>
      <w:smartTag w:uri="urn:schemas-microsoft-com:office:smarttags" w:element="place">
        <w:smartTag w:uri="urn:schemas-microsoft-com:office:smarttags" w:element="PlaceType">
          <w:r w:rsidRPr="00DC67AB">
            <w:rPr>
              <w:b/>
            </w:rPr>
            <w:t>College</w:t>
          </w:r>
        </w:smartTag>
        <w:r w:rsidRPr="00DC67AB">
          <w:rPr>
            <w:b/>
          </w:rPr>
          <w:t xml:space="preserve"> of</w:t>
        </w:r>
        <w:r>
          <w:t xml:space="preserve"> </w:t>
        </w:r>
        <w:smartTag w:uri="urn:schemas-microsoft-com:office:smarttags" w:element="PlaceName">
          <w:r w:rsidRPr="008605B9">
            <w:rPr>
              <w:b/>
            </w:rPr>
            <w:t>Eng</w:t>
          </w:r>
          <w:r w:rsidRPr="008605B9">
            <w:rPr>
              <w:b/>
            </w:rPr>
            <w:t>i</w:t>
          </w:r>
          <w:r w:rsidRPr="008605B9">
            <w:rPr>
              <w:b/>
            </w:rPr>
            <w:t>neering</w:t>
          </w:r>
        </w:smartTag>
      </w:smartTag>
      <w:r w:rsidRPr="008605B9">
        <w:rPr>
          <w:b/>
        </w:rPr>
        <w:t xml:space="preserve"> &amp; Technology, </w:t>
      </w:r>
      <w:smartTag w:uri="urn:schemas-microsoft-com:office:smarttags" w:element="City">
        <w:smartTag w:uri="urn:schemas-microsoft-com:office:smarttags" w:element="place">
          <w:r w:rsidRPr="008605B9">
            <w:rPr>
              <w:b/>
            </w:rPr>
            <w:t>Bhubaneswar</w:t>
          </w:r>
        </w:smartTag>
      </w:smartTag>
      <w:r w:rsidRPr="008605B9">
        <w:rPr>
          <w:b/>
        </w:rPr>
        <w:t xml:space="preserve"> – 751003, Orissa</w:t>
      </w:r>
      <w:r w:rsidRPr="00C21970">
        <w:t>.</w:t>
      </w:r>
    </w:p>
    <w:p w:rsidR="00A3207B" w:rsidRDefault="000F5DE3" w:rsidP="00A3207B">
      <w:pPr>
        <w:spacing w:before="120" w:after="120" w:line="360" w:lineRule="atLeast"/>
        <w:ind w:left="720"/>
        <w:jc w:val="both"/>
        <w:rPr>
          <w:rStyle w:val="Normal2"/>
          <w:i/>
        </w:rPr>
      </w:pPr>
      <w:r>
        <w:t xml:space="preserve">Outstation offices </w:t>
      </w:r>
      <w:r w:rsidR="00FB5612">
        <w:t xml:space="preserve">may </w:t>
      </w:r>
      <w:r w:rsidR="00FB5612" w:rsidRPr="00C21970">
        <w:t>sent</w:t>
      </w:r>
      <w:r w:rsidRPr="00C21970">
        <w:t xml:space="preserve"> </w:t>
      </w:r>
      <w:r>
        <w:t xml:space="preserve">the tender forms </w:t>
      </w:r>
      <w:r w:rsidRPr="00C21970">
        <w:t xml:space="preserve">by Registered Post/Speed Post and addressed to the </w:t>
      </w:r>
      <w:r w:rsidR="00B05EF4" w:rsidRPr="00B05EF4">
        <w:rPr>
          <w:b/>
          <w:bCs/>
        </w:rPr>
        <w:t>Principal,</w:t>
      </w:r>
      <w:r w:rsidRPr="005924F5">
        <w:rPr>
          <w:b/>
        </w:rPr>
        <w:t xml:space="preserve"> College of Engineering &amp; Technology</w:t>
      </w:r>
      <w:r w:rsidRPr="00C21970">
        <w:t xml:space="preserve"> </w:t>
      </w:r>
      <w:proofErr w:type="spellStart"/>
      <w:r w:rsidRPr="00C21970">
        <w:t>superscribed</w:t>
      </w:r>
      <w:proofErr w:type="spellEnd"/>
      <w:r w:rsidRPr="00C21970">
        <w:t xml:space="preserve"> as</w:t>
      </w:r>
      <w:r w:rsidR="00A61EE9">
        <w:t xml:space="preserve"> </w:t>
      </w:r>
      <w:r w:rsidR="00A61EE9" w:rsidRPr="00C21970">
        <w:rPr>
          <w:rStyle w:val="Normal2"/>
        </w:rPr>
        <w:t>“</w:t>
      </w:r>
      <w:r w:rsidR="00A61EE9" w:rsidRPr="00C21970">
        <w:rPr>
          <w:rStyle w:val="Normal2"/>
          <w:i/>
        </w:rPr>
        <w:t xml:space="preserve">Tender for </w:t>
      </w:r>
      <w:r w:rsidR="00A61EE9">
        <w:rPr>
          <w:rStyle w:val="Normal2"/>
          <w:i/>
        </w:rPr>
        <w:t>f</w:t>
      </w:r>
      <w:r w:rsidR="00A61EE9" w:rsidRPr="00A61EE9">
        <w:rPr>
          <w:rStyle w:val="Normal2"/>
          <w:i/>
        </w:rPr>
        <w:t>urnishing of room no. D-</w:t>
      </w:r>
      <w:proofErr w:type="gramStart"/>
      <w:r w:rsidR="00A61EE9" w:rsidRPr="00A61EE9">
        <w:rPr>
          <w:rStyle w:val="Normal2"/>
          <w:i/>
        </w:rPr>
        <w:t>101</w:t>
      </w:r>
      <w:r w:rsidR="00A61EE9">
        <w:rPr>
          <w:rFonts w:ascii="Garamond" w:hAnsi="Garamond"/>
          <w:b/>
          <w:sz w:val="28"/>
          <w:szCs w:val="28"/>
        </w:rPr>
        <w:t xml:space="preserve"> </w:t>
      </w:r>
      <w:r w:rsidR="00A61EE9">
        <w:rPr>
          <w:rStyle w:val="Normal2"/>
          <w:b/>
          <w:i/>
        </w:rPr>
        <w:t xml:space="preserve"> </w:t>
      </w:r>
      <w:r w:rsidR="00A61EE9">
        <w:rPr>
          <w:rStyle w:val="Normal2"/>
          <w:i/>
        </w:rPr>
        <w:t>for</w:t>
      </w:r>
      <w:proofErr w:type="gramEnd"/>
      <w:r w:rsidR="00A61EE9">
        <w:rPr>
          <w:rStyle w:val="Normal2"/>
          <w:i/>
        </w:rPr>
        <w:t xml:space="preserve"> Department</w:t>
      </w:r>
      <w:r w:rsidR="00A61EE9" w:rsidRPr="00B92F43">
        <w:rPr>
          <w:rStyle w:val="Normal2"/>
          <w:i/>
        </w:rPr>
        <w:t xml:space="preserve"> </w:t>
      </w:r>
      <w:r w:rsidR="00A61EE9">
        <w:rPr>
          <w:rStyle w:val="Normal2"/>
          <w:i/>
        </w:rPr>
        <w:t>of Civil Enginee</w:t>
      </w:r>
      <w:r w:rsidR="00A61EE9">
        <w:rPr>
          <w:rStyle w:val="Normal2"/>
          <w:i/>
        </w:rPr>
        <w:t>r</w:t>
      </w:r>
      <w:r w:rsidR="00A61EE9">
        <w:rPr>
          <w:rStyle w:val="Normal2"/>
          <w:i/>
        </w:rPr>
        <w:t>ing</w:t>
      </w:r>
      <w:r w:rsidR="00A61EE9" w:rsidRPr="00C21970">
        <w:rPr>
          <w:rStyle w:val="Normal2"/>
          <w:i/>
        </w:rPr>
        <w:t>”</w:t>
      </w:r>
      <w:r w:rsidR="00A23D92">
        <w:rPr>
          <w:rStyle w:val="Normal2"/>
          <w:i/>
        </w:rPr>
        <w:t>.</w:t>
      </w:r>
    </w:p>
    <w:p w:rsidR="000F5DE3" w:rsidRDefault="000F5DE3" w:rsidP="000F5DE3">
      <w:pPr>
        <w:pStyle w:val="Heading3"/>
        <w:numPr>
          <w:ilvl w:val="2"/>
          <w:numId w:val="4"/>
        </w:numPr>
        <w:spacing w:before="240" w:after="240" w:line="360" w:lineRule="atLeast"/>
        <w:jc w:val="both"/>
        <w:rPr>
          <w:rFonts w:ascii="Times New Roman" w:hAnsi="Times New Roman" w:cs="Times New Roman"/>
          <w:sz w:val="28"/>
          <w:szCs w:val="28"/>
        </w:rPr>
      </w:pPr>
      <w:r w:rsidRPr="00164DDA">
        <w:rPr>
          <w:rFonts w:ascii="Times New Roman" w:hAnsi="Times New Roman" w:cs="Times New Roman"/>
          <w:sz w:val="28"/>
          <w:szCs w:val="28"/>
        </w:rPr>
        <w:t xml:space="preserve">Requirements by </w:t>
      </w:r>
      <w:proofErr w:type="spellStart"/>
      <w:r w:rsidRPr="00164DDA">
        <w:rPr>
          <w:rFonts w:ascii="Times New Roman" w:hAnsi="Times New Roman" w:cs="Times New Roman"/>
          <w:sz w:val="28"/>
          <w:szCs w:val="28"/>
        </w:rPr>
        <w:t>Tenderer</w:t>
      </w:r>
      <w:proofErr w:type="spellEnd"/>
      <w:r w:rsidRPr="00164DDA">
        <w:rPr>
          <w:rFonts w:ascii="Times New Roman" w:hAnsi="Times New Roman" w:cs="Times New Roman"/>
          <w:sz w:val="28"/>
          <w:szCs w:val="28"/>
        </w:rPr>
        <w:t xml:space="preserve"> after </w:t>
      </w:r>
      <w:r w:rsidR="00164DDA" w:rsidRPr="00164DDA">
        <w:rPr>
          <w:rFonts w:ascii="Times New Roman" w:hAnsi="Times New Roman" w:cs="Times New Roman"/>
          <w:sz w:val="28"/>
          <w:szCs w:val="28"/>
        </w:rPr>
        <w:t>completion of work:</w:t>
      </w:r>
    </w:p>
    <w:p w:rsidR="007042AA" w:rsidRDefault="005C1133" w:rsidP="007042AA">
      <w:pPr>
        <w:ind w:left="720"/>
      </w:pPr>
      <w:r>
        <w:t xml:space="preserve">The </w:t>
      </w:r>
      <w:proofErr w:type="spellStart"/>
      <w:r>
        <w:t>tenderer</w:t>
      </w:r>
      <w:proofErr w:type="spellEnd"/>
      <w:r>
        <w:t xml:space="preserve"> shall be under the obligation of entering into a Comprehensive Maintenance Contract (CMC) with CET for a minimum period of one year.</w:t>
      </w:r>
    </w:p>
    <w:p w:rsidR="0053652F" w:rsidRPr="007042AA" w:rsidRDefault="0053652F" w:rsidP="007042AA">
      <w:pPr>
        <w:ind w:left="720"/>
        <w:rPr>
          <w:lang w:val="en-GB" w:eastAsia="ar-SA"/>
        </w:rPr>
      </w:pPr>
    </w:p>
    <w:p w:rsidR="000F5DE3" w:rsidRPr="00E37CAC" w:rsidRDefault="000F5DE3" w:rsidP="00615612">
      <w:pPr>
        <w:pStyle w:val="Heading3"/>
        <w:numPr>
          <w:ilvl w:val="2"/>
          <w:numId w:val="4"/>
        </w:numPr>
        <w:spacing w:line="240" w:lineRule="auto"/>
        <w:jc w:val="both"/>
        <w:rPr>
          <w:rFonts w:ascii="Times New Roman" w:hAnsi="Times New Roman" w:cs="Times New Roman"/>
          <w:sz w:val="28"/>
          <w:szCs w:val="28"/>
        </w:rPr>
      </w:pPr>
      <w:r w:rsidRPr="00E37CAC">
        <w:rPr>
          <w:rFonts w:ascii="Times New Roman" w:hAnsi="Times New Roman" w:cs="Times New Roman"/>
          <w:sz w:val="28"/>
          <w:szCs w:val="28"/>
        </w:rPr>
        <w:t>Financial Terms:</w:t>
      </w:r>
    </w:p>
    <w:p w:rsidR="000F5DE3" w:rsidRPr="006713E2" w:rsidRDefault="006713E2" w:rsidP="006713E2">
      <w:pPr>
        <w:pStyle w:val="ListParagraph"/>
        <w:numPr>
          <w:ilvl w:val="1"/>
          <w:numId w:val="24"/>
        </w:numPr>
        <w:suppressAutoHyphens/>
        <w:jc w:val="both"/>
        <w:rPr>
          <w:b/>
          <w:bCs/>
          <w:lang w:val="en-GB"/>
        </w:rPr>
      </w:pPr>
      <w:r>
        <w:rPr>
          <w:b/>
          <w:bCs/>
          <w:lang w:val="en-GB"/>
        </w:rPr>
        <w:t xml:space="preserve">      </w:t>
      </w:r>
      <w:r w:rsidR="000F5DE3" w:rsidRPr="006713E2">
        <w:rPr>
          <w:b/>
          <w:bCs/>
          <w:lang w:val="en-GB"/>
        </w:rPr>
        <w:t>EMD</w:t>
      </w:r>
    </w:p>
    <w:p w:rsidR="000F5DE3" w:rsidRPr="00E37CAC" w:rsidRDefault="000F5DE3" w:rsidP="00150378">
      <w:pPr>
        <w:pStyle w:val="BodyText"/>
        <w:spacing w:before="0" w:beforeAutospacing="0" w:after="0" w:afterAutospacing="0"/>
        <w:ind w:left="720"/>
        <w:jc w:val="both"/>
        <w:rPr>
          <w:rFonts w:ascii="Times New Roman" w:hAnsi="Times New Roman" w:cs="Times New Roman"/>
        </w:rPr>
      </w:pPr>
      <w:r w:rsidRPr="00E37CAC">
        <w:rPr>
          <w:rFonts w:ascii="Times New Roman" w:hAnsi="Times New Roman" w:cs="Times New Roman"/>
        </w:rPr>
        <w:t xml:space="preserve">The </w:t>
      </w:r>
      <w:proofErr w:type="spellStart"/>
      <w:r w:rsidRPr="00E37CAC">
        <w:rPr>
          <w:rFonts w:ascii="Times New Roman" w:hAnsi="Times New Roman" w:cs="Times New Roman"/>
        </w:rPr>
        <w:t>tenderer</w:t>
      </w:r>
      <w:proofErr w:type="spellEnd"/>
      <w:r w:rsidRPr="00E37CAC">
        <w:rPr>
          <w:rFonts w:ascii="Times New Roman" w:hAnsi="Times New Roman" w:cs="Times New Roman"/>
        </w:rPr>
        <w:t xml:space="preserve"> has to submit a Demand Draft/Banker’s </w:t>
      </w:r>
      <w:proofErr w:type="spellStart"/>
      <w:r w:rsidRPr="00E37CAC">
        <w:rPr>
          <w:rFonts w:ascii="Times New Roman" w:hAnsi="Times New Roman" w:cs="Times New Roman"/>
        </w:rPr>
        <w:t>Cheque</w:t>
      </w:r>
      <w:proofErr w:type="spellEnd"/>
      <w:r w:rsidRPr="00E37CAC">
        <w:rPr>
          <w:rFonts w:ascii="Times New Roman" w:hAnsi="Times New Roman" w:cs="Times New Roman"/>
        </w:rPr>
        <w:t xml:space="preserve">/Pay Order for </w:t>
      </w:r>
      <w:r w:rsidRPr="00E37CAC">
        <w:rPr>
          <w:rFonts w:ascii="Times New Roman" w:hAnsi="Times New Roman" w:cs="Times New Roman"/>
          <w:b/>
        </w:rPr>
        <w:t>Rs</w:t>
      </w:r>
      <w:r w:rsidRPr="004326B3">
        <w:rPr>
          <w:rFonts w:ascii="Times New Roman" w:hAnsi="Times New Roman" w:cs="Times New Roman"/>
          <w:b/>
        </w:rPr>
        <w:t xml:space="preserve">. </w:t>
      </w:r>
      <w:r w:rsidR="001128B3">
        <w:rPr>
          <w:rFonts w:ascii="Times New Roman" w:hAnsi="Times New Roman" w:cs="Times New Roman"/>
          <w:b/>
        </w:rPr>
        <w:t>10,5</w:t>
      </w:r>
      <w:r w:rsidRPr="004326B3">
        <w:rPr>
          <w:rFonts w:ascii="Times New Roman" w:hAnsi="Times New Roman" w:cs="Times New Roman"/>
          <w:b/>
        </w:rPr>
        <w:t>00.00 (</w:t>
      </w:r>
      <w:r w:rsidRPr="00E37CAC">
        <w:rPr>
          <w:rFonts w:ascii="Times New Roman" w:hAnsi="Times New Roman" w:cs="Times New Roman"/>
          <w:b/>
        </w:rPr>
        <w:t xml:space="preserve">Rupees </w:t>
      </w:r>
      <w:r w:rsidR="00150378">
        <w:rPr>
          <w:rFonts w:ascii="Times New Roman" w:hAnsi="Times New Roman" w:cs="Times New Roman"/>
          <w:b/>
        </w:rPr>
        <w:t>ten</w:t>
      </w:r>
      <w:r w:rsidRPr="00E37CAC">
        <w:rPr>
          <w:rFonts w:ascii="Times New Roman" w:hAnsi="Times New Roman" w:cs="Times New Roman"/>
          <w:b/>
        </w:rPr>
        <w:t xml:space="preserve"> Thousand </w:t>
      </w:r>
      <w:r w:rsidR="001128B3">
        <w:rPr>
          <w:rFonts w:ascii="Times New Roman" w:hAnsi="Times New Roman" w:cs="Times New Roman"/>
          <w:b/>
        </w:rPr>
        <w:t xml:space="preserve">five hundred </w:t>
      </w:r>
      <w:proofErr w:type="gramStart"/>
      <w:r w:rsidRPr="00E37CAC">
        <w:rPr>
          <w:rFonts w:ascii="Times New Roman" w:hAnsi="Times New Roman" w:cs="Times New Roman"/>
          <w:b/>
        </w:rPr>
        <w:t>Only</w:t>
      </w:r>
      <w:proofErr w:type="gramEnd"/>
      <w:r w:rsidRPr="00E37CAC">
        <w:rPr>
          <w:rFonts w:ascii="Times New Roman" w:hAnsi="Times New Roman" w:cs="Times New Roman"/>
          <w:b/>
        </w:rPr>
        <w:t>)</w:t>
      </w:r>
      <w:r w:rsidRPr="00E37CAC">
        <w:rPr>
          <w:rFonts w:ascii="Times New Roman" w:hAnsi="Times New Roman" w:cs="Times New Roman"/>
        </w:rPr>
        <w:t xml:space="preserve"> in </w:t>
      </w:r>
      <w:proofErr w:type="spellStart"/>
      <w:r w:rsidRPr="00E37CAC">
        <w:rPr>
          <w:rFonts w:ascii="Times New Roman" w:hAnsi="Times New Roman" w:cs="Times New Roman"/>
        </w:rPr>
        <w:t>favour</w:t>
      </w:r>
      <w:proofErr w:type="spellEnd"/>
      <w:r w:rsidRPr="00E37CAC">
        <w:rPr>
          <w:rFonts w:ascii="Times New Roman" w:hAnsi="Times New Roman" w:cs="Times New Roman"/>
        </w:rPr>
        <w:t xml:space="preserve"> of </w:t>
      </w:r>
      <w:r w:rsidR="001128B3">
        <w:rPr>
          <w:rFonts w:ascii="Times New Roman" w:hAnsi="Times New Roman" w:cs="Times New Roman"/>
        </w:rPr>
        <w:t>principal</w:t>
      </w:r>
      <w:r w:rsidRPr="00E37CAC">
        <w:rPr>
          <w:rFonts w:ascii="Times New Roman" w:hAnsi="Times New Roman" w:cs="Times New Roman"/>
          <w:b/>
        </w:rPr>
        <w:t>, College of Engineering and Technology</w:t>
      </w:r>
      <w:r w:rsidRPr="00E37CAC">
        <w:rPr>
          <w:rFonts w:ascii="Times New Roman" w:hAnsi="Times New Roman" w:cs="Times New Roman"/>
        </w:rPr>
        <w:t xml:space="preserve"> payable at Bhubaneswar in any </w:t>
      </w:r>
      <w:proofErr w:type="spellStart"/>
      <w:r w:rsidRPr="00E37CAC">
        <w:rPr>
          <w:rFonts w:ascii="Times New Roman" w:hAnsi="Times New Roman" w:cs="Times New Roman"/>
        </w:rPr>
        <w:t>Nati</w:t>
      </w:r>
      <w:r w:rsidRPr="00E37CAC">
        <w:rPr>
          <w:rFonts w:ascii="Times New Roman" w:hAnsi="Times New Roman" w:cs="Times New Roman"/>
        </w:rPr>
        <w:t>o</w:t>
      </w:r>
      <w:r w:rsidRPr="00E37CAC">
        <w:rPr>
          <w:rFonts w:ascii="Times New Roman" w:hAnsi="Times New Roman" w:cs="Times New Roman"/>
        </w:rPr>
        <w:t>nalised</w:t>
      </w:r>
      <w:proofErr w:type="spellEnd"/>
      <w:r w:rsidRPr="00E37CAC">
        <w:rPr>
          <w:rFonts w:ascii="Times New Roman" w:hAnsi="Times New Roman" w:cs="Times New Roman"/>
        </w:rPr>
        <w:t xml:space="preserve"> Bank towards EMD. </w:t>
      </w:r>
      <w:r w:rsidRPr="00E37CAC">
        <w:rPr>
          <w:rFonts w:ascii="Times New Roman" w:hAnsi="Times New Roman" w:cs="Times New Roman"/>
          <w:b/>
        </w:rPr>
        <w:t>Without EMD, the tender will be summarily r</w:t>
      </w:r>
      <w:r w:rsidRPr="00E37CAC">
        <w:rPr>
          <w:rFonts w:ascii="Times New Roman" w:hAnsi="Times New Roman" w:cs="Times New Roman"/>
          <w:b/>
        </w:rPr>
        <w:t>e</w:t>
      </w:r>
      <w:r w:rsidRPr="00E37CAC">
        <w:rPr>
          <w:rFonts w:ascii="Times New Roman" w:hAnsi="Times New Roman" w:cs="Times New Roman"/>
          <w:b/>
        </w:rPr>
        <w:t>jected</w:t>
      </w:r>
      <w:r w:rsidRPr="00E37CAC">
        <w:rPr>
          <w:rFonts w:ascii="Times New Roman" w:hAnsi="Times New Roman" w:cs="Times New Roman"/>
        </w:rPr>
        <w:t>.</w:t>
      </w:r>
    </w:p>
    <w:p w:rsidR="000F5DE3" w:rsidRPr="00E37CAC" w:rsidRDefault="000F5DE3" w:rsidP="00615612">
      <w:pPr>
        <w:pStyle w:val="BodyText"/>
        <w:spacing w:before="0" w:beforeAutospacing="0" w:after="0" w:afterAutospacing="0"/>
        <w:ind w:left="720"/>
        <w:jc w:val="both"/>
        <w:rPr>
          <w:rFonts w:ascii="Times New Roman" w:hAnsi="Times New Roman" w:cs="Times New Roman"/>
        </w:rPr>
      </w:pPr>
      <w:r w:rsidRPr="00E37CAC">
        <w:rPr>
          <w:rFonts w:ascii="Times New Roman" w:hAnsi="Times New Roman" w:cs="Times New Roman"/>
        </w:rPr>
        <w:t xml:space="preserve">There will be no interest paid to the </w:t>
      </w:r>
      <w:proofErr w:type="spellStart"/>
      <w:r w:rsidRPr="00E37CAC">
        <w:rPr>
          <w:rFonts w:ascii="Times New Roman" w:hAnsi="Times New Roman" w:cs="Times New Roman"/>
        </w:rPr>
        <w:t>tenderer</w:t>
      </w:r>
      <w:proofErr w:type="spellEnd"/>
      <w:r w:rsidRPr="00E37CAC">
        <w:rPr>
          <w:rFonts w:ascii="Times New Roman" w:hAnsi="Times New Roman" w:cs="Times New Roman"/>
        </w:rPr>
        <w:t xml:space="preserve"> towards EMD money opening of the bid.</w:t>
      </w:r>
    </w:p>
    <w:p w:rsidR="000F5DE3" w:rsidRPr="00E37CAC" w:rsidRDefault="000F5DE3" w:rsidP="00615612">
      <w:pPr>
        <w:pStyle w:val="BodyText"/>
        <w:spacing w:before="0" w:beforeAutospacing="0" w:after="0" w:afterAutospacing="0"/>
        <w:ind w:left="720"/>
        <w:jc w:val="both"/>
        <w:rPr>
          <w:rFonts w:ascii="Times New Roman" w:hAnsi="Times New Roman" w:cs="Times New Roman"/>
        </w:rPr>
      </w:pPr>
      <w:r w:rsidRPr="00E37CAC">
        <w:rPr>
          <w:rFonts w:ascii="Times New Roman" w:hAnsi="Times New Roman" w:cs="Times New Roman"/>
        </w:rPr>
        <w:t>No request for adjustment of claims, if any, will be accepted.</w:t>
      </w:r>
    </w:p>
    <w:p w:rsidR="000F5DE3" w:rsidRPr="00E37CAC" w:rsidRDefault="000F5DE3" w:rsidP="00615612">
      <w:pPr>
        <w:pStyle w:val="BodyText"/>
        <w:spacing w:before="0" w:beforeAutospacing="0" w:after="0" w:afterAutospacing="0"/>
        <w:ind w:left="720"/>
        <w:jc w:val="both"/>
        <w:rPr>
          <w:rFonts w:ascii="Times New Roman" w:hAnsi="Times New Roman" w:cs="Times New Roman"/>
        </w:rPr>
      </w:pPr>
      <w:r w:rsidRPr="00E37CAC">
        <w:rPr>
          <w:rFonts w:ascii="Times New Roman" w:hAnsi="Times New Roman" w:cs="Times New Roman"/>
        </w:rPr>
        <w:t xml:space="preserve">The EMD of unsuccessful </w:t>
      </w:r>
      <w:proofErr w:type="spellStart"/>
      <w:r w:rsidRPr="00E37CAC">
        <w:rPr>
          <w:rFonts w:ascii="Times New Roman" w:hAnsi="Times New Roman" w:cs="Times New Roman"/>
        </w:rPr>
        <w:t>tenderers</w:t>
      </w:r>
      <w:proofErr w:type="spellEnd"/>
      <w:r w:rsidRPr="00E37CAC">
        <w:rPr>
          <w:rFonts w:ascii="Times New Roman" w:hAnsi="Times New Roman" w:cs="Times New Roman"/>
        </w:rPr>
        <w:t xml:space="preserve"> will be refunded as soon as possible after the tenders are finalized.</w:t>
      </w:r>
    </w:p>
    <w:p w:rsidR="000F5DE3" w:rsidRDefault="000F5DE3" w:rsidP="00615612">
      <w:pPr>
        <w:pStyle w:val="BodyText"/>
        <w:spacing w:before="0" w:beforeAutospacing="0" w:after="0" w:afterAutospacing="0"/>
        <w:ind w:left="720"/>
        <w:jc w:val="both"/>
        <w:rPr>
          <w:rFonts w:ascii="Times New Roman" w:hAnsi="Times New Roman" w:cs="Times New Roman"/>
        </w:rPr>
      </w:pPr>
      <w:r w:rsidRPr="00E37CAC">
        <w:rPr>
          <w:rFonts w:ascii="Times New Roman" w:hAnsi="Times New Roman" w:cs="Times New Roman"/>
        </w:rPr>
        <w:t xml:space="preserve">No one should submit a tender who is unable to furnish the EMD as indicated above and supply the equipment within the specified period as indicated in the indent/order issued for the quantities decided in his </w:t>
      </w:r>
      <w:proofErr w:type="spellStart"/>
      <w:r w:rsidRPr="00E37CAC">
        <w:rPr>
          <w:rFonts w:ascii="Times New Roman" w:hAnsi="Times New Roman" w:cs="Times New Roman"/>
        </w:rPr>
        <w:t>favour</w:t>
      </w:r>
      <w:proofErr w:type="spellEnd"/>
      <w:r w:rsidRPr="00E37CAC">
        <w:rPr>
          <w:rFonts w:ascii="Times New Roman" w:hAnsi="Times New Roman" w:cs="Times New Roman"/>
        </w:rPr>
        <w:t>.</w:t>
      </w:r>
    </w:p>
    <w:p w:rsidR="00615612" w:rsidRPr="00E37CAC" w:rsidRDefault="00615612" w:rsidP="00615612">
      <w:pPr>
        <w:pStyle w:val="BodyText"/>
        <w:spacing w:before="0" w:beforeAutospacing="0" w:after="0" w:afterAutospacing="0"/>
        <w:ind w:left="720"/>
        <w:jc w:val="both"/>
        <w:rPr>
          <w:rFonts w:ascii="Times New Roman" w:hAnsi="Times New Roman" w:cs="Times New Roman"/>
        </w:rPr>
      </w:pPr>
    </w:p>
    <w:p w:rsidR="000F5DE3" w:rsidRPr="006713E2" w:rsidRDefault="006713E2" w:rsidP="006713E2">
      <w:pPr>
        <w:pStyle w:val="ListParagraph"/>
        <w:numPr>
          <w:ilvl w:val="1"/>
          <w:numId w:val="24"/>
        </w:numPr>
        <w:suppressAutoHyphens/>
        <w:jc w:val="both"/>
        <w:rPr>
          <w:b/>
          <w:bCs/>
          <w:lang w:val="en-GB"/>
        </w:rPr>
      </w:pPr>
      <w:r>
        <w:rPr>
          <w:b/>
          <w:bCs/>
          <w:lang w:val="en-GB"/>
        </w:rPr>
        <w:t xml:space="preserve">      </w:t>
      </w:r>
      <w:r w:rsidR="000F5DE3" w:rsidRPr="006713E2">
        <w:rPr>
          <w:b/>
          <w:bCs/>
          <w:lang w:val="en-GB"/>
        </w:rPr>
        <w:t>PRICES:</w:t>
      </w:r>
    </w:p>
    <w:p w:rsidR="000F5DE3" w:rsidRPr="00E37CAC" w:rsidRDefault="000F5DE3" w:rsidP="00615612">
      <w:pPr>
        <w:pStyle w:val="BodyText"/>
        <w:spacing w:before="0" w:beforeAutospacing="0" w:after="0" w:afterAutospacing="0"/>
        <w:ind w:left="720"/>
        <w:jc w:val="both"/>
        <w:rPr>
          <w:rFonts w:ascii="Times New Roman" w:hAnsi="Times New Roman" w:cs="Times New Roman"/>
          <w:b/>
          <w:bCs/>
        </w:rPr>
      </w:pPr>
      <w:r w:rsidRPr="00E37CAC">
        <w:rPr>
          <w:rFonts w:ascii="Times New Roman" w:hAnsi="Times New Roman" w:cs="Times New Roman"/>
        </w:rPr>
        <w:t xml:space="preserve">Price quoted should be </w:t>
      </w:r>
      <w:r w:rsidRPr="00E37CAC">
        <w:rPr>
          <w:rFonts w:ascii="Times New Roman" w:hAnsi="Times New Roman" w:cs="Times New Roman"/>
          <w:b/>
        </w:rPr>
        <w:t>FOR</w:t>
      </w:r>
      <w:r w:rsidRPr="00E37CAC">
        <w:rPr>
          <w:rFonts w:ascii="Times New Roman" w:hAnsi="Times New Roman" w:cs="Times New Roman"/>
          <w:b/>
          <w:bCs/>
        </w:rPr>
        <w:t xml:space="preserve"> Bhubaneswar only.</w:t>
      </w:r>
    </w:p>
    <w:p w:rsidR="000F5DE3" w:rsidRPr="00E37CAC" w:rsidRDefault="000F5DE3" w:rsidP="00615612">
      <w:pPr>
        <w:pStyle w:val="BodyText"/>
        <w:spacing w:before="0" w:beforeAutospacing="0" w:after="0" w:afterAutospacing="0"/>
        <w:ind w:left="720"/>
        <w:jc w:val="both"/>
        <w:rPr>
          <w:rFonts w:ascii="Times New Roman" w:hAnsi="Times New Roman" w:cs="Times New Roman"/>
        </w:rPr>
      </w:pPr>
      <w:r w:rsidRPr="00E37CAC">
        <w:rPr>
          <w:rFonts w:ascii="Times New Roman" w:hAnsi="Times New Roman" w:cs="Times New Roman"/>
        </w:rPr>
        <w:lastRenderedPageBreak/>
        <w:t xml:space="preserve">Price should be quoted </w:t>
      </w:r>
      <w:r w:rsidRPr="00164DDA">
        <w:rPr>
          <w:rFonts w:ascii="Times New Roman" w:hAnsi="Times New Roman" w:cs="Times New Roman"/>
        </w:rPr>
        <w:t>for unit item</w:t>
      </w:r>
      <w:r w:rsidR="00144674" w:rsidRPr="00164DDA">
        <w:rPr>
          <w:rFonts w:ascii="Times New Roman" w:hAnsi="Times New Roman" w:cs="Times New Roman"/>
        </w:rPr>
        <w:t xml:space="preserve"> and total</w:t>
      </w:r>
      <w:r w:rsidRPr="00164DDA">
        <w:rPr>
          <w:rFonts w:ascii="Times New Roman" w:hAnsi="Times New Roman" w:cs="Times New Roman"/>
        </w:rPr>
        <w:t>; however</w:t>
      </w:r>
      <w:r w:rsidRPr="00E37CAC">
        <w:rPr>
          <w:rFonts w:ascii="Times New Roman" w:hAnsi="Times New Roman" w:cs="Times New Roman"/>
        </w:rPr>
        <w:t>, the actual requirements may be much more.</w:t>
      </w:r>
      <w:r w:rsidR="00E37CAC">
        <w:rPr>
          <w:rFonts w:ascii="Times New Roman" w:hAnsi="Times New Roman" w:cs="Times New Roman"/>
        </w:rPr>
        <w:t xml:space="preserve"> </w:t>
      </w:r>
      <w:r w:rsidRPr="00E37CAC">
        <w:rPr>
          <w:rFonts w:ascii="Times New Roman" w:hAnsi="Times New Roman" w:cs="Times New Roman"/>
        </w:rPr>
        <w:t xml:space="preserve">(A </w:t>
      </w:r>
      <w:proofErr w:type="spellStart"/>
      <w:r w:rsidRPr="00E37CAC">
        <w:rPr>
          <w:rFonts w:ascii="Times New Roman" w:hAnsi="Times New Roman" w:cs="Times New Roman"/>
        </w:rPr>
        <w:t>tenderer</w:t>
      </w:r>
      <w:proofErr w:type="spellEnd"/>
      <w:r w:rsidRPr="00E37CAC">
        <w:rPr>
          <w:rFonts w:ascii="Times New Roman" w:hAnsi="Times New Roman" w:cs="Times New Roman"/>
        </w:rPr>
        <w:t xml:space="preserve"> may propose to give discounts if any for pu</w:t>
      </w:r>
      <w:r w:rsidRPr="00E37CAC">
        <w:rPr>
          <w:rFonts w:ascii="Times New Roman" w:hAnsi="Times New Roman" w:cs="Times New Roman"/>
        </w:rPr>
        <w:t>r</w:t>
      </w:r>
      <w:r w:rsidRPr="00E37CAC">
        <w:rPr>
          <w:rFonts w:ascii="Times New Roman" w:hAnsi="Times New Roman" w:cs="Times New Roman"/>
        </w:rPr>
        <w:t>chase of more than one unit of a particular item.)</w:t>
      </w:r>
    </w:p>
    <w:p w:rsidR="000F5DE3" w:rsidRPr="00E37CAC" w:rsidRDefault="000F5DE3" w:rsidP="00615612">
      <w:pPr>
        <w:pStyle w:val="BodyText"/>
        <w:spacing w:before="0" w:beforeAutospacing="0" w:after="0" w:afterAutospacing="0"/>
        <w:ind w:left="720"/>
        <w:jc w:val="both"/>
        <w:rPr>
          <w:rFonts w:ascii="Times New Roman" w:hAnsi="Times New Roman" w:cs="Times New Roman"/>
        </w:rPr>
      </w:pPr>
      <w:r w:rsidRPr="00E37CAC">
        <w:rPr>
          <w:rFonts w:ascii="Times New Roman" w:hAnsi="Times New Roman" w:cs="Times New Roman"/>
        </w:rPr>
        <w:t>Purchase order will be placed as a single lot for each type of item or for all the items together, as the case may be.</w:t>
      </w:r>
    </w:p>
    <w:p w:rsidR="000F5DE3" w:rsidRDefault="000F5DE3" w:rsidP="00615612">
      <w:pPr>
        <w:pStyle w:val="BodyText"/>
        <w:spacing w:before="0" w:beforeAutospacing="0" w:after="0" w:afterAutospacing="0"/>
        <w:ind w:left="720"/>
        <w:jc w:val="both"/>
        <w:rPr>
          <w:rFonts w:ascii="Times New Roman" w:hAnsi="Times New Roman" w:cs="Times New Roman"/>
        </w:rPr>
      </w:pPr>
      <w:r w:rsidRPr="00E37CAC">
        <w:rPr>
          <w:rFonts w:ascii="Times New Roman" w:hAnsi="Times New Roman" w:cs="Times New Roman"/>
        </w:rPr>
        <w:t xml:space="preserve">In case of items of import, the </w:t>
      </w:r>
      <w:proofErr w:type="spellStart"/>
      <w:r w:rsidRPr="00E37CAC">
        <w:rPr>
          <w:rFonts w:ascii="Times New Roman" w:hAnsi="Times New Roman" w:cs="Times New Roman"/>
        </w:rPr>
        <w:t>tenderer</w:t>
      </w:r>
      <w:proofErr w:type="spellEnd"/>
      <w:r w:rsidRPr="00E37CAC">
        <w:rPr>
          <w:rFonts w:ascii="Times New Roman" w:hAnsi="Times New Roman" w:cs="Times New Roman"/>
        </w:rPr>
        <w:t xml:space="preserve"> should take full responsibility for cu</w:t>
      </w:r>
      <w:r w:rsidRPr="00E37CAC">
        <w:rPr>
          <w:rFonts w:ascii="Times New Roman" w:hAnsi="Times New Roman" w:cs="Times New Roman"/>
        </w:rPr>
        <w:t>s</w:t>
      </w:r>
      <w:r w:rsidRPr="00E37CAC">
        <w:rPr>
          <w:rFonts w:ascii="Times New Roman" w:hAnsi="Times New Roman" w:cs="Times New Roman"/>
        </w:rPr>
        <w:t>toms clearance, handling, tax payment, etc. and specify the charge for the same in the price bid.</w:t>
      </w:r>
    </w:p>
    <w:p w:rsidR="00615612" w:rsidRPr="00E37CAC" w:rsidRDefault="00615612" w:rsidP="00615612">
      <w:pPr>
        <w:pStyle w:val="BodyText"/>
        <w:spacing w:before="0" w:beforeAutospacing="0" w:after="0" w:afterAutospacing="0"/>
        <w:ind w:left="720"/>
        <w:jc w:val="both"/>
        <w:rPr>
          <w:rFonts w:ascii="Times New Roman" w:hAnsi="Times New Roman" w:cs="Times New Roman"/>
        </w:rPr>
      </w:pPr>
    </w:p>
    <w:p w:rsidR="000F5DE3" w:rsidRPr="0076508A" w:rsidRDefault="00044F4F" w:rsidP="006713E2">
      <w:pPr>
        <w:numPr>
          <w:ilvl w:val="1"/>
          <w:numId w:val="24"/>
        </w:numPr>
        <w:tabs>
          <w:tab w:val="left" w:pos="720"/>
        </w:tabs>
        <w:suppressAutoHyphens/>
        <w:jc w:val="both"/>
        <w:rPr>
          <w:b/>
          <w:bCs/>
          <w:lang w:val="en-GB"/>
        </w:rPr>
      </w:pPr>
      <w:r>
        <w:rPr>
          <w:b/>
          <w:bCs/>
          <w:lang w:val="en-GB"/>
        </w:rPr>
        <w:t xml:space="preserve">      </w:t>
      </w:r>
      <w:r w:rsidR="000F5DE3">
        <w:rPr>
          <w:b/>
          <w:bCs/>
          <w:lang w:val="en-GB"/>
        </w:rPr>
        <w:t>Sales Tax Concession:</w:t>
      </w:r>
    </w:p>
    <w:p w:rsidR="000F5DE3" w:rsidRPr="003F450B" w:rsidRDefault="000F5DE3" w:rsidP="00615612">
      <w:pPr>
        <w:ind w:left="720"/>
        <w:jc w:val="both"/>
        <w:rPr>
          <w:lang w:val="en-AU"/>
        </w:rPr>
      </w:pPr>
      <w:r>
        <w:t>Central Sales Tax Concession is to be availed on production of the required ce</w:t>
      </w:r>
      <w:r>
        <w:t>r</w:t>
      </w:r>
      <w:r>
        <w:t>tificates applicable to Educational Institution.</w:t>
      </w:r>
    </w:p>
    <w:p w:rsidR="000F5DE3" w:rsidRPr="0076508A" w:rsidRDefault="00044F4F" w:rsidP="006713E2">
      <w:pPr>
        <w:numPr>
          <w:ilvl w:val="1"/>
          <w:numId w:val="24"/>
        </w:numPr>
        <w:tabs>
          <w:tab w:val="left" w:pos="720"/>
        </w:tabs>
        <w:suppressAutoHyphens/>
        <w:jc w:val="both"/>
        <w:rPr>
          <w:b/>
          <w:bCs/>
          <w:lang w:val="en-GB"/>
        </w:rPr>
      </w:pPr>
      <w:r>
        <w:rPr>
          <w:b/>
          <w:bCs/>
          <w:lang w:val="en-GB"/>
        </w:rPr>
        <w:t xml:space="preserve">      </w:t>
      </w:r>
      <w:r w:rsidR="000F5DE3">
        <w:rPr>
          <w:b/>
          <w:bCs/>
          <w:lang w:val="en-GB"/>
        </w:rPr>
        <w:t>Payments:</w:t>
      </w:r>
    </w:p>
    <w:p w:rsidR="000F5DE3" w:rsidRPr="00E37CAC" w:rsidRDefault="000F5DE3" w:rsidP="009E5730">
      <w:pPr>
        <w:pStyle w:val="BodyText"/>
        <w:numPr>
          <w:ilvl w:val="0"/>
          <w:numId w:val="12"/>
        </w:numPr>
        <w:suppressAutoHyphens/>
        <w:overflowPunct w:val="0"/>
        <w:autoSpaceDE w:val="0"/>
        <w:spacing w:before="0" w:beforeAutospacing="0" w:after="0" w:afterAutospacing="0"/>
        <w:jc w:val="both"/>
        <w:textAlignment w:val="baseline"/>
        <w:rPr>
          <w:rFonts w:ascii="Times New Roman" w:hAnsi="Times New Roman" w:cs="Times New Roman"/>
        </w:rPr>
      </w:pPr>
      <w:r w:rsidRPr="00E37CAC">
        <w:rPr>
          <w:rFonts w:ascii="Times New Roman" w:hAnsi="Times New Roman" w:cs="Times New Roman"/>
        </w:rPr>
        <w:t xml:space="preserve">In case of imported items, </w:t>
      </w:r>
      <w:r w:rsidR="009E5730">
        <w:rPr>
          <w:rFonts w:ascii="Times New Roman" w:hAnsi="Times New Roman" w:cs="Times New Roman"/>
        </w:rPr>
        <w:t>(</w:t>
      </w:r>
      <w:proofErr w:type="spellStart"/>
      <w:r w:rsidR="009E5730">
        <w:rPr>
          <w:rFonts w:ascii="Times New Roman" w:hAnsi="Times New Roman" w:cs="Times New Roman"/>
        </w:rPr>
        <w:t>i</w:t>
      </w:r>
      <w:proofErr w:type="spellEnd"/>
      <w:r w:rsidR="009E5730">
        <w:rPr>
          <w:rFonts w:ascii="Times New Roman" w:hAnsi="Times New Roman" w:cs="Times New Roman"/>
        </w:rPr>
        <w:t xml:space="preserve">) </w:t>
      </w:r>
      <w:r w:rsidRPr="00E37CAC">
        <w:rPr>
          <w:rFonts w:ascii="Times New Roman" w:hAnsi="Times New Roman" w:cs="Times New Roman"/>
        </w:rPr>
        <w:t>payment will be made by</w:t>
      </w:r>
      <w:r w:rsidR="009E5730">
        <w:rPr>
          <w:rFonts w:ascii="Times New Roman" w:hAnsi="Times New Roman" w:cs="Times New Roman"/>
        </w:rPr>
        <w:t xml:space="preserve"> wire transfer or (ii) </w:t>
      </w:r>
      <w:r w:rsidR="009E5730" w:rsidRPr="00E37CAC">
        <w:rPr>
          <w:rFonts w:ascii="Times New Roman" w:hAnsi="Times New Roman" w:cs="Times New Roman"/>
        </w:rPr>
        <w:t>payment will be made</w:t>
      </w:r>
      <w:r w:rsidR="009E5730">
        <w:rPr>
          <w:rFonts w:ascii="Times New Roman" w:hAnsi="Times New Roman" w:cs="Times New Roman"/>
        </w:rPr>
        <w:t xml:space="preserve"> through</w:t>
      </w:r>
      <w:r w:rsidRPr="00E37CAC">
        <w:rPr>
          <w:rFonts w:ascii="Times New Roman" w:hAnsi="Times New Roman" w:cs="Times New Roman"/>
        </w:rPr>
        <w:t xml:space="preserve"> opening LC in the name of the manufacturer subject to the condition that a Bank Guarantee for an equal amount will be submitted by the selected </w:t>
      </w:r>
      <w:proofErr w:type="spellStart"/>
      <w:r w:rsidRPr="00E37CAC">
        <w:rPr>
          <w:rFonts w:ascii="Times New Roman" w:hAnsi="Times New Roman" w:cs="Times New Roman"/>
        </w:rPr>
        <w:t>tenderer</w:t>
      </w:r>
      <w:proofErr w:type="spellEnd"/>
      <w:r w:rsidRPr="00E37CAC">
        <w:rPr>
          <w:rFonts w:ascii="Times New Roman" w:hAnsi="Times New Roman" w:cs="Times New Roman"/>
        </w:rPr>
        <w:t xml:space="preserve"> to CET for the period of completion of installation and commissioning.</w:t>
      </w:r>
    </w:p>
    <w:p w:rsidR="000F5DE3" w:rsidRPr="00E37CAC" w:rsidRDefault="000F5DE3" w:rsidP="00615612">
      <w:pPr>
        <w:pStyle w:val="BodyText"/>
        <w:numPr>
          <w:ilvl w:val="0"/>
          <w:numId w:val="12"/>
        </w:numPr>
        <w:suppressAutoHyphens/>
        <w:overflowPunct w:val="0"/>
        <w:autoSpaceDE w:val="0"/>
        <w:spacing w:before="0" w:beforeAutospacing="0" w:after="0" w:afterAutospacing="0"/>
        <w:jc w:val="both"/>
        <w:textAlignment w:val="baseline"/>
        <w:rPr>
          <w:rFonts w:ascii="Times New Roman" w:hAnsi="Times New Roman" w:cs="Times New Roman"/>
        </w:rPr>
      </w:pPr>
      <w:r w:rsidRPr="00E37CAC">
        <w:rPr>
          <w:rFonts w:ascii="Times New Roman" w:hAnsi="Times New Roman" w:cs="Times New Roman"/>
        </w:rPr>
        <w:t>In case of purchase in Indian Rupees, payment of 100 percent of the ordered value will be made after successful installation and commissioning of the equipment subject to submission of satisfactory performance report by our Professor-in-Charge.</w:t>
      </w:r>
    </w:p>
    <w:p w:rsidR="000F5DE3" w:rsidRPr="00DD13BD" w:rsidRDefault="00044F4F" w:rsidP="006713E2">
      <w:pPr>
        <w:numPr>
          <w:ilvl w:val="1"/>
          <w:numId w:val="24"/>
        </w:numPr>
        <w:tabs>
          <w:tab w:val="left" w:pos="720"/>
        </w:tabs>
        <w:suppressAutoHyphens/>
        <w:jc w:val="both"/>
        <w:rPr>
          <w:b/>
          <w:bCs/>
          <w:lang w:val="en-GB"/>
        </w:rPr>
      </w:pPr>
      <w:r>
        <w:rPr>
          <w:b/>
          <w:bCs/>
          <w:lang w:val="en-GB"/>
        </w:rPr>
        <w:t xml:space="preserve">      </w:t>
      </w:r>
      <w:r w:rsidR="000F5DE3" w:rsidRPr="00DD13BD">
        <w:rPr>
          <w:b/>
          <w:bCs/>
          <w:lang w:val="en-GB"/>
        </w:rPr>
        <w:t>Penalty:</w:t>
      </w:r>
    </w:p>
    <w:p w:rsidR="000F5DE3" w:rsidRPr="002B253F" w:rsidRDefault="000F5DE3" w:rsidP="00615612">
      <w:pPr>
        <w:ind w:left="720"/>
        <w:jc w:val="both"/>
        <w:rPr>
          <w:color w:val="FF0000"/>
        </w:rPr>
      </w:pPr>
      <w:r w:rsidRPr="00DD13BD">
        <w:t xml:space="preserve">If the </w:t>
      </w:r>
      <w:r w:rsidR="00F66B6C" w:rsidRPr="00DD13BD">
        <w:t>completion of the work</w:t>
      </w:r>
      <w:r w:rsidRPr="00DD13BD">
        <w:t xml:space="preserve"> is not carried out in time as specified in other part of the tender document, the </w:t>
      </w:r>
      <w:proofErr w:type="spellStart"/>
      <w:r w:rsidRPr="00DD13BD">
        <w:t>tenderer</w:t>
      </w:r>
      <w:proofErr w:type="spellEnd"/>
      <w:r w:rsidRPr="00DD13BD">
        <w:t>/manufacturer will be charged @ 1% (one per cent) per week of the total value of the concerned system/ equipment</w:t>
      </w:r>
      <w:r w:rsidRPr="002B253F">
        <w:rPr>
          <w:color w:val="FF0000"/>
        </w:rPr>
        <w:t>.</w:t>
      </w:r>
    </w:p>
    <w:p w:rsidR="000F5DE3" w:rsidRPr="006C4DDF" w:rsidRDefault="00044F4F" w:rsidP="006713E2">
      <w:pPr>
        <w:numPr>
          <w:ilvl w:val="1"/>
          <w:numId w:val="24"/>
        </w:numPr>
        <w:tabs>
          <w:tab w:val="left" w:pos="720"/>
        </w:tabs>
        <w:suppressAutoHyphens/>
        <w:spacing w:before="120" w:after="120" w:line="360" w:lineRule="atLeast"/>
        <w:jc w:val="both"/>
        <w:rPr>
          <w:b/>
          <w:bCs/>
          <w:lang w:val="en-GB"/>
        </w:rPr>
      </w:pPr>
      <w:r>
        <w:rPr>
          <w:b/>
          <w:bCs/>
          <w:lang w:val="en-GB"/>
        </w:rPr>
        <w:t xml:space="preserve">      </w:t>
      </w:r>
      <w:r w:rsidR="000F5DE3" w:rsidRPr="006C4DDF">
        <w:rPr>
          <w:b/>
          <w:bCs/>
          <w:lang w:val="en-GB"/>
        </w:rPr>
        <w:t>Rate Contract with DGS&amp;D or any other Government Organisation:</w:t>
      </w:r>
    </w:p>
    <w:p w:rsidR="000F5DE3" w:rsidRPr="006C4DDF" w:rsidRDefault="000F5DE3" w:rsidP="000F5DE3">
      <w:pPr>
        <w:spacing w:before="120" w:after="120" w:line="360" w:lineRule="atLeast"/>
        <w:ind w:left="720"/>
        <w:jc w:val="both"/>
      </w:pPr>
      <w:r w:rsidRPr="006C4DDF">
        <w:t xml:space="preserve">In case the </w:t>
      </w:r>
      <w:proofErr w:type="spellStart"/>
      <w:r w:rsidRPr="006C4DDF">
        <w:t>tenderer</w:t>
      </w:r>
      <w:proofErr w:type="spellEnd"/>
      <w:r w:rsidRPr="006C4DDF">
        <w:t xml:space="preserve"> has entered into a Rate Contract with DGS &amp; D or any other Government </w:t>
      </w:r>
      <w:proofErr w:type="spellStart"/>
      <w:r w:rsidRPr="006C4DDF">
        <w:t>Organisation</w:t>
      </w:r>
      <w:proofErr w:type="spellEnd"/>
      <w:r w:rsidRPr="006C4DDF">
        <w:t xml:space="preserve"> such as EPM, rate contract preference, number &amp; copy of rate contract have to be submitted along with tender.</w:t>
      </w:r>
    </w:p>
    <w:p w:rsidR="00615612" w:rsidRDefault="00615612" w:rsidP="000F5DE3">
      <w:pPr>
        <w:spacing w:before="120" w:after="120" w:line="360" w:lineRule="atLeast"/>
        <w:ind w:left="720"/>
        <w:jc w:val="both"/>
      </w:pPr>
    </w:p>
    <w:p w:rsidR="00615612" w:rsidRDefault="00615612" w:rsidP="000F5DE3">
      <w:pPr>
        <w:spacing w:before="120" w:after="120" w:line="360" w:lineRule="atLeast"/>
        <w:ind w:left="720"/>
        <w:jc w:val="both"/>
      </w:pPr>
    </w:p>
    <w:p w:rsidR="00B74F76" w:rsidRDefault="00B74F76" w:rsidP="007E517F">
      <w:pPr>
        <w:pStyle w:val="Heading3"/>
        <w:tabs>
          <w:tab w:val="clear" w:pos="0"/>
        </w:tabs>
        <w:spacing w:before="240" w:after="240" w:line="360" w:lineRule="atLeast"/>
        <w:jc w:val="both"/>
        <w:rPr>
          <w:rFonts w:ascii="Times New Roman" w:hAnsi="Times New Roman" w:cs="Times New Roman"/>
          <w:sz w:val="28"/>
          <w:szCs w:val="28"/>
        </w:rPr>
      </w:pPr>
    </w:p>
    <w:p w:rsidR="00261EC2" w:rsidRDefault="00261EC2" w:rsidP="00261EC2">
      <w:pPr>
        <w:rPr>
          <w:lang w:val="en-GB" w:eastAsia="ar-SA"/>
        </w:rPr>
      </w:pPr>
    </w:p>
    <w:p w:rsidR="00261EC2" w:rsidRDefault="00261EC2" w:rsidP="00261EC2">
      <w:pPr>
        <w:rPr>
          <w:lang w:val="en-GB" w:eastAsia="ar-SA"/>
        </w:rPr>
      </w:pPr>
    </w:p>
    <w:p w:rsidR="00261EC2" w:rsidRDefault="00261EC2" w:rsidP="00261EC2">
      <w:pPr>
        <w:rPr>
          <w:lang w:val="en-GB" w:eastAsia="ar-SA"/>
        </w:rPr>
      </w:pPr>
    </w:p>
    <w:p w:rsidR="00261EC2" w:rsidRDefault="00261EC2" w:rsidP="00261EC2">
      <w:pPr>
        <w:rPr>
          <w:lang w:val="en-GB" w:eastAsia="ar-SA"/>
        </w:rPr>
      </w:pPr>
    </w:p>
    <w:p w:rsidR="00261EC2" w:rsidRDefault="00261EC2" w:rsidP="00261EC2">
      <w:pPr>
        <w:rPr>
          <w:lang w:val="en-GB" w:eastAsia="ar-SA"/>
        </w:rPr>
      </w:pPr>
    </w:p>
    <w:p w:rsidR="00261EC2" w:rsidRDefault="00261EC2" w:rsidP="00261EC2">
      <w:pPr>
        <w:rPr>
          <w:lang w:val="en-GB" w:eastAsia="ar-SA"/>
        </w:rPr>
      </w:pPr>
    </w:p>
    <w:p w:rsidR="00261EC2" w:rsidRDefault="00261EC2" w:rsidP="00261EC2">
      <w:pPr>
        <w:rPr>
          <w:lang w:val="en-GB" w:eastAsia="ar-SA"/>
        </w:rPr>
      </w:pPr>
    </w:p>
    <w:p w:rsidR="00261EC2" w:rsidRDefault="00261EC2" w:rsidP="00261EC2">
      <w:pPr>
        <w:rPr>
          <w:lang w:val="en-GB" w:eastAsia="ar-SA"/>
        </w:rPr>
      </w:pPr>
    </w:p>
    <w:p w:rsidR="00F76F01" w:rsidRDefault="00F76F01" w:rsidP="00261EC2">
      <w:pPr>
        <w:rPr>
          <w:lang w:val="en-GB" w:eastAsia="ar-SA"/>
        </w:rPr>
      </w:pPr>
    </w:p>
    <w:p w:rsidR="00F76F01" w:rsidRDefault="00F76F01" w:rsidP="00261EC2">
      <w:pPr>
        <w:rPr>
          <w:lang w:val="en-GB" w:eastAsia="ar-SA"/>
        </w:rPr>
      </w:pPr>
    </w:p>
    <w:p w:rsidR="00F76F01" w:rsidRDefault="00F76F01" w:rsidP="00261EC2">
      <w:pPr>
        <w:rPr>
          <w:lang w:val="en-GB" w:eastAsia="ar-SA"/>
        </w:rPr>
      </w:pPr>
    </w:p>
    <w:p w:rsidR="00F76F01" w:rsidRDefault="00F76F01" w:rsidP="00261EC2">
      <w:pPr>
        <w:rPr>
          <w:lang w:val="en-GB" w:eastAsia="ar-SA"/>
        </w:rPr>
      </w:pPr>
    </w:p>
    <w:p w:rsidR="00F76F01" w:rsidRDefault="00F76F01" w:rsidP="00261EC2">
      <w:pPr>
        <w:rPr>
          <w:lang w:val="en-GB" w:eastAsia="ar-SA"/>
        </w:rPr>
      </w:pPr>
    </w:p>
    <w:p w:rsidR="00F76F01" w:rsidRDefault="00F76F01" w:rsidP="00261EC2">
      <w:pPr>
        <w:rPr>
          <w:lang w:val="en-GB" w:eastAsia="ar-SA"/>
        </w:rPr>
      </w:pPr>
    </w:p>
    <w:p w:rsidR="00F76F01" w:rsidRDefault="00F76F01" w:rsidP="00261EC2">
      <w:pPr>
        <w:rPr>
          <w:lang w:val="en-GB" w:eastAsia="ar-SA"/>
        </w:rPr>
      </w:pPr>
    </w:p>
    <w:p w:rsidR="00F76F01" w:rsidRDefault="00F76F01" w:rsidP="00261EC2">
      <w:pPr>
        <w:rPr>
          <w:lang w:val="en-GB" w:eastAsia="ar-SA"/>
        </w:rPr>
      </w:pPr>
    </w:p>
    <w:p w:rsidR="00F76F01" w:rsidRDefault="00F76F01" w:rsidP="00261EC2">
      <w:pPr>
        <w:rPr>
          <w:lang w:val="en-GB" w:eastAsia="ar-SA"/>
        </w:rPr>
      </w:pPr>
    </w:p>
    <w:p w:rsidR="00F76F01" w:rsidRDefault="00F76F01" w:rsidP="00261EC2">
      <w:pPr>
        <w:rPr>
          <w:lang w:val="en-GB" w:eastAsia="ar-SA"/>
        </w:rPr>
      </w:pPr>
    </w:p>
    <w:p w:rsidR="00850636" w:rsidRDefault="00850636" w:rsidP="00261EC2">
      <w:pPr>
        <w:rPr>
          <w:lang w:val="en-GB" w:eastAsia="ar-SA"/>
        </w:rPr>
      </w:pPr>
    </w:p>
    <w:p w:rsidR="00850636" w:rsidRDefault="00850636" w:rsidP="00261EC2">
      <w:pPr>
        <w:rPr>
          <w:lang w:val="en-GB" w:eastAsia="ar-SA"/>
        </w:rPr>
      </w:pPr>
    </w:p>
    <w:p w:rsidR="00850636" w:rsidRDefault="00850636" w:rsidP="00261EC2">
      <w:pPr>
        <w:rPr>
          <w:lang w:val="en-GB" w:eastAsia="ar-SA"/>
        </w:rPr>
      </w:pPr>
    </w:p>
    <w:p w:rsidR="00261EC2" w:rsidRDefault="00261EC2" w:rsidP="00261EC2">
      <w:pPr>
        <w:rPr>
          <w:lang w:val="en-GB" w:eastAsia="ar-SA"/>
        </w:rPr>
      </w:pPr>
    </w:p>
    <w:p w:rsidR="00261EC2" w:rsidRDefault="00261EC2" w:rsidP="00261EC2">
      <w:pPr>
        <w:rPr>
          <w:lang w:val="en-GB" w:eastAsia="ar-SA"/>
        </w:rPr>
      </w:pPr>
    </w:p>
    <w:p w:rsidR="000F5DE3" w:rsidRPr="007E517F" w:rsidRDefault="000F5DE3" w:rsidP="00044F4F">
      <w:pPr>
        <w:pStyle w:val="Heading3"/>
        <w:numPr>
          <w:ilvl w:val="2"/>
          <w:numId w:val="4"/>
        </w:numPr>
        <w:spacing w:before="240" w:after="240" w:line="360" w:lineRule="atLeast"/>
        <w:jc w:val="both"/>
        <w:rPr>
          <w:rFonts w:ascii="Times New Roman" w:hAnsi="Times New Roman" w:cs="Times New Roman"/>
          <w:sz w:val="28"/>
          <w:szCs w:val="28"/>
        </w:rPr>
      </w:pPr>
      <w:r w:rsidRPr="007E517F">
        <w:rPr>
          <w:rFonts w:ascii="Times New Roman" w:hAnsi="Times New Roman" w:cs="Times New Roman"/>
          <w:sz w:val="28"/>
          <w:szCs w:val="28"/>
        </w:rPr>
        <w:t>Technical Specifications:</w:t>
      </w:r>
    </w:p>
    <w:tbl>
      <w:tblPr>
        <w:tblW w:w="943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30"/>
        <w:gridCol w:w="7527"/>
        <w:gridCol w:w="1275"/>
      </w:tblGrid>
      <w:tr w:rsidR="00E97DF7" w:rsidTr="00466E42">
        <w:trPr>
          <w:trHeight w:val="738"/>
        </w:trPr>
        <w:tc>
          <w:tcPr>
            <w:tcW w:w="630" w:type="dxa"/>
            <w:tcBorders>
              <w:top w:val="single" w:sz="4" w:space="0" w:color="auto"/>
              <w:left w:val="single" w:sz="4" w:space="0" w:color="auto"/>
              <w:bottom w:val="single" w:sz="4" w:space="0" w:color="auto"/>
              <w:right w:val="single" w:sz="4" w:space="0" w:color="auto"/>
            </w:tcBorders>
          </w:tcPr>
          <w:p w:rsidR="00E97DF7" w:rsidRPr="00E97DF7" w:rsidRDefault="00E97DF7" w:rsidP="00E97DF7">
            <w:pPr>
              <w:suppressAutoHyphens/>
              <w:spacing w:line="360" w:lineRule="auto"/>
              <w:jc w:val="center"/>
            </w:pPr>
            <w:r w:rsidRPr="00E97DF7">
              <w:t>SL</w:t>
            </w:r>
          </w:p>
          <w:p w:rsidR="00E97DF7" w:rsidRPr="00E97DF7" w:rsidRDefault="00E97DF7" w:rsidP="00E97DF7">
            <w:pPr>
              <w:suppressAutoHyphens/>
              <w:spacing w:line="360" w:lineRule="auto"/>
              <w:jc w:val="center"/>
            </w:pPr>
            <w:r w:rsidRPr="00E97DF7">
              <w:t>No</w:t>
            </w:r>
          </w:p>
        </w:tc>
        <w:tc>
          <w:tcPr>
            <w:tcW w:w="7527" w:type="dxa"/>
            <w:tcBorders>
              <w:top w:val="single" w:sz="4" w:space="0" w:color="auto"/>
              <w:left w:val="single" w:sz="4" w:space="0" w:color="auto"/>
              <w:bottom w:val="single" w:sz="4" w:space="0" w:color="auto"/>
              <w:right w:val="single" w:sz="4" w:space="0" w:color="auto"/>
            </w:tcBorders>
          </w:tcPr>
          <w:p w:rsidR="00E97DF7" w:rsidRPr="00E97DF7" w:rsidRDefault="00E97DF7" w:rsidP="00E97DF7">
            <w:pPr>
              <w:spacing w:line="360" w:lineRule="auto"/>
              <w:jc w:val="center"/>
              <w:rPr>
                <w:bCs/>
                <w:color w:val="000000"/>
                <w:u w:val="single"/>
                <w:lang w:eastAsia="ar-SA"/>
              </w:rPr>
            </w:pPr>
            <w:r w:rsidRPr="00E97DF7">
              <w:rPr>
                <w:bCs/>
                <w:color w:val="000000"/>
                <w:u w:val="single"/>
                <w:lang w:eastAsia="ar-SA"/>
              </w:rPr>
              <w:t>Specification</w:t>
            </w:r>
          </w:p>
        </w:tc>
        <w:tc>
          <w:tcPr>
            <w:tcW w:w="1275" w:type="dxa"/>
            <w:tcBorders>
              <w:top w:val="single" w:sz="4" w:space="0" w:color="auto"/>
              <w:left w:val="single" w:sz="4" w:space="0" w:color="auto"/>
              <w:bottom w:val="single" w:sz="4" w:space="0" w:color="auto"/>
              <w:right w:val="single" w:sz="4" w:space="0" w:color="auto"/>
            </w:tcBorders>
          </w:tcPr>
          <w:p w:rsidR="00E97DF7" w:rsidRPr="00E97DF7" w:rsidRDefault="00E97DF7" w:rsidP="00E97DF7">
            <w:pPr>
              <w:suppressAutoHyphens/>
              <w:spacing w:before="80" w:after="80" w:line="300" w:lineRule="atLeast"/>
              <w:jc w:val="center"/>
              <w:rPr>
                <w:lang w:eastAsia="ar-SA"/>
              </w:rPr>
            </w:pPr>
            <w:r w:rsidRPr="00E97DF7">
              <w:rPr>
                <w:lang w:eastAsia="ar-SA"/>
              </w:rPr>
              <w:t>Quantity</w:t>
            </w:r>
          </w:p>
        </w:tc>
      </w:tr>
      <w:tr w:rsidR="00E97DF7" w:rsidTr="00466E42">
        <w:trPr>
          <w:trHeight w:val="3251"/>
        </w:trPr>
        <w:tc>
          <w:tcPr>
            <w:tcW w:w="630" w:type="dxa"/>
            <w:tcBorders>
              <w:top w:val="single" w:sz="4" w:space="0" w:color="auto"/>
              <w:left w:val="single" w:sz="4" w:space="0" w:color="auto"/>
              <w:bottom w:val="single" w:sz="4" w:space="0" w:color="auto"/>
              <w:right w:val="single" w:sz="4" w:space="0" w:color="auto"/>
            </w:tcBorders>
          </w:tcPr>
          <w:p w:rsidR="00E97DF7" w:rsidRPr="00C12589" w:rsidRDefault="00E97DF7" w:rsidP="00BA6230">
            <w:pPr>
              <w:suppressAutoHyphens/>
              <w:spacing w:line="360" w:lineRule="auto"/>
              <w:jc w:val="both"/>
              <w:rPr>
                <w:b/>
              </w:rPr>
            </w:pPr>
            <w:r w:rsidRPr="00C12589">
              <w:rPr>
                <w:b/>
              </w:rPr>
              <w:t>1.</w:t>
            </w:r>
          </w:p>
          <w:p w:rsidR="00E97DF7" w:rsidRPr="00C12589" w:rsidRDefault="00E97DF7" w:rsidP="00BA6230">
            <w:pPr>
              <w:suppressAutoHyphens/>
              <w:spacing w:line="360" w:lineRule="auto"/>
              <w:jc w:val="both"/>
              <w:rPr>
                <w:b/>
              </w:rPr>
            </w:pPr>
          </w:p>
          <w:p w:rsidR="00E97DF7" w:rsidRPr="00C12589" w:rsidRDefault="00E97DF7" w:rsidP="00BA6230">
            <w:pPr>
              <w:suppressAutoHyphens/>
              <w:spacing w:line="360" w:lineRule="auto"/>
              <w:jc w:val="both"/>
              <w:rPr>
                <w:b/>
              </w:rPr>
            </w:pPr>
          </w:p>
          <w:p w:rsidR="00E97DF7" w:rsidRPr="00C12589" w:rsidRDefault="00E97DF7" w:rsidP="00BA6230">
            <w:pPr>
              <w:suppressAutoHyphens/>
              <w:spacing w:line="360" w:lineRule="auto"/>
              <w:jc w:val="both"/>
              <w:rPr>
                <w:b/>
              </w:rPr>
            </w:pPr>
          </w:p>
          <w:p w:rsidR="00E97DF7" w:rsidRPr="00C12589" w:rsidRDefault="00E97DF7" w:rsidP="00BA6230">
            <w:pPr>
              <w:suppressAutoHyphens/>
              <w:spacing w:line="360" w:lineRule="auto"/>
              <w:jc w:val="both"/>
              <w:rPr>
                <w:b/>
              </w:rPr>
            </w:pPr>
          </w:p>
          <w:p w:rsidR="001114AB" w:rsidRDefault="001114AB" w:rsidP="00067D68">
            <w:pPr>
              <w:suppressAutoHyphens/>
              <w:spacing w:line="360" w:lineRule="auto"/>
              <w:jc w:val="both"/>
              <w:rPr>
                <w:b/>
              </w:rPr>
            </w:pPr>
          </w:p>
          <w:p w:rsidR="00896EFF" w:rsidRDefault="00067D68" w:rsidP="00067D68">
            <w:pPr>
              <w:suppressAutoHyphens/>
              <w:spacing w:line="360" w:lineRule="auto"/>
              <w:jc w:val="both"/>
              <w:rPr>
                <w:b/>
              </w:rPr>
            </w:pPr>
            <w:r>
              <w:rPr>
                <w:b/>
              </w:rPr>
              <w:t>2.</w:t>
            </w:r>
          </w:p>
          <w:p w:rsidR="00E97DF7" w:rsidRPr="00067D68" w:rsidRDefault="00067D68" w:rsidP="00067D68">
            <w:pPr>
              <w:suppressAutoHyphens/>
              <w:spacing w:line="360" w:lineRule="auto"/>
              <w:jc w:val="both"/>
              <w:rPr>
                <w:b/>
              </w:rPr>
            </w:pPr>
            <w:proofErr w:type="spellStart"/>
            <w:proofErr w:type="gramStart"/>
            <w:r w:rsidRPr="00067D68">
              <w:rPr>
                <w:b/>
              </w:rPr>
              <w:t>i</w:t>
            </w:r>
            <w:proofErr w:type="spellEnd"/>
            <w:proofErr w:type="gramEnd"/>
            <w:r>
              <w:rPr>
                <w:b/>
              </w:rPr>
              <w:t>.</w:t>
            </w:r>
          </w:p>
          <w:p w:rsidR="00E97DF7" w:rsidRPr="00C12589" w:rsidRDefault="00E97DF7" w:rsidP="00BA6230">
            <w:pPr>
              <w:suppressAutoHyphens/>
              <w:spacing w:line="360" w:lineRule="auto"/>
              <w:jc w:val="both"/>
              <w:rPr>
                <w:b/>
              </w:rPr>
            </w:pPr>
          </w:p>
          <w:p w:rsidR="00067D68" w:rsidRDefault="00067D68" w:rsidP="00BA6230">
            <w:pPr>
              <w:suppressAutoHyphens/>
              <w:spacing w:line="360" w:lineRule="auto"/>
              <w:jc w:val="both"/>
              <w:rPr>
                <w:b/>
              </w:rPr>
            </w:pPr>
            <w:proofErr w:type="gramStart"/>
            <w:r>
              <w:rPr>
                <w:b/>
              </w:rPr>
              <w:t>ii</w:t>
            </w:r>
            <w:proofErr w:type="gramEnd"/>
            <w:r>
              <w:rPr>
                <w:b/>
              </w:rPr>
              <w:t>.</w:t>
            </w:r>
          </w:p>
          <w:p w:rsidR="00067D68" w:rsidRDefault="00067D68" w:rsidP="00BA6230">
            <w:pPr>
              <w:suppressAutoHyphens/>
              <w:spacing w:line="360" w:lineRule="auto"/>
              <w:jc w:val="both"/>
              <w:rPr>
                <w:b/>
              </w:rPr>
            </w:pPr>
          </w:p>
          <w:p w:rsidR="009C5931" w:rsidRDefault="00760ADD" w:rsidP="00BA6230">
            <w:pPr>
              <w:suppressAutoHyphens/>
              <w:spacing w:line="360" w:lineRule="auto"/>
              <w:jc w:val="both"/>
              <w:rPr>
                <w:b/>
              </w:rPr>
            </w:pPr>
            <w:r>
              <w:rPr>
                <w:b/>
              </w:rPr>
              <w:t>3.</w:t>
            </w:r>
          </w:p>
          <w:p w:rsidR="00760ADD" w:rsidRDefault="00760ADD" w:rsidP="00BA6230">
            <w:pPr>
              <w:suppressAutoHyphens/>
              <w:spacing w:line="360" w:lineRule="auto"/>
              <w:jc w:val="both"/>
              <w:rPr>
                <w:b/>
              </w:rPr>
            </w:pPr>
          </w:p>
          <w:p w:rsidR="00760ADD" w:rsidRDefault="00760ADD" w:rsidP="00BA6230">
            <w:pPr>
              <w:suppressAutoHyphens/>
              <w:spacing w:line="360" w:lineRule="auto"/>
              <w:jc w:val="both"/>
              <w:rPr>
                <w:b/>
              </w:rPr>
            </w:pPr>
          </w:p>
          <w:p w:rsidR="00760ADD" w:rsidRDefault="00760ADD" w:rsidP="00BA6230">
            <w:pPr>
              <w:suppressAutoHyphens/>
              <w:spacing w:line="360" w:lineRule="auto"/>
              <w:jc w:val="both"/>
              <w:rPr>
                <w:b/>
              </w:rPr>
            </w:pPr>
          </w:p>
          <w:p w:rsidR="00760ADD" w:rsidRDefault="00760ADD" w:rsidP="00BA6230">
            <w:pPr>
              <w:suppressAutoHyphens/>
              <w:spacing w:line="360" w:lineRule="auto"/>
              <w:jc w:val="both"/>
              <w:rPr>
                <w:b/>
              </w:rPr>
            </w:pPr>
          </w:p>
          <w:p w:rsidR="00E97DF7" w:rsidRPr="00C12589" w:rsidRDefault="00E97DF7" w:rsidP="00BA6230">
            <w:pPr>
              <w:suppressAutoHyphens/>
              <w:spacing w:line="360" w:lineRule="auto"/>
              <w:jc w:val="both"/>
              <w:rPr>
                <w:b/>
              </w:rPr>
            </w:pPr>
          </w:p>
          <w:p w:rsidR="00E97DF7" w:rsidRPr="00C12589" w:rsidRDefault="00E97DF7" w:rsidP="00BA6230">
            <w:pPr>
              <w:suppressAutoHyphens/>
              <w:spacing w:line="360" w:lineRule="auto"/>
              <w:jc w:val="both"/>
              <w:rPr>
                <w:b/>
              </w:rPr>
            </w:pPr>
          </w:p>
          <w:p w:rsidR="003D63D1" w:rsidRDefault="003D63D1" w:rsidP="003D6837">
            <w:pPr>
              <w:suppressAutoHyphens/>
              <w:spacing w:line="360" w:lineRule="auto"/>
              <w:jc w:val="both"/>
              <w:rPr>
                <w:b/>
                <w:lang w:eastAsia="ar-SA"/>
              </w:rPr>
            </w:pPr>
          </w:p>
          <w:p w:rsidR="003D63D1" w:rsidRPr="003D63D1" w:rsidRDefault="003D63D1" w:rsidP="003D63D1">
            <w:pPr>
              <w:rPr>
                <w:lang w:eastAsia="ar-SA"/>
              </w:rPr>
            </w:pPr>
          </w:p>
          <w:p w:rsidR="003D63D1" w:rsidRPr="003D63D1" w:rsidRDefault="003D63D1" w:rsidP="003D63D1">
            <w:pPr>
              <w:rPr>
                <w:lang w:eastAsia="ar-SA"/>
              </w:rPr>
            </w:pPr>
          </w:p>
          <w:p w:rsidR="003D63D1" w:rsidRPr="00AC79E0" w:rsidRDefault="00AC79E0" w:rsidP="003D63D1">
            <w:pPr>
              <w:rPr>
                <w:b/>
                <w:lang w:eastAsia="ar-SA"/>
              </w:rPr>
            </w:pPr>
            <w:r w:rsidRPr="00AC79E0">
              <w:rPr>
                <w:b/>
                <w:lang w:eastAsia="ar-SA"/>
              </w:rPr>
              <w:t>4.</w:t>
            </w:r>
          </w:p>
          <w:p w:rsidR="003D63D1" w:rsidRPr="003D63D1" w:rsidRDefault="003D63D1" w:rsidP="003D63D1">
            <w:pPr>
              <w:rPr>
                <w:lang w:eastAsia="ar-SA"/>
              </w:rPr>
            </w:pPr>
          </w:p>
          <w:p w:rsidR="003D63D1" w:rsidRDefault="003D63D1" w:rsidP="003D63D1">
            <w:pPr>
              <w:rPr>
                <w:lang w:eastAsia="ar-SA"/>
              </w:rPr>
            </w:pPr>
          </w:p>
          <w:p w:rsidR="003D63D1" w:rsidRDefault="003D63D1" w:rsidP="003D63D1">
            <w:pPr>
              <w:rPr>
                <w:lang w:eastAsia="ar-SA"/>
              </w:rPr>
            </w:pPr>
          </w:p>
          <w:p w:rsidR="00A81847" w:rsidRDefault="00A81847" w:rsidP="003D63D1">
            <w:pPr>
              <w:rPr>
                <w:lang w:eastAsia="ar-SA"/>
              </w:rPr>
            </w:pPr>
          </w:p>
          <w:p w:rsidR="00A81847" w:rsidRPr="00AC79E0" w:rsidRDefault="00AC79E0" w:rsidP="003D63D1">
            <w:pPr>
              <w:rPr>
                <w:b/>
                <w:lang w:eastAsia="ar-SA"/>
              </w:rPr>
            </w:pPr>
            <w:r w:rsidRPr="00AC79E0">
              <w:rPr>
                <w:b/>
                <w:lang w:eastAsia="ar-SA"/>
              </w:rPr>
              <w:t>5.</w:t>
            </w:r>
          </w:p>
          <w:p w:rsidR="009026F1" w:rsidRPr="003D63D1" w:rsidRDefault="009026F1" w:rsidP="009026F1">
            <w:pPr>
              <w:spacing w:line="276" w:lineRule="auto"/>
              <w:rPr>
                <w:lang w:eastAsia="ar-SA"/>
              </w:rPr>
            </w:pPr>
          </w:p>
        </w:tc>
        <w:tc>
          <w:tcPr>
            <w:tcW w:w="7527" w:type="dxa"/>
            <w:tcBorders>
              <w:top w:val="single" w:sz="4" w:space="0" w:color="auto"/>
              <w:left w:val="single" w:sz="4" w:space="0" w:color="auto"/>
              <w:bottom w:val="single" w:sz="4" w:space="0" w:color="auto"/>
              <w:right w:val="single" w:sz="4" w:space="0" w:color="auto"/>
            </w:tcBorders>
          </w:tcPr>
          <w:p w:rsidR="00E97DF7" w:rsidRDefault="004D014D" w:rsidP="000E0687">
            <w:pPr>
              <w:spacing w:line="360" w:lineRule="auto"/>
              <w:jc w:val="both"/>
              <w:rPr>
                <w:b/>
                <w:bCs/>
                <w:color w:val="000000"/>
                <w:lang w:eastAsia="ar-SA"/>
              </w:rPr>
            </w:pPr>
            <w:r w:rsidRPr="00C34424">
              <w:rPr>
                <w:b/>
                <w:bCs/>
                <w:color w:val="000000"/>
                <w:lang w:eastAsia="ar-SA"/>
              </w:rPr>
              <w:lastRenderedPageBreak/>
              <w:t>Vitrified</w:t>
            </w:r>
            <w:r w:rsidR="00C34424" w:rsidRPr="00C34424">
              <w:rPr>
                <w:b/>
                <w:bCs/>
                <w:color w:val="000000"/>
                <w:lang w:eastAsia="ar-SA"/>
              </w:rPr>
              <w:t xml:space="preserve"> tiles for flooring:</w:t>
            </w:r>
          </w:p>
          <w:p w:rsidR="00C34424" w:rsidRPr="00C12589" w:rsidRDefault="00C34424" w:rsidP="00C34424">
            <w:pPr>
              <w:spacing w:line="360" w:lineRule="auto"/>
              <w:jc w:val="both"/>
              <w:rPr>
                <w:rFonts w:eastAsia="Batang"/>
                <w:b/>
                <w:i/>
                <w:u w:val="single"/>
              </w:rPr>
            </w:pPr>
            <w:r w:rsidRPr="00C12589">
              <w:rPr>
                <w:rFonts w:eastAsia="Batang"/>
                <w:b/>
                <w:i/>
                <w:u w:val="single"/>
              </w:rPr>
              <w:t>Specifications</w:t>
            </w:r>
          </w:p>
          <w:p w:rsidR="00C34424" w:rsidRPr="00DA1854" w:rsidRDefault="00C34424" w:rsidP="000E0687">
            <w:pPr>
              <w:spacing w:line="360" w:lineRule="auto"/>
              <w:jc w:val="both"/>
              <w:rPr>
                <w:bCs/>
                <w:color w:val="000000"/>
                <w:lang w:eastAsia="ar-SA"/>
              </w:rPr>
            </w:pPr>
            <w:r>
              <w:rPr>
                <w:b/>
                <w:bCs/>
                <w:color w:val="000000"/>
                <w:lang w:eastAsia="ar-SA"/>
              </w:rPr>
              <w:t xml:space="preserve"> </w:t>
            </w:r>
            <w:r w:rsidRPr="00DA1854">
              <w:rPr>
                <w:bCs/>
                <w:color w:val="000000"/>
                <w:lang w:eastAsia="ar-SA"/>
              </w:rPr>
              <w:t>KAJARAIA OR JOHNSON Brand</w:t>
            </w:r>
          </w:p>
          <w:p w:rsidR="00C34424" w:rsidRPr="00DA1854" w:rsidRDefault="00C34424" w:rsidP="000E0687">
            <w:pPr>
              <w:spacing w:line="360" w:lineRule="auto"/>
              <w:jc w:val="both"/>
              <w:rPr>
                <w:bCs/>
                <w:color w:val="000000"/>
                <w:lang w:eastAsia="ar-SA"/>
              </w:rPr>
            </w:pPr>
            <w:r w:rsidRPr="00DA1854">
              <w:rPr>
                <w:bCs/>
                <w:color w:val="000000"/>
                <w:lang w:eastAsia="ar-SA"/>
              </w:rPr>
              <w:t xml:space="preserve"> 2</w:t>
            </w:r>
            <w:r w:rsidR="007736B0">
              <w:rPr>
                <w:bCs/>
                <w:color w:val="000000"/>
                <w:lang w:eastAsia="ar-SA"/>
              </w:rPr>
              <w:t>ft</w:t>
            </w:r>
            <w:r w:rsidRPr="00DA1854">
              <w:rPr>
                <w:bCs/>
                <w:color w:val="000000"/>
                <w:lang w:eastAsia="ar-SA"/>
              </w:rPr>
              <w:t xml:space="preserve"> x 2</w:t>
            </w:r>
            <w:r w:rsidR="007736B0">
              <w:rPr>
                <w:bCs/>
                <w:color w:val="000000"/>
                <w:lang w:eastAsia="ar-SA"/>
              </w:rPr>
              <w:t>ft</w:t>
            </w:r>
            <w:r w:rsidRPr="00DA1854">
              <w:rPr>
                <w:bCs/>
                <w:color w:val="000000"/>
                <w:lang w:eastAsia="ar-SA"/>
              </w:rPr>
              <w:t xml:space="preserve"> size</w:t>
            </w:r>
          </w:p>
          <w:p w:rsidR="00C34424" w:rsidRPr="00DA1854" w:rsidRDefault="00C34424" w:rsidP="000E0687">
            <w:pPr>
              <w:spacing w:line="360" w:lineRule="auto"/>
              <w:jc w:val="both"/>
              <w:rPr>
                <w:bCs/>
                <w:color w:val="000000"/>
                <w:lang w:eastAsia="ar-SA"/>
              </w:rPr>
            </w:pPr>
            <w:r w:rsidRPr="00DA1854">
              <w:rPr>
                <w:bCs/>
                <w:color w:val="000000"/>
                <w:lang w:eastAsia="ar-SA"/>
              </w:rPr>
              <w:t xml:space="preserve">DADDO = 64 </w:t>
            </w:r>
            <w:proofErr w:type="spellStart"/>
            <w:r w:rsidRPr="00DA1854">
              <w:rPr>
                <w:bCs/>
                <w:color w:val="000000"/>
                <w:lang w:eastAsia="ar-SA"/>
              </w:rPr>
              <w:t>Sqft</w:t>
            </w:r>
            <w:proofErr w:type="spellEnd"/>
          </w:p>
          <w:p w:rsidR="001114AB" w:rsidRPr="001114AB" w:rsidRDefault="001114AB" w:rsidP="000E0687">
            <w:pPr>
              <w:spacing w:line="360" w:lineRule="auto"/>
              <w:jc w:val="both"/>
              <w:rPr>
                <w:bCs/>
                <w:color w:val="000000"/>
                <w:lang w:eastAsia="ar-SA"/>
              </w:rPr>
            </w:pPr>
            <w:r w:rsidRPr="001114AB">
              <w:rPr>
                <w:bCs/>
                <w:color w:val="000000"/>
                <w:lang w:eastAsia="ar-SA"/>
              </w:rPr>
              <w:t>This should be fixed on</w:t>
            </w:r>
            <w:r w:rsidR="00026D55">
              <w:rPr>
                <w:bCs/>
                <w:color w:val="000000"/>
                <w:lang w:eastAsia="ar-SA"/>
              </w:rPr>
              <w:t xml:space="preserve"> </w:t>
            </w:r>
            <w:r w:rsidRPr="001114AB">
              <w:rPr>
                <w:bCs/>
                <w:color w:val="000000"/>
                <w:lang w:eastAsia="ar-SA"/>
              </w:rPr>
              <w:t xml:space="preserve">  </w:t>
            </w:r>
            <w:r w:rsidR="00026D55">
              <w:rPr>
                <w:bCs/>
                <w:color w:val="000000"/>
                <w:lang w:eastAsia="ar-SA"/>
              </w:rPr>
              <w:t>1”</w:t>
            </w:r>
            <w:r w:rsidRPr="001114AB">
              <w:rPr>
                <w:bCs/>
                <w:color w:val="000000"/>
                <w:lang w:eastAsia="ar-SA"/>
              </w:rPr>
              <w:t xml:space="preserve"> thick 1:3 cement mortar.</w:t>
            </w:r>
          </w:p>
          <w:p w:rsidR="00896EFF" w:rsidRDefault="00896EFF" w:rsidP="000E0687">
            <w:pPr>
              <w:spacing w:line="360" w:lineRule="auto"/>
              <w:jc w:val="both"/>
              <w:rPr>
                <w:b/>
                <w:bCs/>
                <w:color w:val="000000"/>
                <w:lang w:eastAsia="ar-SA"/>
              </w:rPr>
            </w:pPr>
            <w:r>
              <w:rPr>
                <w:b/>
                <w:bCs/>
                <w:color w:val="000000"/>
                <w:lang w:eastAsia="ar-SA"/>
              </w:rPr>
              <w:t xml:space="preserve">Partition wall </w:t>
            </w:r>
          </w:p>
          <w:p w:rsidR="00C34424" w:rsidRDefault="00C34424" w:rsidP="000E0687">
            <w:pPr>
              <w:spacing w:line="360" w:lineRule="auto"/>
              <w:jc w:val="both"/>
              <w:rPr>
                <w:b/>
                <w:bCs/>
                <w:color w:val="000000"/>
                <w:lang w:eastAsia="ar-SA"/>
              </w:rPr>
            </w:pPr>
            <w:r>
              <w:rPr>
                <w:b/>
                <w:bCs/>
                <w:color w:val="000000"/>
                <w:lang w:eastAsia="ar-SA"/>
              </w:rPr>
              <w:t>Particle Board (9mm)</w:t>
            </w:r>
          </w:p>
          <w:p w:rsidR="00525901" w:rsidRPr="00DA1854" w:rsidRDefault="00C34424" w:rsidP="000E0687">
            <w:pPr>
              <w:spacing w:line="360" w:lineRule="auto"/>
              <w:jc w:val="both"/>
              <w:rPr>
                <w:bCs/>
                <w:color w:val="000000"/>
                <w:lang w:eastAsia="ar-SA"/>
              </w:rPr>
            </w:pPr>
            <w:r w:rsidRPr="00DA1854">
              <w:rPr>
                <w:bCs/>
                <w:color w:val="000000"/>
                <w:lang w:eastAsia="ar-SA"/>
              </w:rPr>
              <w:t>SAMRAT , HARITECH, GOCHARI</w:t>
            </w:r>
          </w:p>
          <w:p w:rsidR="00067D68" w:rsidRDefault="00067D68" w:rsidP="00067D68">
            <w:pPr>
              <w:rPr>
                <w:b/>
                <w:lang w:eastAsia="ar-SA"/>
              </w:rPr>
            </w:pPr>
            <w:r w:rsidRPr="003D63D1">
              <w:rPr>
                <w:b/>
                <w:lang w:eastAsia="ar-SA"/>
              </w:rPr>
              <w:t>Partition Section</w:t>
            </w:r>
          </w:p>
          <w:p w:rsidR="00067D68" w:rsidRPr="003D63D1" w:rsidRDefault="00067D68" w:rsidP="00067D68">
            <w:pPr>
              <w:rPr>
                <w:lang w:eastAsia="ar-SA"/>
              </w:rPr>
            </w:pPr>
            <w:r w:rsidRPr="00594ED3">
              <w:rPr>
                <w:lang w:eastAsia="ar-SA"/>
              </w:rPr>
              <w:t xml:space="preserve">Aluminum – </w:t>
            </w:r>
            <w:r w:rsidRPr="003D63D1">
              <w:rPr>
                <w:lang w:eastAsia="ar-SA"/>
              </w:rPr>
              <w:t xml:space="preserve">16 gage  , Brand- </w:t>
            </w:r>
            <w:proofErr w:type="spellStart"/>
            <w:r w:rsidRPr="003D63D1">
              <w:rPr>
                <w:lang w:eastAsia="ar-SA"/>
              </w:rPr>
              <w:t>Alam</w:t>
            </w:r>
            <w:proofErr w:type="spellEnd"/>
          </w:p>
          <w:p w:rsidR="00067D68" w:rsidRPr="00A81847" w:rsidRDefault="00067D68" w:rsidP="00067D68">
            <w:pPr>
              <w:tabs>
                <w:tab w:val="left" w:pos="1320"/>
              </w:tabs>
              <w:rPr>
                <w:lang w:eastAsia="ar-SA"/>
              </w:rPr>
            </w:pPr>
            <w:r w:rsidRPr="003D63D1">
              <w:rPr>
                <w:lang w:eastAsia="ar-SA"/>
              </w:rPr>
              <w:tab/>
            </w:r>
            <w:r w:rsidRPr="00A81847">
              <w:rPr>
                <w:lang w:eastAsia="ar-SA"/>
              </w:rPr>
              <w:t>Fr</w:t>
            </w:r>
            <w:r w:rsidR="00026D55">
              <w:rPr>
                <w:lang w:eastAsia="ar-SA"/>
              </w:rPr>
              <w:t>o</w:t>
            </w:r>
            <w:r w:rsidRPr="00A81847">
              <w:rPr>
                <w:lang w:eastAsia="ar-SA"/>
              </w:rPr>
              <w:t>ntage 1.5” , Side- 2.5”</w:t>
            </w:r>
          </w:p>
          <w:p w:rsidR="00760ADD" w:rsidRDefault="00760ADD" w:rsidP="00760ADD">
            <w:pPr>
              <w:rPr>
                <w:b/>
                <w:lang w:eastAsia="ar-SA"/>
              </w:rPr>
            </w:pPr>
            <w:r>
              <w:rPr>
                <w:b/>
                <w:lang w:eastAsia="ar-SA"/>
              </w:rPr>
              <w:t>D</w:t>
            </w:r>
            <w:r w:rsidRPr="00525901">
              <w:rPr>
                <w:b/>
                <w:lang w:eastAsia="ar-SA"/>
              </w:rPr>
              <w:t>oor section</w:t>
            </w:r>
          </w:p>
          <w:p w:rsidR="00760ADD" w:rsidRPr="00C12589" w:rsidRDefault="00760ADD" w:rsidP="00760ADD">
            <w:pPr>
              <w:spacing w:line="360" w:lineRule="auto"/>
              <w:jc w:val="both"/>
              <w:rPr>
                <w:rFonts w:eastAsia="Batang"/>
                <w:b/>
                <w:i/>
                <w:u w:val="single"/>
              </w:rPr>
            </w:pPr>
            <w:r w:rsidRPr="00C12589">
              <w:rPr>
                <w:rFonts w:eastAsia="Batang"/>
                <w:b/>
                <w:i/>
                <w:u w:val="single"/>
              </w:rPr>
              <w:t>Specifications</w:t>
            </w:r>
          </w:p>
          <w:p w:rsidR="00760ADD" w:rsidRPr="00594ED3" w:rsidRDefault="00760ADD" w:rsidP="00760ADD">
            <w:pPr>
              <w:rPr>
                <w:lang w:eastAsia="ar-SA"/>
              </w:rPr>
            </w:pPr>
            <w:r w:rsidRPr="00594ED3">
              <w:rPr>
                <w:lang w:eastAsia="ar-SA"/>
              </w:rPr>
              <w:t xml:space="preserve">Aluminum – 16 gage  (2.5” x </w:t>
            </w:r>
            <w:r>
              <w:rPr>
                <w:lang w:eastAsia="ar-SA"/>
              </w:rPr>
              <w:t>1</w:t>
            </w:r>
            <w:r w:rsidRPr="00594ED3">
              <w:rPr>
                <w:lang w:eastAsia="ar-SA"/>
              </w:rPr>
              <w:t>.5”)</w:t>
            </w:r>
            <w:r>
              <w:rPr>
                <w:lang w:eastAsia="ar-SA"/>
              </w:rPr>
              <w:t xml:space="preserve">, Brand- </w:t>
            </w:r>
            <w:proofErr w:type="spellStart"/>
            <w:r>
              <w:rPr>
                <w:lang w:eastAsia="ar-SA"/>
              </w:rPr>
              <w:t>Alam</w:t>
            </w:r>
            <w:proofErr w:type="spellEnd"/>
          </w:p>
          <w:p w:rsidR="00760ADD" w:rsidRPr="00594ED3" w:rsidRDefault="00760ADD" w:rsidP="00760ADD">
            <w:pPr>
              <w:rPr>
                <w:lang w:eastAsia="ar-SA"/>
              </w:rPr>
            </w:pPr>
            <w:r w:rsidRPr="00594ED3">
              <w:rPr>
                <w:lang w:eastAsia="ar-SA"/>
              </w:rPr>
              <w:t>Vertical – 4”</w:t>
            </w:r>
          </w:p>
          <w:p w:rsidR="00760ADD" w:rsidRPr="00594ED3" w:rsidRDefault="00760ADD" w:rsidP="00760ADD">
            <w:pPr>
              <w:rPr>
                <w:lang w:eastAsia="ar-SA"/>
              </w:rPr>
            </w:pPr>
            <w:r w:rsidRPr="00594ED3">
              <w:rPr>
                <w:lang w:eastAsia="ar-SA"/>
              </w:rPr>
              <w:t>Bottom – 4”</w:t>
            </w:r>
          </w:p>
          <w:p w:rsidR="00760ADD" w:rsidRPr="00594ED3" w:rsidRDefault="00760ADD" w:rsidP="00760ADD">
            <w:pPr>
              <w:rPr>
                <w:lang w:eastAsia="ar-SA"/>
              </w:rPr>
            </w:pPr>
            <w:r w:rsidRPr="00594ED3">
              <w:rPr>
                <w:lang w:eastAsia="ar-SA"/>
              </w:rPr>
              <w:t>Middle- 4”</w:t>
            </w:r>
          </w:p>
          <w:p w:rsidR="00760ADD" w:rsidRPr="00594ED3" w:rsidRDefault="00760ADD" w:rsidP="00760ADD">
            <w:pPr>
              <w:rPr>
                <w:lang w:eastAsia="ar-SA"/>
              </w:rPr>
            </w:pPr>
            <w:r w:rsidRPr="00594ED3">
              <w:rPr>
                <w:lang w:eastAsia="ar-SA"/>
              </w:rPr>
              <w:t>Top- 2”</w:t>
            </w:r>
          </w:p>
          <w:p w:rsidR="00760ADD" w:rsidRPr="00594ED3" w:rsidRDefault="00760ADD" w:rsidP="00760ADD">
            <w:pPr>
              <w:rPr>
                <w:lang w:eastAsia="ar-SA"/>
              </w:rPr>
            </w:pPr>
            <w:r w:rsidRPr="00594ED3">
              <w:rPr>
                <w:lang w:eastAsia="ar-SA"/>
              </w:rPr>
              <w:t>Handle – 6”</w:t>
            </w:r>
          </w:p>
          <w:p w:rsidR="00760ADD" w:rsidRDefault="00760ADD" w:rsidP="00760ADD">
            <w:pPr>
              <w:rPr>
                <w:lang w:eastAsia="ar-SA"/>
              </w:rPr>
            </w:pPr>
            <w:r w:rsidRPr="00594ED3">
              <w:rPr>
                <w:lang w:eastAsia="ar-SA"/>
              </w:rPr>
              <w:t>H</w:t>
            </w:r>
            <w:r>
              <w:rPr>
                <w:lang w:eastAsia="ar-SA"/>
              </w:rPr>
              <w:t>inges- 6”</w:t>
            </w:r>
          </w:p>
          <w:p w:rsidR="00760ADD" w:rsidRDefault="00760ADD" w:rsidP="00760ADD">
            <w:pPr>
              <w:rPr>
                <w:lang w:eastAsia="ar-SA"/>
              </w:rPr>
            </w:pPr>
            <w:r>
              <w:rPr>
                <w:lang w:eastAsia="ar-SA"/>
              </w:rPr>
              <w:t>Door- 10”</w:t>
            </w:r>
          </w:p>
          <w:p w:rsidR="00760ADD" w:rsidRDefault="00760ADD" w:rsidP="00760ADD">
            <w:pPr>
              <w:rPr>
                <w:lang w:eastAsia="ar-SA"/>
              </w:rPr>
            </w:pPr>
            <w:r>
              <w:rPr>
                <w:lang w:eastAsia="ar-SA"/>
              </w:rPr>
              <w:t>Tar bolt- 8”</w:t>
            </w:r>
          </w:p>
          <w:p w:rsidR="00C035DB" w:rsidRDefault="00760ADD" w:rsidP="00760ADD">
            <w:pPr>
              <w:rPr>
                <w:lang w:eastAsia="ar-SA"/>
              </w:rPr>
            </w:pPr>
            <w:r>
              <w:rPr>
                <w:lang w:eastAsia="ar-SA"/>
              </w:rPr>
              <w:t>Stopper- 4”</w:t>
            </w:r>
          </w:p>
          <w:p w:rsidR="00AC79E0" w:rsidRPr="00AC79E0" w:rsidRDefault="00AC79E0" w:rsidP="00AC79E0">
            <w:pPr>
              <w:spacing w:line="360" w:lineRule="auto"/>
              <w:jc w:val="both"/>
              <w:rPr>
                <w:rFonts w:eastAsia="Batang"/>
                <w:b/>
                <w:i/>
                <w:u w:val="single"/>
              </w:rPr>
            </w:pPr>
          </w:p>
          <w:p w:rsidR="00AC79E0" w:rsidRDefault="00AC79E0" w:rsidP="00AC79E0">
            <w:pPr>
              <w:rPr>
                <w:b/>
                <w:lang w:eastAsia="ar-SA"/>
              </w:rPr>
            </w:pPr>
            <w:r>
              <w:rPr>
                <w:b/>
                <w:lang w:eastAsia="ar-SA"/>
              </w:rPr>
              <w:t>Breaking of existing brick wall and fixing of a new wooden door of fo</w:t>
            </w:r>
            <w:r>
              <w:rPr>
                <w:b/>
                <w:lang w:eastAsia="ar-SA"/>
              </w:rPr>
              <w:t>l</w:t>
            </w:r>
            <w:r>
              <w:rPr>
                <w:b/>
                <w:lang w:eastAsia="ar-SA"/>
              </w:rPr>
              <w:lastRenderedPageBreak/>
              <w:t>lowing specification</w:t>
            </w:r>
          </w:p>
          <w:p w:rsidR="005604B6" w:rsidRDefault="00043663" w:rsidP="003D63D1">
            <w:pPr>
              <w:rPr>
                <w:lang w:eastAsia="ar-SA"/>
              </w:rPr>
            </w:pPr>
            <w:r w:rsidRPr="00043663">
              <w:rPr>
                <w:lang w:eastAsia="ar-SA"/>
              </w:rPr>
              <w:t xml:space="preserve">3.5 ft X 7ft Wooden Door with iron </w:t>
            </w:r>
            <w:proofErr w:type="spellStart"/>
            <w:r w:rsidRPr="00043663">
              <w:rPr>
                <w:lang w:eastAsia="ar-SA"/>
              </w:rPr>
              <w:t>Choukath</w:t>
            </w:r>
            <w:proofErr w:type="spellEnd"/>
          </w:p>
          <w:p w:rsidR="00294C0A" w:rsidRPr="00043663" w:rsidRDefault="00294C0A" w:rsidP="003D63D1">
            <w:pPr>
              <w:rPr>
                <w:lang w:eastAsia="ar-SA"/>
              </w:rPr>
            </w:pPr>
            <w:r>
              <w:rPr>
                <w:lang w:eastAsia="ar-SA"/>
              </w:rPr>
              <w:t>Placing a beam of size 4.5ft x 1ft x 0.5ft over opening.</w:t>
            </w:r>
          </w:p>
          <w:p w:rsidR="003D63D1" w:rsidRDefault="003D63D1" w:rsidP="003D63D1">
            <w:pPr>
              <w:rPr>
                <w:b/>
                <w:lang w:eastAsia="ar-SA"/>
              </w:rPr>
            </w:pPr>
          </w:p>
          <w:p w:rsidR="009026F1" w:rsidRDefault="00B071A8" w:rsidP="003D63D1">
            <w:pPr>
              <w:rPr>
                <w:b/>
                <w:lang w:eastAsia="ar-SA"/>
              </w:rPr>
            </w:pPr>
            <w:r>
              <w:rPr>
                <w:b/>
                <w:lang w:eastAsia="ar-SA"/>
              </w:rPr>
              <w:t xml:space="preserve">Electrifications </w:t>
            </w:r>
          </w:p>
          <w:p w:rsidR="009026F1" w:rsidRDefault="009026F1" w:rsidP="003D63D1">
            <w:pPr>
              <w:rPr>
                <w:b/>
                <w:lang w:eastAsia="ar-SA"/>
              </w:rPr>
            </w:pPr>
          </w:p>
          <w:p w:rsidR="003D63D1" w:rsidRPr="003D63D1" w:rsidRDefault="007D3833" w:rsidP="00C035DB">
            <w:pPr>
              <w:rPr>
                <w:b/>
                <w:lang w:eastAsia="ar-SA"/>
              </w:rPr>
            </w:pPr>
            <w:r w:rsidRPr="007D3833">
              <w:rPr>
                <w:b/>
                <w:i/>
                <w:lang w:eastAsia="ar-SA"/>
              </w:rPr>
              <w:t>Partition work of room no</w:t>
            </w:r>
            <w:proofErr w:type="gramStart"/>
            <w:r w:rsidRPr="007D3833">
              <w:rPr>
                <w:b/>
                <w:i/>
                <w:lang w:eastAsia="ar-SA"/>
              </w:rPr>
              <w:t>.-</w:t>
            </w:r>
            <w:proofErr w:type="gramEnd"/>
            <w:r w:rsidRPr="007D3833">
              <w:rPr>
                <w:b/>
                <w:i/>
                <w:lang w:eastAsia="ar-SA"/>
              </w:rPr>
              <w:t xml:space="preserve"> </w:t>
            </w:r>
            <w:r w:rsidR="003F638D">
              <w:rPr>
                <w:b/>
                <w:i/>
                <w:lang w:eastAsia="ar-SA"/>
              </w:rPr>
              <w:t>B-108</w:t>
            </w:r>
            <w:r w:rsidRPr="007D3833">
              <w:rPr>
                <w:b/>
                <w:i/>
                <w:lang w:eastAsia="ar-SA"/>
              </w:rPr>
              <w:t xml:space="preserve">  can be taken as reference for the work.</w:t>
            </w:r>
            <w:r w:rsidR="003813F5">
              <w:rPr>
                <w:b/>
                <w:i/>
                <w:lang w:eastAsia="ar-SA"/>
              </w:rPr>
              <w:t xml:space="preserve"> For any query feel free to</w:t>
            </w:r>
            <w:r w:rsidR="00560C9C">
              <w:rPr>
                <w:b/>
                <w:i/>
                <w:lang w:eastAsia="ar-SA"/>
              </w:rPr>
              <w:t xml:space="preserve"> </w:t>
            </w:r>
            <w:r w:rsidR="003813F5">
              <w:rPr>
                <w:b/>
                <w:i/>
                <w:lang w:eastAsia="ar-SA"/>
              </w:rPr>
              <w:t>contact 7381016151.</w:t>
            </w:r>
          </w:p>
        </w:tc>
        <w:tc>
          <w:tcPr>
            <w:tcW w:w="1275" w:type="dxa"/>
            <w:tcBorders>
              <w:top w:val="single" w:sz="4" w:space="0" w:color="auto"/>
              <w:left w:val="single" w:sz="4" w:space="0" w:color="auto"/>
              <w:bottom w:val="single" w:sz="4" w:space="0" w:color="auto"/>
              <w:right w:val="single" w:sz="4" w:space="0" w:color="auto"/>
            </w:tcBorders>
          </w:tcPr>
          <w:p w:rsidR="00E97DF7" w:rsidRDefault="00F31543" w:rsidP="00926836">
            <w:pPr>
              <w:suppressAutoHyphens/>
              <w:spacing w:before="80" w:after="80" w:line="300" w:lineRule="atLeast"/>
              <w:rPr>
                <w:lang w:eastAsia="ar-SA"/>
              </w:rPr>
            </w:pPr>
            <w:r>
              <w:rPr>
                <w:lang w:eastAsia="ar-SA"/>
              </w:rPr>
              <w:lastRenderedPageBreak/>
              <w:t>1025</w:t>
            </w:r>
            <w:r w:rsidR="00B865FD">
              <w:rPr>
                <w:lang w:eastAsia="ar-SA"/>
              </w:rPr>
              <w:t>S</w:t>
            </w:r>
            <w:r w:rsidR="00341CBB">
              <w:rPr>
                <w:lang w:eastAsia="ar-SA"/>
              </w:rPr>
              <w:t>qft</w:t>
            </w:r>
          </w:p>
          <w:p w:rsidR="00E97DF7" w:rsidRDefault="00E97DF7" w:rsidP="00926836">
            <w:pPr>
              <w:suppressAutoHyphens/>
              <w:spacing w:before="80" w:after="80" w:line="300" w:lineRule="atLeast"/>
              <w:rPr>
                <w:lang w:eastAsia="ar-SA"/>
              </w:rPr>
            </w:pPr>
          </w:p>
          <w:p w:rsidR="00E97DF7" w:rsidRDefault="00E97DF7" w:rsidP="00926836">
            <w:pPr>
              <w:suppressAutoHyphens/>
              <w:spacing w:before="80" w:after="80" w:line="300" w:lineRule="atLeast"/>
              <w:rPr>
                <w:lang w:eastAsia="ar-SA"/>
              </w:rPr>
            </w:pPr>
          </w:p>
          <w:p w:rsidR="00E97DF7" w:rsidRDefault="00E97DF7" w:rsidP="00926836">
            <w:pPr>
              <w:suppressAutoHyphens/>
              <w:spacing w:before="80" w:after="80" w:line="300" w:lineRule="atLeast"/>
              <w:rPr>
                <w:lang w:eastAsia="ar-SA"/>
              </w:rPr>
            </w:pPr>
          </w:p>
          <w:p w:rsidR="00E97DF7" w:rsidRDefault="00E97DF7" w:rsidP="00926836">
            <w:pPr>
              <w:suppressAutoHyphens/>
              <w:spacing w:before="80" w:after="80" w:line="300" w:lineRule="atLeast"/>
              <w:rPr>
                <w:lang w:eastAsia="ar-SA"/>
              </w:rPr>
            </w:pPr>
          </w:p>
          <w:p w:rsidR="001114AB" w:rsidRDefault="001114AB" w:rsidP="00926836">
            <w:pPr>
              <w:suppressAutoHyphens/>
              <w:spacing w:before="80" w:after="80" w:line="300" w:lineRule="atLeast"/>
              <w:rPr>
                <w:lang w:eastAsia="ar-SA"/>
              </w:rPr>
            </w:pPr>
          </w:p>
          <w:p w:rsidR="00E97DF7" w:rsidRDefault="00F31543" w:rsidP="00926836">
            <w:pPr>
              <w:suppressAutoHyphens/>
              <w:spacing w:before="80" w:after="80" w:line="300" w:lineRule="atLeast"/>
              <w:rPr>
                <w:lang w:eastAsia="ar-SA"/>
              </w:rPr>
            </w:pPr>
            <w:r>
              <w:rPr>
                <w:lang w:eastAsia="ar-SA"/>
              </w:rPr>
              <w:t>800</w:t>
            </w:r>
            <w:r w:rsidR="00B865FD">
              <w:rPr>
                <w:lang w:eastAsia="ar-SA"/>
              </w:rPr>
              <w:t>S</w:t>
            </w:r>
            <w:r w:rsidR="00896EFF">
              <w:rPr>
                <w:lang w:eastAsia="ar-SA"/>
              </w:rPr>
              <w:t>qft</w:t>
            </w:r>
          </w:p>
          <w:p w:rsidR="002A638A" w:rsidRDefault="002A638A" w:rsidP="00926836">
            <w:pPr>
              <w:suppressAutoHyphens/>
              <w:spacing w:before="80" w:after="80" w:line="300" w:lineRule="atLeast"/>
              <w:rPr>
                <w:lang w:eastAsia="ar-SA"/>
              </w:rPr>
            </w:pPr>
          </w:p>
          <w:p w:rsidR="002A638A" w:rsidRDefault="002A638A" w:rsidP="00926836">
            <w:pPr>
              <w:suppressAutoHyphens/>
              <w:spacing w:before="80" w:after="80" w:line="300" w:lineRule="atLeast"/>
              <w:rPr>
                <w:lang w:eastAsia="ar-SA"/>
              </w:rPr>
            </w:pPr>
          </w:p>
          <w:p w:rsidR="00067D68" w:rsidRDefault="00067D68" w:rsidP="00926836">
            <w:pPr>
              <w:suppressAutoHyphens/>
              <w:spacing w:before="80" w:after="80" w:line="300" w:lineRule="atLeast"/>
              <w:rPr>
                <w:lang w:eastAsia="ar-SA"/>
              </w:rPr>
            </w:pPr>
          </w:p>
          <w:p w:rsidR="00067D68" w:rsidRDefault="00067D68" w:rsidP="00926836">
            <w:pPr>
              <w:suppressAutoHyphens/>
              <w:spacing w:before="80" w:after="80" w:line="300" w:lineRule="atLeast"/>
              <w:rPr>
                <w:lang w:eastAsia="ar-SA"/>
              </w:rPr>
            </w:pPr>
          </w:p>
          <w:p w:rsidR="00CF707A" w:rsidRDefault="00CF707A" w:rsidP="00926836">
            <w:pPr>
              <w:suppressAutoHyphens/>
              <w:spacing w:before="80" w:after="80" w:line="300" w:lineRule="atLeast"/>
              <w:rPr>
                <w:lang w:eastAsia="ar-SA"/>
              </w:rPr>
            </w:pPr>
          </w:p>
          <w:p w:rsidR="008C1726" w:rsidRDefault="00760ADD" w:rsidP="00926836">
            <w:pPr>
              <w:suppressAutoHyphens/>
              <w:spacing w:before="80" w:after="80" w:line="300" w:lineRule="atLeast"/>
              <w:rPr>
                <w:lang w:eastAsia="ar-SA"/>
              </w:rPr>
            </w:pPr>
            <w:r>
              <w:rPr>
                <w:lang w:eastAsia="ar-SA"/>
              </w:rPr>
              <w:t>4Nos.</w:t>
            </w:r>
          </w:p>
          <w:p w:rsidR="00760ADD" w:rsidRDefault="00760ADD" w:rsidP="00926836">
            <w:pPr>
              <w:suppressAutoHyphens/>
              <w:spacing w:before="80" w:after="80" w:line="300" w:lineRule="atLeast"/>
              <w:rPr>
                <w:lang w:eastAsia="ar-SA"/>
              </w:rPr>
            </w:pPr>
          </w:p>
          <w:p w:rsidR="00760ADD" w:rsidRDefault="00760ADD" w:rsidP="00926836">
            <w:pPr>
              <w:suppressAutoHyphens/>
              <w:spacing w:before="80" w:after="80" w:line="300" w:lineRule="atLeast"/>
              <w:rPr>
                <w:lang w:eastAsia="ar-SA"/>
              </w:rPr>
            </w:pPr>
          </w:p>
          <w:p w:rsidR="00760ADD" w:rsidRDefault="00760ADD" w:rsidP="00926836">
            <w:pPr>
              <w:suppressAutoHyphens/>
              <w:spacing w:before="80" w:after="80" w:line="300" w:lineRule="atLeast"/>
              <w:rPr>
                <w:lang w:eastAsia="ar-SA"/>
              </w:rPr>
            </w:pPr>
          </w:p>
          <w:p w:rsidR="00760ADD" w:rsidRDefault="00760ADD" w:rsidP="00926836">
            <w:pPr>
              <w:suppressAutoHyphens/>
              <w:spacing w:before="80" w:after="80" w:line="300" w:lineRule="atLeast"/>
              <w:rPr>
                <w:lang w:eastAsia="ar-SA"/>
              </w:rPr>
            </w:pPr>
          </w:p>
          <w:p w:rsidR="00760ADD" w:rsidRDefault="00760ADD" w:rsidP="00926836">
            <w:pPr>
              <w:suppressAutoHyphens/>
              <w:spacing w:before="80" w:after="80" w:line="300" w:lineRule="atLeast"/>
              <w:rPr>
                <w:lang w:eastAsia="ar-SA"/>
              </w:rPr>
            </w:pPr>
          </w:p>
          <w:p w:rsidR="00E97DF7" w:rsidRDefault="00E97DF7" w:rsidP="00926836">
            <w:pPr>
              <w:suppressAutoHyphens/>
              <w:spacing w:before="80" w:after="80" w:line="300" w:lineRule="atLeast"/>
              <w:rPr>
                <w:lang w:eastAsia="ar-SA"/>
              </w:rPr>
            </w:pPr>
          </w:p>
          <w:p w:rsidR="00E97DF7" w:rsidRDefault="00E97DF7" w:rsidP="00926836">
            <w:pPr>
              <w:suppressAutoHyphens/>
              <w:spacing w:before="80" w:after="80" w:line="300" w:lineRule="atLeast"/>
              <w:rPr>
                <w:lang w:eastAsia="ar-SA"/>
              </w:rPr>
            </w:pPr>
          </w:p>
          <w:p w:rsidR="00E97DF7" w:rsidRDefault="00E97DF7" w:rsidP="00926836">
            <w:pPr>
              <w:suppressAutoHyphens/>
              <w:spacing w:before="80" w:after="80" w:line="300" w:lineRule="atLeast"/>
              <w:rPr>
                <w:lang w:eastAsia="ar-SA"/>
              </w:rPr>
            </w:pPr>
          </w:p>
          <w:p w:rsidR="00E97DF7" w:rsidRDefault="00E97DF7" w:rsidP="00926836">
            <w:pPr>
              <w:suppressAutoHyphens/>
              <w:spacing w:before="80" w:after="80" w:line="300" w:lineRule="atLeast"/>
              <w:rPr>
                <w:lang w:eastAsia="ar-SA"/>
              </w:rPr>
            </w:pPr>
          </w:p>
          <w:p w:rsidR="00E97DF7" w:rsidRDefault="00AC79E0" w:rsidP="00926836">
            <w:pPr>
              <w:suppressAutoHyphens/>
              <w:spacing w:before="80" w:after="80" w:line="300" w:lineRule="atLeast"/>
              <w:rPr>
                <w:lang w:eastAsia="ar-SA"/>
              </w:rPr>
            </w:pPr>
            <w:r>
              <w:rPr>
                <w:lang w:eastAsia="ar-SA"/>
              </w:rPr>
              <w:t>1No.</w:t>
            </w:r>
          </w:p>
          <w:p w:rsidR="00E97DF7" w:rsidRDefault="00E97DF7" w:rsidP="00926836">
            <w:pPr>
              <w:suppressAutoHyphens/>
              <w:spacing w:before="80" w:after="80" w:line="300" w:lineRule="atLeast"/>
              <w:rPr>
                <w:lang w:eastAsia="ar-SA"/>
              </w:rPr>
            </w:pPr>
          </w:p>
          <w:p w:rsidR="00E97DF7" w:rsidRDefault="00E97DF7" w:rsidP="00926836">
            <w:pPr>
              <w:suppressAutoHyphens/>
              <w:spacing w:before="80" w:after="80" w:line="300" w:lineRule="atLeast"/>
              <w:rPr>
                <w:lang w:eastAsia="ar-SA"/>
              </w:rPr>
            </w:pPr>
          </w:p>
          <w:p w:rsidR="00E97DF7" w:rsidRDefault="00E97DF7" w:rsidP="00926836">
            <w:pPr>
              <w:suppressAutoHyphens/>
              <w:spacing w:before="80" w:after="80" w:line="300" w:lineRule="atLeast"/>
              <w:rPr>
                <w:lang w:eastAsia="ar-SA"/>
              </w:rPr>
            </w:pPr>
          </w:p>
          <w:p w:rsidR="00F075DF" w:rsidRDefault="00F075DF" w:rsidP="005604B6">
            <w:pPr>
              <w:rPr>
                <w:lang w:eastAsia="ar-SA"/>
              </w:rPr>
            </w:pPr>
          </w:p>
          <w:p w:rsidR="007409BF" w:rsidRDefault="007409BF" w:rsidP="005604B6">
            <w:pPr>
              <w:rPr>
                <w:lang w:eastAsia="ar-SA"/>
              </w:rPr>
            </w:pPr>
          </w:p>
          <w:p w:rsidR="005604B6" w:rsidRPr="005604B6" w:rsidRDefault="00583E28" w:rsidP="005604B6">
            <w:pPr>
              <w:rPr>
                <w:lang w:eastAsia="ar-SA"/>
              </w:rPr>
            </w:pPr>
            <w:r>
              <w:rPr>
                <w:lang w:eastAsia="ar-SA"/>
              </w:rPr>
              <w:t>.</w:t>
            </w:r>
          </w:p>
        </w:tc>
      </w:tr>
    </w:tbl>
    <w:p w:rsidR="000F5DE3" w:rsidRPr="001B030C" w:rsidRDefault="000F5DE3" w:rsidP="001B030C">
      <w:pPr>
        <w:spacing w:line="360" w:lineRule="auto"/>
        <w:ind w:firstLine="720"/>
        <w:jc w:val="both"/>
      </w:pPr>
      <w:r w:rsidRPr="001B030C">
        <w:lastRenderedPageBreak/>
        <w:t>Following</w:t>
      </w:r>
      <w:r w:rsidR="009D7132">
        <w:t xml:space="preserve"> are the minimum specifications.</w:t>
      </w:r>
    </w:p>
    <w:p w:rsidR="000F5DE3" w:rsidRPr="001B030C" w:rsidRDefault="000F5DE3" w:rsidP="001B030C">
      <w:pPr>
        <w:spacing w:line="360" w:lineRule="auto"/>
        <w:ind w:left="720"/>
        <w:jc w:val="both"/>
      </w:pPr>
      <w:r w:rsidRPr="001B030C">
        <w:t>The minimum specifications are indicative and not exhaustive.</w:t>
      </w:r>
    </w:p>
    <w:p w:rsidR="000F5DE3" w:rsidRPr="001B030C" w:rsidRDefault="000F5DE3" w:rsidP="001B030C">
      <w:pPr>
        <w:spacing w:line="360" w:lineRule="auto"/>
        <w:ind w:left="720"/>
        <w:jc w:val="both"/>
      </w:pPr>
      <w:r w:rsidRPr="001B030C">
        <w:t>The models with higher specifications may be quoted.</w:t>
      </w:r>
    </w:p>
    <w:p w:rsidR="000F5DE3" w:rsidRPr="001B030C" w:rsidRDefault="000F5DE3" w:rsidP="001B030C">
      <w:pPr>
        <w:spacing w:line="360" w:lineRule="auto"/>
        <w:ind w:left="720"/>
        <w:jc w:val="both"/>
      </w:pPr>
      <w:r w:rsidRPr="001B030C">
        <w:t>The quoted materials should be of latest trend and technology.</w:t>
      </w:r>
    </w:p>
    <w:p w:rsidR="000F5DE3" w:rsidRPr="00805953" w:rsidRDefault="000F5DE3" w:rsidP="005C7E8F">
      <w:pPr>
        <w:pStyle w:val="Heading3"/>
        <w:numPr>
          <w:ilvl w:val="2"/>
          <w:numId w:val="4"/>
        </w:numPr>
        <w:spacing w:line="360" w:lineRule="atLeast"/>
        <w:jc w:val="both"/>
        <w:rPr>
          <w:rFonts w:ascii="Times New Roman" w:hAnsi="Times New Roman" w:cs="Times New Roman"/>
          <w:sz w:val="20"/>
          <w:szCs w:val="20"/>
        </w:rPr>
      </w:pPr>
      <w:r w:rsidRPr="00805953">
        <w:rPr>
          <w:rFonts w:ascii="Times New Roman" w:hAnsi="Times New Roman" w:cs="Times New Roman"/>
          <w:sz w:val="20"/>
          <w:szCs w:val="20"/>
        </w:rPr>
        <w:t xml:space="preserve">Instruction to the </w:t>
      </w:r>
      <w:proofErr w:type="spellStart"/>
      <w:r w:rsidRPr="00805953">
        <w:rPr>
          <w:rFonts w:ascii="Times New Roman" w:hAnsi="Times New Roman" w:cs="Times New Roman"/>
          <w:sz w:val="20"/>
          <w:szCs w:val="20"/>
        </w:rPr>
        <w:t>Tenderer</w:t>
      </w:r>
      <w:proofErr w:type="spellEnd"/>
      <w:r w:rsidRPr="00805953">
        <w:rPr>
          <w:rFonts w:ascii="Times New Roman" w:hAnsi="Times New Roman" w:cs="Times New Roman"/>
          <w:sz w:val="20"/>
          <w:szCs w:val="20"/>
        </w:rPr>
        <w:t>:</w:t>
      </w:r>
    </w:p>
    <w:p w:rsidR="000F5DE3" w:rsidRPr="005C7E8F" w:rsidRDefault="005C7E8F" w:rsidP="005C7E8F">
      <w:pPr>
        <w:pStyle w:val="ListParagraph"/>
        <w:numPr>
          <w:ilvl w:val="1"/>
          <w:numId w:val="26"/>
        </w:numPr>
        <w:suppressAutoHyphens/>
        <w:spacing w:line="360" w:lineRule="atLeast"/>
        <w:jc w:val="both"/>
        <w:rPr>
          <w:b/>
          <w:sz w:val="20"/>
          <w:szCs w:val="20"/>
          <w:lang w:val="en-GB"/>
        </w:rPr>
      </w:pPr>
      <w:r>
        <w:rPr>
          <w:b/>
          <w:sz w:val="20"/>
          <w:szCs w:val="20"/>
        </w:rPr>
        <w:t xml:space="preserve">    </w:t>
      </w:r>
      <w:r>
        <w:rPr>
          <w:b/>
          <w:sz w:val="20"/>
          <w:szCs w:val="20"/>
        </w:rPr>
        <w:tab/>
      </w:r>
      <w:r w:rsidR="000F5DE3" w:rsidRPr="005C7E8F">
        <w:rPr>
          <w:b/>
          <w:sz w:val="20"/>
          <w:szCs w:val="20"/>
        </w:rPr>
        <w:t>Instructions to Offer Technical and Price Bids Separately</w:t>
      </w:r>
      <w:r w:rsidR="000F5DE3" w:rsidRPr="005C7E8F">
        <w:rPr>
          <w:b/>
          <w:sz w:val="20"/>
          <w:szCs w:val="20"/>
          <w:lang w:val="en-GB"/>
        </w:rPr>
        <w:t>:</w:t>
      </w:r>
    </w:p>
    <w:p w:rsidR="000F5DE3" w:rsidRPr="00805953" w:rsidRDefault="000F5DE3" w:rsidP="00615612">
      <w:pPr>
        <w:spacing w:line="360" w:lineRule="atLeast"/>
        <w:ind w:left="720"/>
        <w:jc w:val="both"/>
        <w:rPr>
          <w:sz w:val="20"/>
          <w:szCs w:val="20"/>
        </w:rPr>
      </w:pPr>
      <w:r w:rsidRPr="00805953">
        <w:rPr>
          <w:sz w:val="20"/>
          <w:szCs w:val="20"/>
        </w:rPr>
        <w:t>Technical Offer and Price Bids should be separately given in two different covers.</w:t>
      </w:r>
    </w:p>
    <w:p w:rsidR="000F5DE3" w:rsidRPr="00805953" w:rsidRDefault="000F5DE3" w:rsidP="00615612">
      <w:pPr>
        <w:spacing w:line="360" w:lineRule="atLeast"/>
        <w:ind w:left="720"/>
        <w:jc w:val="both"/>
        <w:rPr>
          <w:sz w:val="20"/>
          <w:szCs w:val="20"/>
        </w:rPr>
      </w:pPr>
      <w:r w:rsidRPr="00805953">
        <w:rPr>
          <w:sz w:val="20"/>
          <w:szCs w:val="20"/>
        </w:rPr>
        <w:t xml:space="preserve">Each cover should be earmarked as to know the contents within as either </w:t>
      </w:r>
      <w:r w:rsidRPr="00805953">
        <w:rPr>
          <w:b/>
          <w:i/>
          <w:sz w:val="20"/>
          <w:szCs w:val="20"/>
        </w:rPr>
        <w:t>“Technical Offer” or “Price Offer”</w:t>
      </w:r>
      <w:r w:rsidRPr="00805953">
        <w:rPr>
          <w:sz w:val="20"/>
          <w:szCs w:val="20"/>
        </w:rPr>
        <w:t>.</w:t>
      </w:r>
    </w:p>
    <w:p w:rsidR="00943EB2" w:rsidRPr="00805953" w:rsidRDefault="000F5DE3" w:rsidP="00E0420A">
      <w:pPr>
        <w:spacing w:line="360" w:lineRule="atLeast"/>
        <w:ind w:left="720"/>
        <w:jc w:val="both"/>
        <w:rPr>
          <w:rStyle w:val="Normal2"/>
          <w:b/>
          <w:i/>
          <w:sz w:val="20"/>
          <w:szCs w:val="20"/>
        </w:rPr>
      </w:pPr>
      <w:r w:rsidRPr="00805953">
        <w:rPr>
          <w:sz w:val="20"/>
          <w:szCs w:val="20"/>
        </w:rPr>
        <w:t xml:space="preserve">Both these covers should be placed in a third cover super scribed as </w:t>
      </w:r>
      <w:r w:rsidR="00943EB2" w:rsidRPr="00805953">
        <w:rPr>
          <w:rStyle w:val="Normal2"/>
          <w:b/>
          <w:sz w:val="20"/>
          <w:szCs w:val="20"/>
        </w:rPr>
        <w:t>“</w:t>
      </w:r>
      <w:r w:rsidR="009D7132" w:rsidRPr="00C21970">
        <w:rPr>
          <w:rStyle w:val="Normal2"/>
          <w:i/>
        </w:rPr>
        <w:t xml:space="preserve">Tender for </w:t>
      </w:r>
      <w:r w:rsidR="009D7132">
        <w:rPr>
          <w:rStyle w:val="Normal2"/>
          <w:i/>
        </w:rPr>
        <w:t>f</w:t>
      </w:r>
      <w:r w:rsidR="009D7132" w:rsidRPr="00A61EE9">
        <w:rPr>
          <w:rStyle w:val="Normal2"/>
          <w:i/>
        </w:rPr>
        <w:t xml:space="preserve">urnishing of room no. </w:t>
      </w:r>
      <w:proofErr w:type="gramStart"/>
      <w:r w:rsidR="009D7132" w:rsidRPr="00A61EE9">
        <w:rPr>
          <w:rStyle w:val="Normal2"/>
          <w:i/>
        </w:rPr>
        <w:t>D-101</w:t>
      </w:r>
      <w:r w:rsidR="009D7132">
        <w:rPr>
          <w:rStyle w:val="Normal2"/>
          <w:b/>
          <w:i/>
        </w:rPr>
        <w:t xml:space="preserve"> </w:t>
      </w:r>
      <w:r w:rsidR="00943EB2" w:rsidRPr="00805953">
        <w:rPr>
          <w:rStyle w:val="Normal2"/>
          <w:i/>
          <w:sz w:val="20"/>
          <w:szCs w:val="20"/>
        </w:rPr>
        <w:t>for Department</w:t>
      </w:r>
      <w:r w:rsidR="00E0420A" w:rsidRPr="00805953">
        <w:rPr>
          <w:rStyle w:val="Normal2"/>
          <w:i/>
          <w:sz w:val="20"/>
          <w:szCs w:val="20"/>
        </w:rPr>
        <w:t xml:space="preserve"> of C</w:t>
      </w:r>
      <w:r w:rsidR="00E55413">
        <w:rPr>
          <w:rStyle w:val="Normal2"/>
          <w:i/>
          <w:sz w:val="20"/>
          <w:szCs w:val="20"/>
        </w:rPr>
        <w:t>ivil</w:t>
      </w:r>
      <w:r w:rsidR="00943EB2" w:rsidRPr="00805953">
        <w:rPr>
          <w:rStyle w:val="Normal2"/>
          <w:b/>
          <w:i/>
          <w:sz w:val="20"/>
          <w:szCs w:val="20"/>
        </w:rPr>
        <w:t>”.</w:t>
      </w:r>
      <w:proofErr w:type="gramEnd"/>
    </w:p>
    <w:p w:rsidR="000F5DE3" w:rsidRPr="00805953" w:rsidRDefault="000F5DE3" w:rsidP="00615612">
      <w:pPr>
        <w:spacing w:line="360" w:lineRule="atLeast"/>
        <w:ind w:left="720"/>
        <w:jc w:val="both"/>
        <w:rPr>
          <w:sz w:val="20"/>
          <w:szCs w:val="20"/>
        </w:rPr>
      </w:pPr>
      <w:r w:rsidRPr="00805953">
        <w:rPr>
          <w:sz w:val="20"/>
          <w:szCs w:val="20"/>
        </w:rPr>
        <w:t>Some of the minimum specifications specified may be redundant, obsolete or incompatible and in these cases, quote the particulars of correct specification of latest trend and technology.</w:t>
      </w:r>
      <w:r w:rsidR="00615612" w:rsidRPr="00805953">
        <w:rPr>
          <w:sz w:val="20"/>
          <w:szCs w:val="20"/>
        </w:rPr>
        <w:t xml:space="preserve"> </w:t>
      </w:r>
      <w:r w:rsidRPr="00805953">
        <w:rPr>
          <w:sz w:val="20"/>
          <w:szCs w:val="20"/>
        </w:rPr>
        <w:t>Higher specifications instead of minimum specifications are allowed if a minimum specification is not available, obsolete or incompatible.</w:t>
      </w:r>
      <w:r w:rsidR="00E0420A" w:rsidRPr="00805953">
        <w:rPr>
          <w:sz w:val="20"/>
          <w:szCs w:val="20"/>
        </w:rPr>
        <w:t xml:space="preserve"> </w:t>
      </w:r>
      <w:r w:rsidRPr="00805953">
        <w:rPr>
          <w:sz w:val="20"/>
          <w:szCs w:val="20"/>
        </w:rPr>
        <w:t>Otherwise, model with higher specification should be in a</w:t>
      </w:r>
      <w:r w:rsidRPr="00805953">
        <w:rPr>
          <w:sz w:val="20"/>
          <w:szCs w:val="20"/>
        </w:rPr>
        <w:t>d</w:t>
      </w:r>
      <w:r w:rsidRPr="00805953">
        <w:rPr>
          <w:sz w:val="20"/>
          <w:szCs w:val="20"/>
        </w:rPr>
        <w:t>dition to the model with minimum specifications.</w:t>
      </w:r>
    </w:p>
    <w:p w:rsidR="000F5DE3" w:rsidRPr="00805953" w:rsidRDefault="000F5DE3" w:rsidP="00615612">
      <w:pPr>
        <w:spacing w:line="360" w:lineRule="atLeast"/>
        <w:ind w:left="720"/>
        <w:jc w:val="both"/>
        <w:rPr>
          <w:sz w:val="20"/>
          <w:szCs w:val="20"/>
        </w:rPr>
      </w:pPr>
      <w:r w:rsidRPr="00805953">
        <w:rPr>
          <w:sz w:val="20"/>
          <w:szCs w:val="20"/>
        </w:rPr>
        <w:t>Specify brand name and full model name and number for each offer.</w:t>
      </w:r>
      <w:r w:rsidR="00615612" w:rsidRPr="00805953">
        <w:rPr>
          <w:sz w:val="20"/>
          <w:szCs w:val="20"/>
        </w:rPr>
        <w:t xml:space="preserve"> </w:t>
      </w:r>
      <w:r w:rsidRPr="00805953">
        <w:rPr>
          <w:sz w:val="20"/>
          <w:szCs w:val="20"/>
        </w:rPr>
        <w:t>Include the printed cat</w:t>
      </w:r>
      <w:r w:rsidRPr="00805953">
        <w:rPr>
          <w:sz w:val="20"/>
          <w:szCs w:val="20"/>
        </w:rPr>
        <w:t>a</w:t>
      </w:r>
      <w:r w:rsidRPr="00805953">
        <w:rPr>
          <w:sz w:val="20"/>
          <w:szCs w:val="20"/>
        </w:rPr>
        <w:t>logue and price list if any for each of the equipment quoted.</w:t>
      </w:r>
    </w:p>
    <w:p w:rsidR="000F5DE3" w:rsidRPr="00805953" w:rsidRDefault="000F5DE3" w:rsidP="00615612">
      <w:pPr>
        <w:spacing w:line="360" w:lineRule="atLeast"/>
        <w:ind w:left="720"/>
        <w:jc w:val="both"/>
        <w:rPr>
          <w:sz w:val="20"/>
          <w:szCs w:val="20"/>
        </w:rPr>
      </w:pPr>
      <w:r w:rsidRPr="00805953">
        <w:rPr>
          <w:sz w:val="20"/>
          <w:szCs w:val="20"/>
        </w:rPr>
        <w:t>Specify the list of Accessories required along with each of the equipment.</w:t>
      </w:r>
    </w:p>
    <w:p w:rsidR="000F5DE3" w:rsidRPr="00805953" w:rsidRDefault="000F5DE3" w:rsidP="00615612">
      <w:pPr>
        <w:spacing w:line="360" w:lineRule="atLeast"/>
        <w:ind w:left="720"/>
        <w:jc w:val="both"/>
        <w:rPr>
          <w:sz w:val="20"/>
          <w:szCs w:val="20"/>
        </w:rPr>
      </w:pPr>
      <w:r w:rsidRPr="00805953">
        <w:rPr>
          <w:sz w:val="20"/>
          <w:szCs w:val="20"/>
        </w:rPr>
        <w:t>Quote the additional price of the accessories; only those, which are fully compatible with the quoted model, should be furnished.</w:t>
      </w:r>
    </w:p>
    <w:p w:rsidR="000F5DE3" w:rsidRPr="00805953" w:rsidRDefault="000F5DE3" w:rsidP="00615612">
      <w:pPr>
        <w:spacing w:line="360" w:lineRule="atLeast"/>
        <w:ind w:left="720"/>
        <w:jc w:val="both"/>
        <w:rPr>
          <w:sz w:val="20"/>
          <w:szCs w:val="20"/>
        </w:rPr>
      </w:pPr>
      <w:r w:rsidRPr="00805953">
        <w:rPr>
          <w:sz w:val="20"/>
          <w:szCs w:val="20"/>
        </w:rPr>
        <w:t>Specify the list of Accessories to be given free of cost, along with the equipment as “</w:t>
      </w:r>
      <w:r w:rsidRPr="00805953">
        <w:rPr>
          <w:b/>
          <w:bCs/>
          <w:sz w:val="20"/>
          <w:szCs w:val="20"/>
        </w:rPr>
        <w:t>Free Acce</w:t>
      </w:r>
      <w:r w:rsidRPr="00805953">
        <w:rPr>
          <w:b/>
          <w:bCs/>
          <w:sz w:val="20"/>
          <w:szCs w:val="20"/>
        </w:rPr>
        <w:t>s</w:t>
      </w:r>
      <w:r w:rsidRPr="00805953">
        <w:rPr>
          <w:b/>
          <w:bCs/>
          <w:sz w:val="20"/>
          <w:szCs w:val="20"/>
        </w:rPr>
        <w:t>sories”</w:t>
      </w:r>
      <w:r w:rsidRPr="00805953">
        <w:rPr>
          <w:sz w:val="20"/>
          <w:szCs w:val="20"/>
        </w:rPr>
        <w:t>; these should be fully compatible with the quoted models.</w:t>
      </w:r>
    </w:p>
    <w:p w:rsidR="000F5DE3" w:rsidRPr="005C7E8F" w:rsidRDefault="005C7E8F" w:rsidP="005C7E8F">
      <w:pPr>
        <w:pStyle w:val="ListParagraph"/>
        <w:numPr>
          <w:ilvl w:val="1"/>
          <w:numId w:val="26"/>
        </w:numPr>
        <w:suppressAutoHyphens/>
        <w:spacing w:line="360" w:lineRule="atLeast"/>
        <w:jc w:val="both"/>
        <w:rPr>
          <w:b/>
          <w:sz w:val="20"/>
          <w:szCs w:val="20"/>
          <w:lang w:val="en-GB"/>
        </w:rPr>
      </w:pPr>
      <w:r>
        <w:rPr>
          <w:b/>
          <w:sz w:val="20"/>
          <w:szCs w:val="20"/>
          <w:lang w:val="en-GB"/>
        </w:rPr>
        <w:t xml:space="preserve">        </w:t>
      </w:r>
      <w:r w:rsidR="000F5DE3" w:rsidRPr="005C7E8F">
        <w:rPr>
          <w:b/>
          <w:sz w:val="20"/>
          <w:szCs w:val="20"/>
          <w:lang w:val="en-GB"/>
        </w:rPr>
        <w:t>Solving Disputes:</w:t>
      </w:r>
    </w:p>
    <w:p w:rsidR="000F5DE3" w:rsidRPr="00805953" w:rsidRDefault="000F5DE3" w:rsidP="00615612">
      <w:pPr>
        <w:spacing w:line="360" w:lineRule="atLeast"/>
        <w:ind w:left="720"/>
        <w:jc w:val="both"/>
        <w:rPr>
          <w:sz w:val="20"/>
          <w:szCs w:val="20"/>
        </w:rPr>
      </w:pPr>
      <w:r w:rsidRPr="00805953">
        <w:rPr>
          <w:sz w:val="20"/>
          <w:szCs w:val="20"/>
        </w:rPr>
        <w:t xml:space="preserve">CET, the </w:t>
      </w:r>
      <w:proofErr w:type="spellStart"/>
      <w:r w:rsidRPr="00805953">
        <w:rPr>
          <w:sz w:val="20"/>
          <w:szCs w:val="20"/>
        </w:rPr>
        <w:t>tenderer</w:t>
      </w:r>
      <w:proofErr w:type="spellEnd"/>
      <w:r w:rsidRPr="00805953">
        <w:rPr>
          <w:sz w:val="20"/>
          <w:szCs w:val="20"/>
        </w:rPr>
        <w:t xml:space="preserve"> and the manufacturer shall make all efforts to resolve amicably by direct i</w:t>
      </w:r>
      <w:r w:rsidRPr="00805953">
        <w:rPr>
          <w:sz w:val="20"/>
          <w:szCs w:val="20"/>
        </w:rPr>
        <w:t>n</w:t>
      </w:r>
      <w:r w:rsidRPr="00805953">
        <w:rPr>
          <w:sz w:val="20"/>
          <w:szCs w:val="20"/>
        </w:rPr>
        <w:t>formal negotiation on any disagreement or dispute arising between them under or in connection with this contract.</w:t>
      </w:r>
    </w:p>
    <w:p w:rsidR="000F5DE3" w:rsidRPr="00805953" w:rsidRDefault="000F5DE3" w:rsidP="00615612">
      <w:pPr>
        <w:spacing w:line="360" w:lineRule="atLeast"/>
        <w:ind w:left="720"/>
        <w:jc w:val="both"/>
        <w:rPr>
          <w:sz w:val="20"/>
          <w:szCs w:val="20"/>
        </w:rPr>
      </w:pPr>
      <w:r w:rsidRPr="00805953">
        <w:rPr>
          <w:sz w:val="20"/>
          <w:szCs w:val="20"/>
        </w:rPr>
        <w:t>All disputes arising out of the contract shall be referred to courts under the jurisdiction of the Bhubaneswar court only.</w:t>
      </w:r>
    </w:p>
    <w:p w:rsidR="009E5730" w:rsidRPr="00805953" w:rsidRDefault="009E5730" w:rsidP="009E5730">
      <w:pPr>
        <w:tabs>
          <w:tab w:val="left" w:pos="720"/>
        </w:tabs>
        <w:spacing w:line="400" w:lineRule="atLeast"/>
        <w:ind w:left="720" w:hanging="720"/>
        <w:rPr>
          <w:b/>
          <w:iCs/>
          <w:sz w:val="20"/>
          <w:szCs w:val="20"/>
        </w:rPr>
      </w:pPr>
      <w:r w:rsidRPr="00805953">
        <w:rPr>
          <w:bCs/>
          <w:i/>
          <w:sz w:val="20"/>
          <w:szCs w:val="20"/>
        </w:rPr>
        <w:lastRenderedPageBreak/>
        <w:tab/>
      </w:r>
      <w:r w:rsidRPr="00805953">
        <w:rPr>
          <w:b/>
          <w:iCs/>
          <w:sz w:val="20"/>
          <w:szCs w:val="20"/>
        </w:rPr>
        <w:t xml:space="preserve">The CET authority has all rights to accept/reject any tender without assigning any reasons </w:t>
      </w:r>
      <w:proofErr w:type="spellStart"/>
      <w:r w:rsidRPr="00805953">
        <w:rPr>
          <w:b/>
          <w:iCs/>
          <w:sz w:val="20"/>
          <w:szCs w:val="20"/>
        </w:rPr>
        <w:t>there of</w:t>
      </w:r>
      <w:proofErr w:type="spellEnd"/>
      <w:r w:rsidRPr="00805953">
        <w:rPr>
          <w:b/>
          <w:iCs/>
          <w:sz w:val="20"/>
          <w:szCs w:val="20"/>
        </w:rPr>
        <w:t>.</w:t>
      </w:r>
    </w:p>
    <w:p w:rsidR="009E5730" w:rsidRPr="00805953" w:rsidRDefault="009E5730" w:rsidP="00615612">
      <w:pPr>
        <w:spacing w:line="360" w:lineRule="atLeast"/>
        <w:ind w:left="720"/>
        <w:jc w:val="both"/>
        <w:rPr>
          <w:sz w:val="20"/>
          <w:szCs w:val="20"/>
        </w:rPr>
      </w:pPr>
    </w:p>
    <w:p w:rsidR="009E5730" w:rsidRPr="00805953" w:rsidRDefault="009E5730" w:rsidP="00615612">
      <w:pPr>
        <w:spacing w:line="360" w:lineRule="atLeast"/>
        <w:ind w:left="720"/>
        <w:jc w:val="both"/>
        <w:rPr>
          <w:sz w:val="20"/>
          <w:szCs w:val="20"/>
        </w:rPr>
      </w:pPr>
      <w:r w:rsidRPr="00805953">
        <w:rPr>
          <w:sz w:val="20"/>
          <w:szCs w:val="20"/>
        </w:rPr>
        <w:t>NB: (</w:t>
      </w:r>
      <w:proofErr w:type="spellStart"/>
      <w:r w:rsidRPr="00805953">
        <w:rPr>
          <w:sz w:val="20"/>
          <w:szCs w:val="20"/>
        </w:rPr>
        <w:t>i</w:t>
      </w:r>
      <w:proofErr w:type="spellEnd"/>
      <w:proofErr w:type="gramStart"/>
      <w:r w:rsidRPr="00805953">
        <w:rPr>
          <w:sz w:val="20"/>
          <w:szCs w:val="20"/>
        </w:rPr>
        <w:t>)The</w:t>
      </w:r>
      <w:proofErr w:type="gramEnd"/>
      <w:r w:rsidRPr="00805953">
        <w:rPr>
          <w:sz w:val="20"/>
          <w:szCs w:val="20"/>
        </w:rPr>
        <w:t xml:space="preserve"> above terms and conditions except those otherwise agreed upon, shall form a part of the Purchase Order.</w:t>
      </w:r>
    </w:p>
    <w:p w:rsidR="009E5730" w:rsidRPr="00805953" w:rsidRDefault="009E5730" w:rsidP="00615612">
      <w:pPr>
        <w:spacing w:line="360" w:lineRule="atLeast"/>
        <w:ind w:left="720"/>
        <w:jc w:val="both"/>
        <w:rPr>
          <w:sz w:val="20"/>
          <w:szCs w:val="20"/>
        </w:rPr>
      </w:pPr>
      <w:r w:rsidRPr="00805953">
        <w:rPr>
          <w:sz w:val="20"/>
          <w:szCs w:val="20"/>
        </w:rPr>
        <w:t>(ii) Sign on each page of this tender document and return it along with the offer enclosing this part together with the technical offer.</w:t>
      </w:r>
    </w:p>
    <w:p w:rsidR="009E5730" w:rsidRPr="00805953" w:rsidRDefault="009E5730" w:rsidP="009E5730">
      <w:pPr>
        <w:rPr>
          <w:sz w:val="20"/>
          <w:szCs w:val="20"/>
          <w:lang w:val="en-GB"/>
        </w:rPr>
      </w:pPr>
    </w:p>
    <w:p w:rsidR="009E5730" w:rsidRPr="00805953" w:rsidRDefault="009E5730" w:rsidP="009E5730">
      <w:pPr>
        <w:rPr>
          <w:sz w:val="20"/>
          <w:szCs w:val="20"/>
          <w:lang w:val="en-GB"/>
        </w:rPr>
      </w:pPr>
    </w:p>
    <w:sectPr w:rsidR="009E5730" w:rsidRPr="00805953" w:rsidSect="008D61D5">
      <w:footerReference w:type="default" r:id="rId11"/>
      <w:pgSz w:w="11907" w:h="16839" w:code="9"/>
      <w:pgMar w:top="1440" w:right="1559" w:bottom="1440" w:left="179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6A21" w:rsidRDefault="00166A21" w:rsidP="00722018">
      <w:r>
        <w:separator/>
      </w:r>
    </w:p>
  </w:endnote>
  <w:endnote w:type="continuationSeparator" w:id="1">
    <w:p w:rsidR="00166A21" w:rsidRDefault="00166A21" w:rsidP="007220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8679766"/>
      <w:docPartObj>
        <w:docPartGallery w:val="Page Numbers (Bottom of Page)"/>
        <w:docPartUnique/>
      </w:docPartObj>
    </w:sdtPr>
    <w:sdtContent>
      <w:p w:rsidR="00C06E12" w:rsidRDefault="006E05EB">
        <w:pPr>
          <w:pStyle w:val="Footer"/>
          <w:jc w:val="center"/>
        </w:pPr>
        <w:fldSimple w:instr=" PAGE   \* MERGEFORMAT ">
          <w:r w:rsidR="00840D9C">
            <w:rPr>
              <w:noProof/>
            </w:rPr>
            <w:t>1</w:t>
          </w:r>
        </w:fldSimple>
      </w:p>
    </w:sdtContent>
  </w:sdt>
  <w:p w:rsidR="00C06E12" w:rsidRDefault="00C06E1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6A21" w:rsidRDefault="00166A21" w:rsidP="00722018">
      <w:r>
        <w:separator/>
      </w:r>
    </w:p>
  </w:footnote>
  <w:footnote w:type="continuationSeparator" w:id="1">
    <w:p w:rsidR="00166A21" w:rsidRDefault="00166A21" w:rsidP="007220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C4718"/>
    <w:multiLevelType w:val="multilevel"/>
    <w:tmpl w:val="726897E0"/>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8AD0E64"/>
    <w:multiLevelType w:val="multilevel"/>
    <w:tmpl w:val="7A6031D6"/>
    <w:lvl w:ilvl="0">
      <w:start w:val="6"/>
      <w:numFmt w:val="decimal"/>
      <w:lvlText w:val="%1"/>
      <w:lvlJc w:val="left"/>
      <w:pPr>
        <w:tabs>
          <w:tab w:val="num" w:pos="360"/>
        </w:tabs>
        <w:ind w:left="360" w:hanging="360"/>
      </w:pPr>
      <w:rPr>
        <w:b/>
      </w:rPr>
    </w:lvl>
    <w:lvl w:ilvl="1">
      <w:start w:val="1"/>
      <w:numFmt w:val="decimal"/>
      <w:lvlText w:val="%1.%2"/>
      <w:lvlJc w:val="left"/>
      <w:pPr>
        <w:tabs>
          <w:tab w:val="num" w:pos="720"/>
        </w:tabs>
        <w:ind w:left="720" w:hanging="720"/>
      </w:pPr>
      <w:rPr>
        <w:b/>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2">
    <w:nsid w:val="0ABE56FD"/>
    <w:multiLevelType w:val="multilevel"/>
    <w:tmpl w:val="C47A3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6D74C7"/>
    <w:multiLevelType w:val="multilevel"/>
    <w:tmpl w:val="B560B9B6"/>
    <w:lvl w:ilvl="0">
      <w:start w:val="4"/>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nsid w:val="11604107"/>
    <w:multiLevelType w:val="multilevel"/>
    <w:tmpl w:val="B9A43F3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16305C2D"/>
    <w:multiLevelType w:val="multilevel"/>
    <w:tmpl w:val="EFD42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E22D62"/>
    <w:multiLevelType w:val="multilevel"/>
    <w:tmpl w:val="7DC689FC"/>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C7A2EC9"/>
    <w:multiLevelType w:val="hybridMultilevel"/>
    <w:tmpl w:val="2F9259FC"/>
    <w:lvl w:ilvl="0" w:tplc="DF1E0AB8">
      <w:start w:val="1"/>
      <w:numFmt w:val="decimal"/>
      <w:lvlText w:val="%1."/>
      <w:lvlJc w:val="left"/>
      <w:pPr>
        <w:tabs>
          <w:tab w:val="num" w:pos="576"/>
        </w:tabs>
        <w:ind w:left="576" w:hanging="576"/>
      </w:pPr>
      <w:rPr>
        <w:rFonts w:ascii="Times New Roman" w:hAnsi="Times New Roman" w:hint="default"/>
        <w:b/>
        <w:i w:val="0"/>
        <w:sz w:val="24"/>
        <w:szCs w:val="24"/>
      </w:rPr>
    </w:lvl>
    <w:lvl w:ilvl="1" w:tplc="04090019">
      <w:start w:val="1"/>
      <w:numFmt w:val="lowerLetter"/>
      <w:lvlText w:val="%2."/>
      <w:lvlJc w:val="left"/>
      <w:pPr>
        <w:tabs>
          <w:tab w:val="num" w:pos="1440"/>
        </w:tabs>
        <w:ind w:left="1440" w:hanging="360"/>
      </w:pPr>
    </w:lvl>
    <w:lvl w:ilvl="2" w:tplc="D4684EF6">
      <w:start w:val="1"/>
      <w:numFmt w:val="decimal"/>
      <w:lvlText w:val="%3."/>
      <w:lvlJc w:val="left"/>
      <w:pPr>
        <w:tabs>
          <w:tab w:val="num" w:pos="720"/>
        </w:tabs>
        <w:ind w:left="720" w:hanging="720"/>
      </w:pPr>
      <w:rPr>
        <w:rFonts w:ascii="Times New Roman" w:hAnsi="Times New Roman" w:hint="default"/>
        <w:b/>
        <w:i w:val="0"/>
        <w:sz w:val="28"/>
        <w:szCs w:val="28"/>
      </w:rPr>
    </w:lvl>
    <w:lvl w:ilvl="3" w:tplc="15FCE4C4">
      <w:start w:val="1"/>
      <w:numFmt w:val="decimal"/>
      <w:lvlText w:val="%4."/>
      <w:lvlJc w:val="left"/>
      <w:pPr>
        <w:tabs>
          <w:tab w:val="num" w:pos="1296"/>
        </w:tabs>
        <w:ind w:left="1296" w:hanging="576"/>
      </w:pPr>
      <w:rPr>
        <w:rFonts w:ascii="Times New Roman" w:hAnsi="Times New Roman" w:hint="default"/>
        <w:b w:val="0"/>
        <w:i w:val="0"/>
        <w:sz w:val="24"/>
        <w:szCs w:val="24"/>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hint="default"/>
        <w:b w:val="0"/>
        <w:i w:val="0"/>
        <w:sz w:val="24"/>
        <w:szCs w:val="24"/>
      </w:rPr>
    </w:lvl>
    <w:lvl w:ilvl="1" w:tplc="881628B4">
      <w:start w:val="1"/>
      <w:numFmt w:val="lowerLetter"/>
      <w:lvlText w:val="%2)"/>
      <w:lvlJc w:val="left"/>
      <w:pPr>
        <w:tabs>
          <w:tab w:val="num" w:pos="1656"/>
        </w:tabs>
        <w:ind w:left="1656" w:hanging="576"/>
      </w:pPr>
      <w:rPr>
        <w:rFonts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542132A"/>
    <w:multiLevelType w:val="hybridMultilevel"/>
    <w:tmpl w:val="AE78E18A"/>
    <w:lvl w:ilvl="0" w:tplc="9760DFE8">
      <w:start w:val="1"/>
      <w:numFmt w:val="lowerLetter"/>
      <w:lvlText w:val="%1)"/>
      <w:lvlJc w:val="left"/>
      <w:pPr>
        <w:tabs>
          <w:tab w:val="num" w:pos="1296"/>
        </w:tabs>
        <w:ind w:left="1296" w:hanging="576"/>
      </w:pPr>
      <w:rPr>
        <w:rFonts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9711337"/>
    <w:multiLevelType w:val="multilevel"/>
    <w:tmpl w:val="A216B3F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37C65540"/>
    <w:multiLevelType w:val="multilevel"/>
    <w:tmpl w:val="8C98418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38DC02FD"/>
    <w:multiLevelType w:val="hybridMultilevel"/>
    <w:tmpl w:val="8EE0CF26"/>
    <w:lvl w:ilvl="0" w:tplc="FFFFFFFF">
      <w:start w:val="1"/>
      <w:numFmt w:val="bullet"/>
      <w:lvlText w:val=""/>
      <w:lvlJc w:val="left"/>
      <w:pPr>
        <w:tabs>
          <w:tab w:val="num" w:pos="720"/>
        </w:tabs>
        <w:ind w:left="720" w:hanging="360"/>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nsid w:val="3E807559"/>
    <w:multiLevelType w:val="hybridMultilevel"/>
    <w:tmpl w:val="7742BB9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4">
    <w:nsid w:val="457E3AF9"/>
    <w:multiLevelType w:val="hybridMultilevel"/>
    <w:tmpl w:val="67B2A33C"/>
    <w:lvl w:ilvl="0" w:tplc="9760DFE8">
      <w:start w:val="1"/>
      <w:numFmt w:val="lowerLetter"/>
      <w:lvlText w:val="%1)"/>
      <w:lvlJc w:val="left"/>
      <w:pPr>
        <w:tabs>
          <w:tab w:val="num" w:pos="1296"/>
        </w:tabs>
        <w:ind w:left="1296" w:hanging="576"/>
      </w:pPr>
      <w:rPr>
        <w:rFonts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7A67EE8"/>
    <w:multiLevelType w:val="hybridMultilevel"/>
    <w:tmpl w:val="B732B0B0"/>
    <w:lvl w:ilvl="0" w:tplc="A51E2270">
      <w:start w:val="1"/>
      <w:numFmt w:val="lowerLetter"/>
      <w:lvlText w:val="%1)"/>
      <w:lvlJc w:val="left"/>
      <w:pPr>
        <w:tabs>
          <w:tab w:val="num" w:pos="1296"/>
        </w:tabs>
        <w:ind w:left="1296" w:hanging="576"/>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8B51D01"/>
    <w:multiLevelType w:val="multilevel"/>
    <w:tmpl w:val="E9FAB8F4"/>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507565A2"/>
    <w:multiLevelType w:val="hybridMultilevel"/>
    <w:tmpl w:val="8AC41D7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55167E2B"/>
    <w:multiLevelType w:val="hybridMultilevel"/>
    <w:tmpl w:val="B75CDED8"/>
    <w:lvl w:ilvl="0" w:tplc="4009000F">
      <w:start w:val="6"/>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586E345D"/>
    <w:multiLevelType w:val="multilevel"/>
    <w:tmpl w:val="129423F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5CAA40B3"/>
    <w:multiLevelType w:val="hybridMultilevel"/>
    <w:tmpl w:val="C29A3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499189E"/>
    <w:multiLevelType w:val="multilevel"/>
    <w:tmpl w:val="25549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6A7667B"/>
    <w:multiLevelType w:val="hybridMultilevel"/>
    <w:tmpl w:val="4D285C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72AA2DA0"/>
    <w:multiLevelType w:val="multilevel"/>
    <w:tmpl w:val="03D69B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2"/>
  </w:num>
  <w:num w:numId="2">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8"/>
  </w:num>
  <w:num w:numId="6">
    <w:abstractNumId w:val="16"/>
  </w:num>
  <w:num w:numId="7">
    <w:abstractNumId w:val="19"/>
  </w:num>
  <w:num w:numId="8">
    <w:abstractNumId w:val="3"/>
  </w:num>
  <w:num w:numId="9">
    <w:abstractNumId w:val="14"/>
  </w:num>
  <w:num w:numId="10">
    <w:abstractNumId w:val="9"/>
  </w:num>
  <w:num w:numId="11">
    <w:abstractNumId w:val="0"/>
  </w:num>
  <w:num w:numId="12">
    <w:abstractNumId w:val="15"/>
  </w:num>
  <w:num w:numId="13">
    <w:abstractNumId w:val="6"/>
  </w:num>
  <w:num w:numId="14">
    <w:abstractNumId w:val="11"/>
  </w:num>
  <w:num w:numId="15">
    <w:abstractNumId w:val="1"/>
  </w:num>
  <w:num w:numId="16">
    <w:abstractNumId w:val="12"/>
  </w:num>
  <w:num w:numId="17">
    <w:abstractNumId w:val="21"/>
  </w:num>
  <w:num w:numId="18">
    <w:abstractNumId w:val="2"/>
  </w:num>
  <w:num w:numId="19">
    <w:abstractNumId w:val="17"/>
  </w:num>
  <w:num w:numId="20">
    <w:abstractNumId w:val="5"/>
  </w:num>
  <w:num w:numId="21">
    <w:abstractNumId w:val="13"/>
  </w:num>
  <w:num w:numId="22">
    <w:abstractNumId w:val="20"/>
  </w:num>
  <w:num w:numId="23">
    <w:abstractNumId w:val="18"/>
  </w:num>
  <w:num w:numId="24">
    <w:abstractNumId w:val="23"/>
  </w:num>
  <w:num w:numId="25">
    <w:abstractNumId w:val="4"/>
  </w:num>
  <w:num w:numId="2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autoHyphenation/>
  <w:drawingGridHorizontalSpacing w:val="120"/>
  <w:displayHorizontalDrawingGridEvery w:val="2"/>
  <w:characterSpacingControl w:val="doNotCompress"/>
  <w:footnotePr>
    <w:footnote w:id="0"/>
    <w:footnote w:id="1"/>
  </w:footnotePr>
  <w:endnotePr>
    <w:endnote w:id="0"/>
    <w:endnote w:id="1"/>
  </w:endnotePr>
  <w:compat/>
  <w:rsids>
    <w:rsidRoot w:val="0038483F"/>
    <w:rsid w:val="00026D55"/>
    <w:rsid w:val="00037C69"/>
    <w:rsid w:val="000403FB"/>
    <w:rsid w:val="00043663"/>
    <w:rsid w:val="000436D7"/>
    <w:rsid w:val="00044F4F"/>
    <w:rsid w:val="00046618"/>
    <w:rsid w:val="00052722"/>
    <w:rsid w:val="00061423"/>
    <w:rsid w:val="00067D68"/>
    <w:rsid w:val="0008512B"/>
    <w:rsid w:val="00090589"/>
    <w:rsid w:val="00090656"/>
    <w:rsid w:val="000961DE"/>
    <w:rsid w:val="00096CE2"/>
    <w:rsid w:val="000C640E"/>
    <w:rsid w:val="000E0687"/>
    <w:rsid w:val="000F308A"/>
    <w:rsid w:val="000F5DE3"/>
    <w:rsid w:val="001114AB"/>
    <w:rsid w:val="001128B3"/>
    <w:rsid w:val="00125F0E"/>
    <w:rsid w:val="001263BD"/>
    <w:rsid w:val="00140C05"/>
    <w:rsid w:val="00144674"/>
    <w:rsid w:val="00144B69"/>
    <w:rsid w:val="00150378"/>
    <w:rsid w:val="0015456D"/>
    <w:rsid w:val="00156163"/>
    <w:rsid w:val="00160EB0"/>
    <w:rsid w:val="00164DDA"/>
    <w:rsid w:val="00165C9C"/>
    <w:rsid w:val="00166A21"/>
    <w:rsid w:val="00180DA6"/>
    <w:rsid w:val="00187C16"/>
    <w:rsid w:val="00194B21"/>
    <w:rsid w:val="001A469D"/>
    <w:rsid w:val="001B030C"/>
    <w:rsid w:val="001E18F1"/>
    <w:rsid w:val="00212740"/>
    <w:rsid w:val="00220A73"/>
    <w:rsid w:val="00225553"/>
    <w:rsid w:val="00231ABA"/>
    <w:rsid w:val="0025630A"/>
    <w:rsid w:val="00261EC2"/>
    <w:rsid w:val="002757DF"/>
    <w:rsid w:val="002823A3"/>
    <w:rsid w:val="002900F4"/>
    <w:rsid w:val="00294C0A"/>
    <w:rsid w:val="002A5460"/>
    <w:rsid w:val="002A638A"/>
    <w:rsid w:val="002B253F"/>
    <w:rsid w:val="002E05DB"/>
    <w:rsid w:val="002E30AB"/>
    <w:rsid w:val="002E3DF3"/>
    <w:rsid w:val="00302845"/>
    <w:rsid w:val="003061AB"/>
    <w:rsid w:val="003410EF"/>
    <w:rsid w:val="00341CBB"/>
    <w:rsid w:val="00346813"/>
    <w:rsid w:val="00363FC7"/>
    <w:rsid w:val="003813F5"/>
    <w:rsid w:val="0038483F"/>
    <w:rsid w:val="0038771A"/>
    <w:rsid w:val="00391CC2"/>
    <w:rsid w:val="00396FA0"/>
    <w:rsid w:val="003A53E1"/>
    <w:rsid w:val="003B0C76"/>
    <w:rsid w:val="003B652F"/>
    <w:rsid w:val="003C2B6E"/>
    <w:rsid w:val="003C306A"/>
    <w:rsid w:val="003D4DA9"/>
    <w:rsid w:val="003D63D1"/>
    <w:rsid w:val="003D6837"/>
    <w:rsid w:val="003E2BB7"/>
    <w:rsid w:val="003E4436"/>
    <w:rsid w:val="003E52D1"/>
    <w:rsid w:val="003E7C23"/>
    <w:rsid w:val="003F3367"/>
    <w:rsid w:val="003F638D"/>
    <w:rsid w:val="00405D6A"/>
    <w:rsid w:val="00406C26"/>
    <w:rsid w:val="00420364"/>
    <w:rsid w:val="0042095A"/>
    <w:rsid w:val="004232CA"/>
    <w:rsid w:val="00425099"/>
    <w:rsid w:val="004326B3"/>
    <w:rsid w:val="00444D4B"/>
    <w:rsid w:val="00454301"/>
    <w:rsid w:val="00455A97"/>
    <w:rsid w:val="00466E42"/>
    <w:rsid w:val="004759F2"/>
    <w:rsid w:val="00480635"/>
    <w:rsid w:val="00490946"/>
    <w:rsid w:val="0049467F"/>
    <w:rsid w:val="004B1AB0"/>
    <w:rsid w:val="004C218C"/>
    <w:rsid w:val="004C3863"/>
    <w:rsid w:val="004D014D"/>
    <w:rsid w:val="005007A8"/>
    <w:rsid w:val="00511C50"/>
    <w:rsid w:val="0052070B"/>
    <w:rsid w:val="00525901"/>
    <w:rsid w:val="00526AFB"/>
    <w:rsid w:val="005316CC"/>
    <w:rsid w:val="0053652F"/>
    <w:rsid w:val="00547087"/>
    <w:rsid w:val="00557919"/>
    <w:rsid w:val="005604B6"/>
    <w:rsid w:val="00560C9C"/>
    <w:rsid w:val="00583E28"/>
    <w:rsid w:val="00584029"/>
    <w:rsid w:val="005856B5"/>
    <w:rsid w:val="00594ED3"/>
    <w:rsid w:val="005B1F11"/>
    <w:rsid w:val="005B4426"/>
    <w:rsid w:val="005B53F9"/>
    <w:rsid w:val="005C1133"/>
    <w:rsid w:val="005C7E8F"/>
    <w:rsid w:val="005E5054"/>
    <w:rsid w:val="00605BF9"/>
    <w:rsid w:val="006125A3"/>
    <w:rsid w:val="00613806"/>
    <w:rsid w:val="00615612"/>
    <w:rsid w:val="00640757"/>
    <w:rsid w:val="00647B4E"/>
    <w:rsid w:val="006713E2"/>
    <w:rsid w:val="00677394"/>
    <w:rsid w:val="006C25D0"/>
    <w:rsid w:val="006C4DDF"/>
    <w:rsid w:val="006C53E9"/>
    <w:rsid w:val="006D3EE6"/>
    <w:rsid w:val="006E05EB"/>
    <w:rsid w:val="006E356E"/>
    <w:rsid w:val="006F4EA1"/>
    <w:rsid w:val="007042AA"/>
    <w:rsid w:val="007135F5"/>
    <w:rsid w:val="00716A82"/>
    <w:rsid w:val="00722018"/>
    <w:rsid w:val="0072411E"/>
    <w:rsid w:val="007409BF"/>
    <w:rsid w:val="00743F67"/>
    <w:rsid w:val="007554AF"/>
    <w:rsid w:val="00760ADD"/>
    <w:rsid w:val="007736B0"/>
    <w:rsid w:val="00776505"/>
    <w:rsid w:val="00777335"/>
    <w:rsid w:val="007816B2"/>
    <w:rsid w:val="007A2FCA"/>
    <w:rsid w:val="007C40E9"/>
    <w:rsid w:val="007D3833"/>
    <w:rsid w:val="007E517F"/>
    <w:rsid w:val="007E5603"/>
    <w:rsid w:val="007F332F"/>
    <w:rsid w:val="008007F5"/>
    <w:rsid w:val="00804FA0"/>
    <w:rsid w:val="00805953"/>
    <w:rsid w:val="008232CA"/>
    <w:rsid w:val="00832041"/>
    <w:rsid w:val="00840D9C"/>
    <w:rsid w:val="00850636"/>
    <w:rsid w:val="00863CB9"/>
    <w:rsid w:val="008722E7"/>
    <w:rsid w:val="00882E71"/>
    <w:rsid w:val="00896EFF"/>
    <w:rsid w:val="008A1506"/>
    <w:rsid w:val="008A61C1"/>
    <w:rsid w:val="008B75CC"/>
    <w:rsid w:val="008C07F7"/>
    <w:rsid w:val="008C1726"/>
    <w:rsid w:val="008D2BD3"/>
    <w:rsid w:val="008D61D5"/>
    <w:rsid w:val="008E2C2B"/>
    <w:rsid w:val="008F3A8B"/>
    <w:rsid w:val="008F5B1B"/>
    <w:rsid w:val="009026F1"/>
    <w:rsid w:val="009052FA"/>
    <w:rsid w:val="00914D68"/>
    <w:rsid w:val="00926836"/>
    <w:rsid w:val="00943EB2"/>
    <w:rsid w:val="009748DD"/>
    <w:rsid w:val="009815F8"/>
    <w:rsid w:val="00987E7A"/>
    <w:rsid w:val="00991D47"/>
    <w:rsid w:val="009A45D9"/>
    <w:rsid w:val="009C5931"/>
    <w:rsid w:val="009D3CDE"/>
    <w:rsid w:val="009D7132"/>
    <w:rsid w:val="009D7186"/>
    <w:rsid w:val="009E5730"/>
    <w:rsid w:val="00A00826"/>
    <w:rsid w:val="00A1256E"/>
    <w:rsid w:val="00A23D92"/>
    <w:rsid w:val="00A25B99"/>
    <w:rsid w:val="00A26511"/>
    <w:rsid w:val="00A269D6"/>
    <w:rsid w:val="00A27E64"/>
    <w:rsid w:val="00A3207B"/>
    <w:rsid w:val="00A36D7F"/>
    <w:rsid w:val="00A47C8C"/>
    <w:rsid w:val="00A53057"/>
    <w:rsid w:val="00A5755C"/>
    <w:rsid w:val="00A61EE9"/>
    <w:rsid w:val="00A63694"/>
    <w:rsid w:val="00A81847"/>
    <w:rsid w:val="00A8775E"/>
    <w:rsid w:val="00AA363B"/>
    <w:rsid w:val="00AB2DB5"/>
    <w:rsid w:val="00AC088C"/>
    <w:rsid w:val="00AC79E0"/>
    <w:rsid w:val="00AD1F9C"/>
    <w:rsid w:val="00AD4ADE"/>
    <w:rsid w:val="00AF7263"/>
    <w:rsid w:val="00B01769"/>
    <w:rsid w:val="00B05EF4"/>
    <w:rsid w:val="00B071A8"/>
    <w:rsid w:val="00B274DF"/>
    <w:rsid w:val="00B37048"/>
    <w:rsid w:val="00B51F0C"/>
    <w:rsid w:val="00B555E2"/>
    <w:rsid w:val="00B73DC4"/>
    <w:rsid w:val="00B74F76"/>
    <w:rsid w:val="00B808F7"/>
    <w:rsid w:val="00B858A0"/>
    <w:rsid w:val="00B865FD"/>
    <w:rsid w:val="00B8747A"/>
    <w:rsid w:val="00B92F43"/>
    <w:rsid w:val="00B93AA8"/>
    <w:rsid w:val="00BA6230"/>
    <w:rsid w:val="00BB54BF"/>
    <w:rsid w:val="00BB5AFD"/>
    <w:rsid w:val="00BB7147"/>
    <w:rsid w:val="00BC2912"/>
    <w:rsid w:val="00BC4A86"/>
    <w:rsid w:val="00BC7831"/>
    <w:rsid w:val="00BE7D5B"/>
    <w:rsid w:val="00C02EAF"/>
    <w:rsid w:val="00C035DB"/>
    <w:rsid w:val="00C06E12"/>
    <w:rsid w:val="00C12589"/>
    <w:rsid w:val="00C14534"/>
    <w:rsid w:val="00C34424"/>
    <w:rsid w:val="00C47A30"/>
    <w:rsid w:val="00C63E00"/>
    <w:rsid w:val="00C81581"/>
    <w:rsid w:val="00C854BA"/>
    <w:rsid w:val="00C86A02"/>
    <w:rsid w:val="00C94E9F"/>
    <w:rsid w:val="00CB3A03"/>
    <w:rsid w:val="00CB3F8A"/>
    <w:rsid w:val="00CC43BE"/>
    <w:rsid w:val="00CC4FE0"/>
    <w:rsid w:val="00CD0F53"/>
    <w:rsid w:val="00CE2B82"/>
    <w:rsid w:val="00CE490A"/>
    <w:rsid w:val="00CE5169"/>
    <w:rsid w:val="00CF0963"/>
    <w:rsid w:val="00CF5E0D"/>
    <w:rsid w:val="00CF707A"/>
    <w:rsid w:val="00D13A1F"/>
    <w:rsid w:val="00D14C9D"/>
    <w:rsid w:val="00D16637"/>
    <w:rsid w:val="00D17E8E"/>
    <w:rsid w:val="00D25722"/>
    <w:rsid w:val="00D30A99"/>
    <w:rsid w:val="00D366E6"/>
    <w:rsid w:val="00D41132"/>
    <w:rsid w:val="00D4178C"/>
    <w:rsid w:val="00D45333"/>
    <w:rsid w:val="00D57A47"/>
    <w:rsid w:val="00D57F9A"/>
    <w:rsid w:val="00D679CF"/>
    <w:rsid w:val="00D716FA"/>
    <w:rsid w:val="00D7274A"/>
    <w:rsid w:val="00D752CF"/>
    <w:rsid w:val="00D81C70"/>
    <w:rsid w:val="00D85549"/>
    <w:rsid w:val="00D932D3"/>
    <w:rsid w:val="00DA1854"/>
    <w:rsid w:val="00DD13BD"/>
    <w:rsid w:val="00DD5649"/>
    <w:rsid w:val="00DE2014"/>
    <w:rsid w:val="00DE3AE2"/>
    <w:rsid w:val="00DF0CFA"/>
    <w:rsid w:val="00E0420A"/>
    <w:rsid w:val="00E37CAC"/>
    <w:rsid w:val="00E55413"/>
    <w:rsid w:val="00E60429"/>
    <w:rsid w:val="00E61985"/>
    <w:rsid w:val="00E61FBA"/>
    <w:rsid w:val="00E67890"/>
    <w:rsid w:val="00E7161C"/>
    <w:rsid w:val="00E760F5"/>
    <w:rsid w:val="00E91D41"/>
    <w:rsid w:val="00E97DF7"/>
    <w:rsid w:val="00EA255D"/>
    <w:rsid w:val="00EB1435"/>
    <w:rsid w:val="00EB282F"/>
    <w:rsid w:val="00EC0ECA"/>
    <w:rsid w:val="00EC7730"/>
    <w:rsid w:val="00F075DF"/>
    <w:rsid w:val="00F2595A"/>
    <w:rsid w:val="00F30B30"/>
    <w:rsid w:val="00F31543"/>
    <w:rsid w:val="00F3424F"/>
    <w:rsid w:val="00F34A70"/>
    <w:rsid w:val="00F436FD"/>
    <w:rsid w:val="00F62ACC"/>
    <w:rsid w:val="00F62F0B"/>
    <w:rsid w:val="00F63975"/>
    <w:rsid w:val="00F66B6C"/>
    <w:rsid w:val="00F67A40"/>
    <w:rsid w:val="00F765DD"/>
    <w:rsid w:val="00F76F01"/>
    <w:rsid w:val="00F81CA5"/>
    <w:rsid w:val="00F8476F"/>
    <w:rsid w:val="00F93574"/>
    <w:rsid w:val="00F93CF9"/>
    <w:rsid w:val="00FB5612"/>
    <w:rsid w:val="00FC4CE0"/>
    <w:rsid w:val="00FD173F"/>
    <w:rsid w:val="00FD5417"/>
    <w:rsid w:val="00FE0DC4"/>
    <w:rsid w:val="00FF2E02"/>
    <w:rsid w:val="00FF3557"/>
    <w:rsid w:val="00FF7E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83F"/>
    <w:rPr>
      <w:sz w:val="24"/>
      <w:szCs w:val="24"/>
      <w:lang w:val="en-US" w:eastAsia="en-US"/>
    </w:rPr>
  </w:style>
  <w:style w:type="paragraph" w:styleId="Heading3">
    <w:name w:val="heading 3"/>
    <w:basedOn w:val="Normal"/>
    <w:next w:val="Normal"/>
    <w:qFormat/>
    <w:rsid w:val="00914D68"/>
    <w:pPr>
      <w:keepNext/>
      <w:tabs>
        <w:tab w:val="num" w:pos="0"/>
      </w:tabs>
      <w:suppressAutoHyphens/>
      <w:autoSpaceDE w:val="0"/>
      <w:spacing w:line="259" w:lineRule="exact"/>
      <w:outlineLvl w:val="2"/>
    </w:pPr>
    <w:rPr>
      <w:rFonts w:ascii="Arial" w:hAnsi="Arial" w:cs="Arial"/>
      <w:b/>
      <w:bCs/>
      <w:sz w:val="22"/>
      <w:szCs w:val="22"/>
      <w:lang w:val="en-GB" w:eastAsia="ar-SA"/>
    </w:rPr>
  </w:style>
  <w:style w:type="paragraph" w:styleId="Heading4">
    <w:name w:val="heading 4"/>
    <w:basedOn w:val="Normal"/>
    <w:next w:val="Normal"/>
    <w:qFormat/>
    <w:rsid w:val="00914D68"/>
    <w:pPr>
      <w:keepNext/>
      <w:tabs>
        <w:tab w:val="num" w:pos="0"/>
      </w:tabs>
      <w:suppressAutoHyphens/>
      <w:autoSpaceDE w:val="0"/>
      <w:spacing w:before="48" w:line="240" w:lineRule="exact"/>
      <w:jc w:val="center"/>
      <w:outlineLvl w:val="3"/>
    </w:pPr>
    <w:rPr>
      <w:rFonts w:ascii="Arial" w:hAnsi="Arial" w:cs="Arial"/>
      <w:b/>
      <w:bCs/>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quote">
    <w:name w:val="Blockquote"/>
    <w:basedOn w:val="Normal"/>
    <w:rsid w:val="00D752CF"/>
    <w:pPr>
      <w:suppressAutoHyphens/>
      <w:spacing w:before="100" w:after="100"/>
      <w:ind w:left="360" w:right="360"/>
    </w:pPr>
    <w:rPr>
      <w:rFonts w:ascii="Book Antiqua" w:hAnsi="Book Antiqua"/>
      <w:lang w:eastAsia="ar-SA"/>
    </w:rPr>
  </w:style>
  <w:style w:type="character" w:styleId="Hyperlink">
    <w:name w:val="Hyperlink"/>
    <w:basedOn w:val="DefaultParagraphFont"/>
    <w:rsid w:val="0072411E"/>
    <w:rPr>
      <w:color w:val="0000FF"/>
      <w:u w:val="single"/>
    </w:rPr>
  </w:style>
  <w:style w:type="paragraph" w:customStyle="1" w:styleId="subnav">
    <w:name w:val="subnav"/>
    <w:basedOn w:val="Normal"/>
    <w:rsid w:val="008007F5"/>
    <w:pPr>
      <w:spacing w:before="100" w:beforeAutospacing="1" w:after="100" w:afterAutospacing="1"/>
    </w:pPr>
  </w:style>
  <w:style w:type="paragraph" w:styleId="BodyText">
    <w:name w:val="Body Text"/>
    <w:basedOn w:val="Normal"/>
    <w:rsid w:val="00F93574"/>
    <w:pPr>
      <w:spacing w:before="100" w:beforeAutospacing="1" w:after="100" w:afterAutospacing="1"/>
    </w:pPr>
    <w:rPr>
      <w:rFonts w:ascii="Arial Unicode MS" w:eastAsia="Arial Unicode MS" w:hAnsi="Arial Unicode MS" w:cs="Arial Unicode MS"/>
    </w:rPr>
  </w:style>
  <w:style w:type="character" w:customStyle="1" w:styleId="Normal2">
    <w:name w:val="Normal2"/>
    <w:rsid w:val="00F93574"/>
    <w:rPr>
      <w:sz w:val="24"/>
      <w:szCs w:val="24"/>
      <w:lang w:val="en-US"/>
    </w:rPr>
  </w:style>
  <w:style w:type="paragraph" w:styleId="BodyTextIndent">
    <w:name w:val="Body Text Indent"/>
    <w:basedOn w:val="Normal"/>
    <w:rsid w:val="00914D68"/>
    <w:pPr>
      <w:spacing w:after="120"/>
      <w:ind w:left="360"/>
    </w:pPr>
  </w:style>
  <w:style w:type="paragraph" w:customStyle="1" w:styleId="Normal1">
    <w:name w:val="Normal1"/>
    <w:basedOn w:val="Normal"/>
    <w:rsid w:val="00914D68"/>
    <w:pPr>
      <w:suppressAutoHyphens/>
    </w:pPr>
    <w:rPr>
      <w:rFonts w:ascii="Book Antiqua" w:hAnsi="Book Antiqua"/>
      <w:lang w:eastAsia="ar-SA"/>
    </w:rPr>
  </w:style>
  <w:style w:type="paragraph" w:styleId="PlainText">
    <w:name w:val="Plain Text"/>
    <w:basedOn w:val="Normal"/>
    <w:rsid w:val="00914D68"/>
    <w:rPr>
      <w:rFonts w:ascii="Courier New" w:hAnsi="Courier New" w:cs="Courier New"/>
      <w:sz w:val="20"/>
      <w:szCs w:val="20"/>
    </w:rPr>
  </w:style>
  <w:style w:type="paragraph" w:styleId="BodyText3">
    <w:name w:val="Body Text 3"/>
    <w:basedOn w:val="Normal"/>
    <w:rsid w:val="005856B5"/>
    <w:pPr>
      <w:spacing w:after="120"/>
    </w:pPr>
    <w:rPr>
      <w:sz w:val="16"/>
      <w:szCs w:val="16"/>
    </w:rPr>
  </w:style>
  <w:style w:type="paragraph" w:styleId="DocumentMap">
    <w:name w:val="Document Map"/>
    <w:basedOn w:val="Normal"/>
    <w:link w:val="DocumentMapChar"/>
    <w:uiPriority w:val="99"/>
    <w:semiHidden/>
    <w:unhideWhenUsed/>
    <w:rsid w:val="005316CC"/>
    <w:rPr>
      <w:rFonts w:ascii="Tahoma" w:hAnsi="Tahoma" w:cs="Tahoma"/>
      <w:sz w:val="16"/>
      <w:szCs w:val="16"/>
    </w:rPr>
  </w:style>
  <w:style w:type="character" w:customStyle="1" w:styleId="DocumentMapChar">
    <w:name w:val="Document Map Char"/>
    <w:basedOn w:val="DefaultParagraphFont"/>
    <w:link w:val="DocumentMap"/>
    <w:uiPriority w:val="99"/>
    <w:semiHidden/>
    <w:rsid w:val="005316CC"/>
    <w:rPr>
      <w:rFonts w:ascii="Tahoma" w:hAnsi="Tahoma" w:cs="Tahoma"/>
      <w:sz w:val="16"/>
      <w:szCs w:val="16"/>
    </w:rPr>
  </w:style>
  <w:style w:type="paragraph" w:styleId="Header">
    <w:name w:val="header"/>
    <w:basedOn w:val="Normal"/>
    <w:link w:val="HeaderChar"/>
    <w:uiPriority w:val="99"/>
    <w:semiHidden/>
    <w:unhideWhenUsed/>
    <w:rsid w:val="00722018"/>
    <w:pPr>
      <w:tabs>
        <w:tab w:val="center" w:pos="4680"/>
        <w:tab w:val="right" w:pos="9360"/>
      </w:tabs>
    </w:pPr>
  </w:style>
  <w:style w:type="character" w:customStyle="1" w:styleId="HeaderChar">
    <w:name w:val="Header Char"/>
    <w:basedOn w:val="DefaultParagraphFont"/>
    <w:link w:val="Header"/>
    <w:uiPriority w:val="99"/>
    <w:semiHidden/>
    <w:rsid w:val="00722018"/>
    <w:rPr>
      <w:sz w:val="24"/>
      <w:szCs w:val="24"/>
    </w:rPr>
  </w:style>
  <w:style w:type="paragraph" w:styleId="Footer">
    <w:name w:val="footer"/>
    <w:basedOn w:val="Normal"/>
    <w:link w:val="FooterChar"/>
    <w:uiPriority w:val="99"/>
    <w:unhideWhenUsed/>
    <w:rsid w:val="00722018"/>
    <w:pPr>
      <w:tabs>
        <w:tab w:val="center" w:pos="4680"/>
        <w:tab w:val="right" w:pos="9360"/>
      </w:tabs>
    </w:pPr>
  </w:style>
  <w:style w:type="character" w:customStyle="1" w:styleId="FooterChar">
    <w:name w:val="Footer Char"/>
    <w:basedOn w:val="DefaultParagraphFont"/>
    <w:link w:val="Footer"/>
    <w:uiPriority w:val="99"/>
    <w:rsid w:val="00722018"/>
    <w:rPr>
      <w:sz w:val="24"/>
      <w:szCs w:val="24"/>
    </w:rPr>
  </w:style>
  <w:style w:type="paragraph" w:styleId="BalloonText">
    <w:name w:val="Balloon Text"/>
    <w:basedOn w:val="Normal"/>
    <w:link w:val="BalloonTextChar"/>
    <w:uiPriority w:val="99"/>
    <w:semiHidden/>
    <w:unhideWhenUsed/>
    <w:rsid w:val="00B555E2"/>
    <w:rPr>
      <w:rFonts w:ascii="Tahoma" w:hAnsi="Tahoma" w:cs="Tahoma"/>
      <w:sz w:val="16"/>
      <w:szCs w:val="16"/>
    </w:rPr>
  </w:style>
  <w:style w:type="character" w:customStyle="1" w:styleId="BalloonTextChar">
    <w:name w:val="Balloon Text Char"/>
    <w:basedOn w:val="DefaultParagraphFont"/>
    <w:link w:val="BalloonText"/>
    <w:uiPriority w:val="99"/>
    <w:semiHidden/>
    <w:rsid w:val="00B555E2"/>
    <w:rPr>
      <w:rFonts w:ascii="Tahoma" w:hAnsi="Tahoma" w:cs="Tahoma"/>
      <w:sz w:val="16"/>
      <w:szCs w:val="16"/>
      <w:lang w:val="en-US" w:eastAsia="en-US"/>
    </w:rPr>
  </w:style>
  <w:style w:type="paragraph" w:styleId="ListParagraph">
    <w:name w:val="List Paragraph"/>
    <w:basedOn w:val="Normal"/>
    <w:uiPriority w:val="34"/>
    <w:qFormat/>
    <w:rsid w:val="00067D68"/>
    <w:pPr>
      <w:ind w:left="720"/>
      <w:contextualSpacing/>
    </w:pPr>
  </w:style>
</w:styles>
</file>

<file path=word/webSettings.xml><?xml version="1.0" encoding="utf-8"?>
<w:webSettings xmlns:r="http://schemas.openxmlformats.org/officeDocument/2006/relationships" xmlns:w="http://schemas.openxmlformats.org/wordprocessingml/2006/main">
  <w:divs>
    <w:div w:id="97259024">
      <w:bodyDiv w:val="1"/>
      <w:marLeft w:val="0"/>
      <w:marRight w:val="0"/>
      <w:marTop w:val="0"/>
      <w:marBottom w:val="0"/>
      <w:divBdr>
        <w:top w:val="none" w:sz="0" w:space="0" w:color="auto"/>
        <w:left w:val="none" w:sz="0" w:space="0" w:color="auto"/>
        <w:bottom w:val="none" w:sz="0" w:space="0" w:color="auto"/>
        <w:right w:val="none" w:sz="0" w:space="0" w:color="auto"/>
      </w:divBdr>
    </w:div>
    <w:div w:id="172839522">
      <w:bodyDiv w:val="1"/>
      <w:marLeft w:val="0"/>
      <w:marRight w:val="0"/>
      <w:marTop w:val="0"/>
      <w:marBottom w:val="0"/>
      <w:divBdr>
        <w:top w:val="none" w:sz="0" w:space="0" w:color="auto"/>
        <w:left w:val="none" w:sz="0" w:space="0" w:color="auto"/>
        <w:bottom w:val="none" w:sz="0" w:space="0" w:color="auto"/>
        <w:right w:val="none" w:sz="0" w:space="0" w:color="auto"/>
      </w:divBdr>
    </w:div>
    <w:div w:id="690033093">
      <w:bodyDiv w:val="1"/>
      <w:marLeft w:val="0"/>
      <w:marRight w:val="0"/>
      <w:marTop w:val="0"/>
      <w:marBottom w:val="0"/>
      <w:divBdr>
        <w:top w:val="none" w:sz="0" w:space="0" w:color="auto"/>
        <w:left w:val="none" w:sz="0" w:space="0" w:color="auto"/>
        <w:bottom w:val="none" w:sz="0" w:space="0" w:color="auto"/>
        <w:right w:val="none" w:sz="0" w:space="0" w:color="auto"/>
      </w:divBdr>
    </w:div>
    <w:div w:id="1851678723">
      <w:bodyDiv w:val="1"/>
      <w:marLeft w:val="0"/>
      <w:marRight w:val="0"/>
      <w:marTop w:val="0"/>
      <w:marBottom w:val="0"/>
      <w:divBdr>
        <w:top w:val="none" w:sz="0" w:space="0" w:color="auto"/>
        <w:left w:val="none" w:sz="0" w:space="0" w:color="auto"/>
        <w:bottom w:val="none" w:sz="0" w:space="0" w:color="auto"/>
        <w:right w:val="none" w:sz="0" w:space="0" w:color="auto"/>
      </w:divBdr>
      <w:divsChild>
        <w:div w:id="522982905">
          <w:marLeft w:val="0"/>
          <w:marRight w:val="0"/>
          <w:marTop w:val="0"/>
          <w:marBottom w:val="0"/>
          <w:divBdr>
            <w:top w:val="none" w:sz="0" w:space="0" w:color="auto"/>
            <w:left w:val="none" w:sz="0" w:space="0" w:color="auto"/>
            <w:bottom w:val="none" w:sz="0" w:space="0" w:color="auto"/>
            <w:right w:val="none" w:sz="0" w:space="0" w:color="auto"/>
          </w:divBdr>
          <w:divsChild>
            <w:div w:id="1787195027">
              <w:marLeft w:val="0"/>
              <w:marRight w:val="0"/>
              <w:marTop w:val="0"/>
              <w:marBottom w:val="0"/>
              <w:divBdr>
                <w:top w:val="none" w:sz="0" w:space="0" w:color="auto"/>
                <w:left w:val="none" w:sz="0" w:space="0" w:color="auto"/>
                <w:bottom w:val="none" w:sz="0" w:space="0" w:color="auto"/>
                <w:right w:val="none" w:sz="0" w:space="0" w:color="auto"/>
              </w:divBdr>
              <w:divsChild>
                <w:div w:id="2043554705">
                  <w:marLeft w:val="0"/>
                  <w:marRight w:val="0"/>
                  <w:marTop w:val="225"/>
                  <w:marBottom w:val="0"/>
                  <w:divBdr>
                    <w:top w:val="none" w:sz="0" w:space="0" w:color="auto"/>
                    <w:left w:val="none" w:sz="0" w:space="0" w:color="auto"/>
                    <w:bottom w:val="none" w:sz="0" w:space="0" w:color="auto"/>
                    <w:right w:val="none" w:sz="0" w:space="0" w:color="auto"/>
                  </w:divBdr>
                  <w:divsChild>
                    <w:div w:id="1952932630">
                      <w:marLeft w:val="0"/>
                      <w:marRight w:val="0"/>
                      <w:marTop w:val="0"/>
                      <w:marBottom w:val="0"/>
                      <w:divBdr>
                        <w:top w:val="none" w:sz="0" w:space="0" w:color="auto"/>
                        <w:left w:val="none" w:sz="0" w:space="0" w:color="auto"/>
                        <w:bottom w:val="none" w:sz="0" w:space="0" w:color="auto"/>
                        <w:right w:val="none" w:sz="0" w:space="0" w:color="auto"/>
                      </w:divBdr>
                      <w:divsChild>
                        <w:div w:id="1076515675">
                          <w:marLeft w:val="0"/>
                          <w:marRight w:val="0"/>
                          <w:marTop w:val="0"/>
                          <w:marBottom w:val="0"/>
                          <w:divBdr>
                            <w:top w:val="none" w:sz="0" w:space="0" w:color="auto"/>
                            <w:left w:val="none" w:sz="0" w:space="0" w:color="auto"/>
                            <w:bottom w:val="none" w:sz="0" w:space="0" w:color="auto"/>
                            <w:right w:val="none" w:sz="0" w:space="0" w:color="auto"/>
                          </w:divBdr>
                          <w:divsChild>
                            <w:div w:id="1048576899">
                              <w:marLeft w:val="0"/>
                              <w:marRight w:val="0"/>
                              <w:marTop w:val="0"/>
                              <w:marBottom w:val="0"/>
                              <w:divBdr>
                                <w:top w:val="none" w:sz="0" w:space="0" w:color="auto"/>
                                <w:left w:val="none" w:sz="0" w:space="0" w:color="auto"/>
                                <w:bottom w:val="none" w:sz="0" w:space="0" w:color="auto"/>
                                <w:right w:val="none" w:sz="0" w:space="0" w:color="auto"/>
                              </w:divBdr>
                              <w:divsChild>
                                <w:div w:id="2139492078">
                                  <w:marLeft w:val="0"/>
                                  <w:marRight w:val="0"/>
                                  <w:marTop w:val="0"/>
                                  <w:marBottom w:val="450"/>
                                  <w:divBdr>
                                    <w:top w:val="none" w:sz="0" w:space="0" w:color="auto"/>
                                    <w:left w:val="none" w:sz="0" w:space="0" w:color="auto"/>
                                    <w:bottom w:val="none" w:sz="0" w:space="0" w:color="auto"/>
                                    <w:right w:val="none" w:sz="0" w:space="0" w:color="auto"/>
                                  </w:divBdr>
                                  <w:divsChild>
                                    <w:div w:id="644823404">
                                      <w:marLeft w:val="0"/>
                                      <w:marRight w:val="0"/>
                                      <w:marTop w:val="0"/>
                                      <w:marBottom w:val="270"/>
                                      <w:divBdr>
                                        <w:top w:val="single" w:sz="6" w:space="0" w:color="CED3D7"/>
                                        <w:left w:val="single" w:sz="6" w:space="0" w:color="CED3D7"/>
                                        <w:bottom w:val="single" w:sz="6" w:space="0" w:color="CED3D7"/>
                                        <w:right w:val="single" w:sz="6" w:space="0" w:color="CED3D7"/>
                                      </w:divBdr>
                                      <w:divsChild>
                                        <w:div w:id="1791126750">
                                          <w:marLeft w:val="0"/>
                                          <w:marRight w:val="0"/>
                                          <w:marTop w:val="0"/>
                                          <w:marBottom w:val="0"/>
                                          <w:divBdr>
                                            <w:top w:val="none" w:sz="0" w:space="0" w:color="auto"/>
                                            <w:left w:val="none" w:sz="0" w:space="0" w:color="auto"/>
                                            <w:bottom w:val="none" w:sz="0" w:space="0" w:color="auto"/>
                                            <w:right w:val="single" w:sz="6" w:space="0" w:color="CED3D7"/>
                                          </w:divBdr>
                                          <w:divsChild>
                                            <w:div w:id="121932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4245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cet.edu.in"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11EEA8-65FF-473D-B346-FB3F7C180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10</Pages>
  <Words>2129</Words>
  <Characters>11643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&lt;egyptian hak&gt;</Company>
  <LinksUpToDate>false</LinksUpToDate>
  <CharactersWithSpaces>13745</CharactersWithSpaces>
  <SharedDoc>false</SharedDoc>
  <HLinks>
    <vt:vector size="6" baseType="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maa</dc:creator>
  <cp:lastModifiedBy>Prof.Dr.Pal</cp:lastModifiedBy>
  <cp:revision>37</cp:revision>
  <cp:lastPrinted>2015-10-05T22:56:00Z</cp:lastPrinted>
  <dcterms:created xsi:type="dcterms:W3CDTF">2015-09-26T21:23:00Z</dcterms:created>
  <dcterms:modified xsi:type="dcterms:W3CDTF">2015-11-10T00:53:00Z</dcterms:modified>
</cp:coreProperties>
</file>